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6443" w14:textId="5AABA516" w:rsidR="00BE3848" w:rsidRPr="004D30E1" w:rsidRDefault="00BE3848" w:rsidP="00BE3848">
      <w:pPr>
        <w:spacing w:after="0" w:line="360" w:lineRule="auto"/>
        <w:jc w:val="center"/>
        <w:rPr>
          <w:rFonts w:ascii="Calibri" w:eastAsia="Calibri" w:hAnsi="Calibri" w:cs="Calibri"/>
          <w:b/>
        </w:rPr>
      </w:pPr>
      <w:r w:rsidRPr="004D30E1">
        <w:rPr>
          <w:rFonts w:ascii="Calibri" w:eastAsia="Calibri" w:hAnsi="Calibri" w:cs="Calibri"/>
          <w:b/>
        </w:rPr>
        <w:t xml:space="preserve">ZARZĄDZENIE NR </w:t>
      </w:r>
      <w:r w:rsidR="00E57F6F">
        <w:rPr>
          <w:rFonts w:ascii="Calibri" w:eastAsia="Calibri" w:hAnsi="Calibri" w:cs="Calibri"/>
          <w:b/>
        </w:rPr>
        <w:t>1313</w:t>
      </w:r>
      <w:r w:rsidRPr="004D30E1">
        <w:rPr>
          <w:rFonts w:ascii="Calibri" w:eastAsia="Calibri" w:hAnsi="Calibri" w:cs="Calibri"/>
          <w:b/>
        </w:rPr>
        <w:t>/</w:t>
      </w:r>
      <w:r>
        <w:rPr>
          <w:rFonts w:ascii="Calibri" w:eastAsia="Calibri" w:hAnsi="Calibri" w:cs="Calibri"/>
          <w:b/>
        </w:rPr>
        <w:t xml:space="preserve">2022 </w:t>
      </w:r>
      <w:r w:rsidRPr="004D30E1">
        <w:rPr>
          <w:rFonts w:ascii="Calibri" w:eastAsia="Calibri" w:hAnsi="Calibri" w:cs="Calibri"/>
          <w:b/>
        </w:rPr>
        <w:t xml:space="preserve">       </w:t>
      </w:r>
      <w:r w:rsidRPr="004D30E1">
        <w:rPr>
          <w:rFonts w:ascii="Calibri" w:eastAsia="Calibri" w:hAnsi="Calibri" w:cs="Calibri"/>
          <w:b/>
          <w:u w:val="single"/>
        </w:rPr>
        <w:t xml:space="preserve">      </w:t>
      </w:r>
    </w:p>
    <w:p w14:paraId="4D250C92" w14:textId="77777777" w:rsidR="00BE3848" w:rsidRPr="004D30E1" w:rsidRDefault="00BE3848" w:rsidP="00BE3848">
      <w:pPr>
        <w:spacing w:after="0" w:line="360" w:lineRule="auto"/>
        <w:jc w:val="center"/>
        <w:rPr>
          <w:rFonts w:ascii="Calibri" w:eastAsia="Calibri" w:hAnsi="Calibri" w:cs="Calibri"/>
          <w:b/>
        </w:rPr>
      </w:pPr>
      <w:r w:rsidRPr="004D30E1">
        <w:rPr>
          <w:rFonts w:ascii="Calibri" w:eastAsia="Calibri" w:hAnsi="Calibri" w:cs="Calibri"/>
          <w:b/>
        </w:rPr>
        <w:t>PREZYDENTA MIASTA SOPOTU</w:t>
      </w:r>
    </w:p>
    <w:p w14:paraId="216019A7" w14:textId="10008DE2" w:rsidR="00BE3848" w:rsidRPr="004D30E1" w:rsidRDefault="00BE3848" w:rsidP="00BE3848">
      <w:pPr>
        <w:spacing w:after="0" w:line="360" w:lineRule="auto"/>
        <w:jc w:val="center"/>
        <w:rPr>
          <w:rFonts w:ascii="Calibri" w:eastAsia="Calibri" w:hAnsi="Calibri" w:cs="Calibri"/>
          <w:b/>
        </w:rPr>
      </w:pPr>
      <w:r w:rsidRPr="004D30E1">
        <w:rPr>
          <w:rFonts w:ascii="Calibri" w:eastAsia="Calibri" w:hAnsi="Calibri" w:cs="Calibri"/>
          <w:b/>
        </w:rPr>
        <w:t>z dnia</w:t>
      </w:r>
      <w:r w:rsidR="00E57F6F">
        <w:rPr>
          <w:rFonts w:ascii="Calibri" w:eastAsia="Calibri" w:hAnsi="Calibri" w:cs="Calibri"/>
          <w:b/>
        </w:rPr>
        <w:t xml:space="preserve"> 28 stycznia </w:t>
      </w:r>
      <w:r>
        <w:rPr>
          <w:rFonts w:ascii="Calibri" w:eastAsia="Calibri" w:hAnsi="Calibri" w:cs="Calibri"/>
          <w:b/>
        </w:rPr>
        <w:t>2022</w:t>
      </w:r>
      <w:r w:rsidRPr="004D30E1">
        <w:rPr>
          <w:rFonts w:ascii="Calibri" w:eastAsia="Calibri" w:hAnsi="Calibri" w:cs="Calibri"/>
          <w:b/>
        </w:rPr>
        <w:t xml:space="preserve"> r.                 </w:t>
      </w:r>
    </w:p>
    <w:p w14:paraId="7EC4E29F" w14:textId="77777777" w:rsidR="00BE3848" w:rsidRPr="004D30E1" w:rsidRDefault="00BE3848" w:rsidP="00BE3848">
      <w:pPr>
        <w:spacing w:after="0" w:line="240" w:lineRule="auto"/>
        <w:jc w:val="both"/>
        <w:rPr>
          <w:rFonts w:ascii="Calibri" w:eastAsia="Times New Roman" w:hAnsi="Calibri" w:cs="Calibri"/>
          <w:b/>
          <w:lang w:eastAsia="pl-PL"/>
        </w:rPr>
      </w:pPr>
    </w:p>
    <w:p w14:paraId="70680DA5" w14:textId="261F47D1" w:rsidR="00BE3848" w:rsidRDefault="00BE3848" w:rsidP="00BE3848">
      <w:pPr>
        <w:spacing w:after="0" w:line="240" w:lineRule="auto"/>
        <w:jc w:val="both"/>
        <w:rPr>
          <w:rFonts w:ascii="Calibri" w:eastAsia="Times New Roman" w:hAnsi="Calibri" w:cs="Calibri"/>
          <w:b/>
          <w:bCs/>
          <w:lang w:eastAsia="pl-PL"/>
        </w:rPr>
      </w:pPr>
      <w:bookmarkStart w:id="0" w:name="_Hlk88122512"/>
      <w:r w:rsidRPr="004D30E1">
        <w:rPr>
          <w:rFonts w:ascii="Calibri" w:eastAsia="Times New Roman" w:hAnsi="Calibri" w:cs="Calibri"/>
          <w:b/>
          <w:lang w:eastAsia="pl-PL"/>
        </w:rPr>
        <w:t xml:space="preserve">w sprawie ogłoszenia konkursu ofert na realizację </w:t>
      </w:r>
      <w:r w:rsidRPr="004D30E1">
        <w:rPr>
          <w:rFonts w:ascii="Calibri" w:eastAsia="Times New Roman" w:hAnsi="Calibri" w:cs="Calibri"/>
          <w:b/>
          <w:bCs/>
          <w:lang w:eastAsia="pl-PL"/>
        </w:rPr>
        <w:t xml:space="preserve">programu polityki zdrowotnej </w:t>
      </w:r>
      <w:r>
        <w:rPr>
          <w:rFonts w:ascii="Calibri" w:eastAsia="Times New Roman" w:hAnsi="Calibri" w:cs="Calibri"/>
          <w:b/>
          <w:bCs/>
          <w:lang w:eastAsia="pl-PL"/>
        </w:rPr>
        <w:t>pn</w:t>
      </w:r>
      <w:bookmarkStart w:id="1" w:name="_Hlk92725370"/>
      <w:r>
        <w:rPr>
          <w:rFonts w:ascii="Calibri" w:eastAsia="Times New Roman" w:hAnsi="Calibri" w:cs="Calibri"/>
          <w:b/>
          <w:bCs/>
          <w:lang w:eastAsia="pl-PL"/>
        </w:rPr>
        <w:t xml:space="preserve">. </w:t>
      </w:r>
      <w:bookmarkEnd w:id="0"/>
      <w:r w:rsidRPr="00BE3848">
        <w:rPr>
          <w:rFonts w:ascii="Calibri" w:eastAsia="Times New Roman" w:hAnsi="Calibri" w:cs="Calibri"/>
          <w:b/>
          <w:bCs/>
          <w:lang w:eastAsia="pl-PL"/>
        </w:rPr>
        <w:t>„Leczenie niepłodności metodą zapłodnienia pozaustrojowego in vitro dla mieszkańców Gminy Miasta Sopotu  w latach 2022-2025”.</w:t>
      </w:r>
    </w:p>
    <w:bookmarkEnd w:id="1"/>
    <w:p w14:paraId="1912EB9A" w14:textId="77777777" w:rsidR="00BE3848" w:rsidRPr="004D30E1" w:rsidRDefault="00BE3848" w:rsidP="00BE3848">
      <w:pPr>
        <w:spacing w:after="0" w:line="240" w:lineRule="auto"/>
        <w:jc w:val="both"/>
        <w:rPr>
          <w:rFonts w:ascii="Calibri" w:eastAsia="Times New Roman" w:hAnsi="Calibri" w:cs="Calibri"/>
          <w:lang w:eastAsia="pl-PL"/>
        </w:rPr>
      </w:pPr>
    </w:p>
    <w:p w14:paraId="05F6B59C" w14:textId="32BA0BAB" w:rsidR="00BE3848" w:rsidRPr="00BE3848" w:rsidRDefault="00BE3848" w:rsidP="00BE3848">
      <w:pPr>
        <w:spacing w:after="0" w:line="240" w:lineRule="auto"/>
        <w:ind w:right="1"/>
        <w:jc w:val="both"/>
        <w:rPr>
          <w:rFonts w:ascii="Calibri" w:eastAsia="Times New Roman" w:hAnsi="Calibri" w:cs="Calibri"/>
          <w:lang w:eastAsia="pl-PL"/>
        </w:rPr>
      </w:pPr>
      <w:r w:rsidRPr="004D30E1">
        <w:rPr>
          <w:rFonts w:ascii="Calibri" w:eastAsia="Times New Roman" w:hAnsi="Calibri" w:cs="Calibri"/>
          <w:lang w:eastAsia="pl-PL"/>
        </w:rPr>
        <w:t xml:space="preserve">Na podstawie art. 30 ust.1 ustawy z dnia 8 marca 1990 r. o samorządzie gminnym </w:t>
      </w:r>
      <w:r w:rsidRPr="004D30E1">
        <w:rPr>
          <w:rFonts w:ascii="Calibri" w:eastAsia="Calibri" w:hAnsi="Calibri" w:cs="Times New Roman"/>
        </w:rPr>
        <w:t>(</w:t>
      </w:r>
      <w:proofErr w:type="spellStart"/>
      <w:r w:rsidRPr="004D30E1">
        <w:rPr>
          <w:rFonts w:ascii="Calibri" w:eastAsia="Calibri" w:hAnsi="Calibri" w:cs="Times New Roman"/>
          <w:bCs/>
        </w:rPr>
        <w:t>t.j</w:t>
      </w:r>
      <w:proofErr w:type="spellEnd"/>
      <w:r w:rsidRPr="004D30E1">
        <w:rPr>
          <w:rFonts w:ascii="Calibri" w:eastAsia="Calibri" w:hAnsi="Calibri" w:cs="Times New Roman"/>
          <w:bCs/>
        </w:rPr>
        <w:t>. Dz.U. z 2021 r. poz. 1372 ze zm. poz. 1834</w:t>
      </w:r>
      <w:r w:rsidRPr="004D30E1">
        <w:rPr>
          <w:rFonts w:ascii="Calibri" w:eastAsia="Calibri" w:hAnsi="Calibri" w:cs="Times New Roman"/>
        </w:rPr>
        <w:t>)</w:t>
      </w:r>
      <w:r w:rsidR="005B6810">
        <w:rPr>
          <w:rFonts w:ascii="Calibri" w:eastAsia="Calibri" w:hAnsi="Calibri" w:cs="Times New Roman"/>
        </w:rPr>
        <w:t xml:space="preserve"> oraz</w:t>
      </w:r>
      <w:r w:rsidRPr="004D30E1">
        <w:rPr>
          <w:rFonts w:ascii="Calibri" w:eastAsia="Times New Roman" w:hAnsi="Calibri" w:cs="Calibri"/>
          <w:lang w:eastAsia="pl-PL"/>
        </w:rPr>
        <w:t xml:space="preserve"> art. </w:t>
      </w:r>
      <w:r w:rsidR="00BA3E08">
        <w:rPr>
          <w:rFonts w:ascii="Calibri" w:eastAsia="Times New Roman" w:hAnsi="Calibri" w:cs="Calibri"/>
          <w:lang w:eastAsia="pl-PL"/>
        </w:rPr>
        <w:t xml:space="preserve">48 ust. 1 i art. </w:t>
      </w:r>
      <w:r w:rsidRPr="004D30E1">
        <w:rPr>
          <w:rFonts w:ascii="Calibri" w:eastAsia="Times New Roman" w:hAnsi="Calibri" w:cs="Calibri"/>
          <w:lang w:eastAsia="pl-PL"/>
        </w:rPr>
        <w:t>48 b ust. 1</w:t>
      </w:r>
      <w:r w:rsidR="00BA3E08">
        <w:rPr>
          <w:rFonts w:ascii="Calibri" w:eastAsia="Times New Roman" w:hAnsi="Calibri" w:cs="Calibri"/>
          <w:lang w:eastAsia="pl-PL"/>
        </w:rPr>
        <w:t>, 2</w:t>
      </w:r>
      <w:r>
        <w:rPr>
          <w:rFonts w:ascii="Calibri" w:eastAsia="Times New Roman" w:hAnsi="Calibri" w:cs="Calibri"/>
          <w:lang w:eastAsia="pl-PL"/>
        </w:rPr>
        <w:t xml:space="preserve"> i </w:t>
      </w:r>
      <w:r w:rsidRPr="004D30E1">
        <w:rPr>
          <w:rFonts w:ascii="Calibri" w:eastAsia="Times New Roman" w:hAnsi="Calibri" w:cs="Calibri"/>
          <w:lang w:eastAsia="pl-PL"/>
        </w:rPr>
        <w:t xml:space="preserve">3 ustawy z dnia 27 sierpnia 2004 r. </w:t>
      </w:r>
      <w:r>
        <w:rPr>
          <w:rFonts w:ascii="Calibri" w:eastAsia="Times New Roman" w:hAnsi="Calibri" w:cs="Calibri"/>
          <w:lang w:eastAsia="pl-PL"/>
        </w:rPr>
        <w:br/>
      </w:r>
      <w:r w:rsidRPr="004D30E1">
        <w:rPr>
          <w:rFonts w:ascii="Calibri" w:eastAsia="Times New Roman" w:hAnsi="Calibri" w:cs="Calibri"/>
          <w:lang w:eastAsia="pl-PL"/>
        </w:rPr>
        <w:t xml:space="preserve">o świadczeniach opieki zdrowotnej </w:t>
      </w:r>
      <w:r w:rsidRPr="002B45ED">
        <w:rPr>
          <w:rFonts w:ascii="Calibri" w:eastAsia="Times New Roman" w:hAnsi="Calibri" w:cs="Calibri"/>
          <w:lang w:eastAsia="pl-PL"/>
        </w:rPr>
        <w:t>finansowanych ze środków publicznych (</w:t>
      </w:r>
      <w:proofErr w:type="spellStart"/>
      <w:r w:rsidRPr="002B45ED">
        <w:rPr>
          <w:rFonts w:ascii="Calibri" w:eastAsia="Times New Roman" w:hAnsi="Calibri" w:cs="Calibri"/>
          <w:lang w:eastAsia="pl-PL"/>
        </w:rPr>
        <w:t>t.j</w:t>
      </w:r>
      <w:proofErr w:type="spellEnd"/>
      <w:r w:rsidRPr="002B45ED">
        <w:rPr>
          <w:rFonts w:ascii="Calibri" w:eastAsia="Times New Roman" w:hAnsi="Calibri" w:cs="Calibri"/>
          <w:lang w:eastAsia="pl-PL"/>
        </w:rPr>
        <w:t xml:space="preserve">. Dz.U. z 2021 r. poz. 1285 ze zm.) oraz w wykonaniu Uchwały Nr </w:t>
      </w:r>
      <w:r w:rsidRPr="00BE3848">
        <w:rPr>
          <w:rFonts w:ascii="Calibri" w:eastAsia="Times New Roman" w:hAnsi="Calibri" w:cs="Calibri"/>
          <w:lang w:eastAsia="pl-PL"/>
        </w:rPr>
        <w:t>XXVIII /466/2021</w:t>
      </w:r>
      <w:r>
        <w:rPr>
          <w:rFonts w:ascii="Calibri" w:eastAsia="Times New Roman" w:hAnsi="Calibri" w:cs="Calibri"/>
          <w:lang w:eastAsia="pl-PL"/>
        </w:rPr>
        <w:t xml:space="preserve"> </w:t>
      </w:r>
      <w:r w:rsidRPr="002B45ED">
        <w:rPr>
          <w:rFonts w:ascii="Calibri" w:eastAsia="Times New Roman" w:hAnsi="Calibri" w:cs="Calibri"/>
          <w:lang w:eastAsia="pl-PL"/>
        </w:rPr>
        <w:t>Rady</w:t>
      </w:r>
      <w:r w:rsidRPr="004D30E1">
        <w:rPr>
          <w:rFonts w:ascii="Calibri" w:eastAsia="Times New Roman" w:hAnsi="Calibri" w:cs="Calibri"/>
          <w:lang w:eastAsia="pl-PL"/>
        </w:rPr>
        <w:t xml:space="preserve"> Miasta Sopotu z dnia </w:t>
      </w:r>
      <w:r w:rsidRPr="00BE3848">
        <w:rPr>
          <w:rFonts w:ascii="Calibri" w:eastAsia="Times New Roman" w:hAnsi="Calibri" w:cs="Calibri"/>
          <w:lang w:eastAsia="pl-PL"/>
        </w:rPr>
        <w:t xml:space="preserve">4 listopada </w:t>
      </w:r>
      <w:r w:rsidRPr="002B45ED">
        <w:rPr>
          <w:rFonts w:ascii="Calibri" w:eastAsia="Times New Roman" w:hAnsi="Calibri" w:cs="Calibri"/>
          <w:lang w:eastAsia="pl-PL"/>
        </w:rPr>
        <w:t>2021</w:t>
      </w:r>
      <w:r>
        <w:rPr>
          <w:rFonts w:ascii="Calibri" w:eastAsia="Times New Roman" w:hAnsi="Calibri" w:cs="Calibri"/>
          <w:lang w:eastAsia="pl-PL"/>
        </w:rPr>
        <w:t xml:space="preserve"> </w:t>
      </w:r>
      <w:r w:rsidRPr="002B45ED">
        <w:rPr>
          <w:rFonts w:ascii="Calibri" w:eastAsia="Times New Roman" w:hAnsi="Calibri" w:cs="Calibri"/>
          <w:lang w:eastAsia="pl-PL"/>
        </w:rPr>
        <w:t>r.</w:t>
      </w:r>
      <w:r w:rsidRPr="004D30E1">
        <w:rPr>
          <w:rFonts w:ascii="Calibri" w:eastAsia="Times New Roman" w:hAnsi="Calibri" w:cs="Calibri"/>
          <w:lang w:eastAsia="pl-PL"/>
        </w:rPr>
        <w:t xml:space="preserve"> w sprawie przyjęcia i realizacji programu polityki zdrowotnej pn.</w:t>
      </w:r>
      <w:r>
        <w:rPr>
          <w:rFonts w:ascii="Calibri" w:eastAsia="Times New Roman" w:hAnsi="Calibri" w:cs="Calibri"/>
          <w:lang w:eastAsia="pl-PL"/>
        </w:rPr>
        <w:t xml:space="preserve"> </w:t>
      </w:r>
      <w:r w:rsidRPr="00BE3848">
        <w:rPr>
          <w:rFonts w:ascii="Calibri" w:eastAsia="Times New Roman" w:hAnsi="Calibri" w:cs="Calibri"/>
          <w:lang w:eastAsia="pl-PL"/>
        </w:rPr>
        <w:t>Leczenie niepłodności metodą zapłodnienia pozaustrojowego in vitro dla mieszkańców Gminy Miasta Sopotu  w latach 2022-2025”</w:t>
      </w:r>
    </w:p>
    <w:p w14:paraId="5560DEC6" w14:textId="64A1E4A8" w:rsidR="00BE3848" w:rsidRPr="004D30E1" w:rsidRDefault="00BE3848" w:rsidP="00BE3848">
      <w:pPr>
        <w:spacing w:after="0" w:line="240" w:lineRule="auto"/>
        <w:ind w:right="1"/>
        <w:jc w:val="both"/>
        <w:rPr>
          <w:rFonts w:ascii="Calibri" w:eastAsia="Calibri" w:hAnsi="Calibri" w:cs="Times New Roman"/>
        </w:rPr>
      </w:pPr>
    </w:p>
    <w:p w14:paraId="7A73FD89" w14:textId="77777777" w:rsidR="00BE3848" w:rsidRPr="004D30E1" w:rsidRDefault="00BE3848" w:rsidP="00BE3848">
      <w:pPr>
        <w:spacing w:after="0" w:line="240" w:lineRule="auto"/>
        <w:jc w:val="center"/>
        <w:rPr>
          <w:rFonts w:ascii="Calibri" w:eastAsia="Times New Roman" w:hAnsi="Calibri" w:cs="Calibri"/>
          <w:lang w:eastAsia="pl-PL"/>
        </w:rPr>
      </w:pPr>
      <w:r w:rsidRPr="004D30E1">
        <w:rPr>
          <w:rFonts w:ascii="Calibri" w:eastAsia="Times New Roman" w:hAnsi="Calibri" w:cs="Calibri"/>
          <w:lang w:eastAsia="pl-PL"/>
        </w:rPr>
        <w:t>zarządza się, co następuje:</w:t>
      </w:r>
    </w:p>
    <w:p w14:paraId="4ED25CAB" w14:textId="77777777" w:rsidR="00BE3848" w:rsidRPr="004D30E1" w:rsidRDefault="00BE3848" w:rsidP="00BE3848">
      <w:pPr>
        <w:spacing w:after="0" w:line="240" w:lineRule="auto"/>
        <w:jc w:val="both"/>
        <w:rPr>
          <w:rFonts w:ascii="Calibri" w:eastAsia="Times New Roman" w:hAnsi="Calibri" w:cs="Calibri"/>
          <w:b/>
          <w:lang w:eastAsia="pl-PL"/>
        </w:rPr>
      </w:pPr>
    </w:p>
    <w:p w14:paraId="7739E38F" w14:textId="77777777" w:rsidR="00BE3848" w:rsidRPr="004E710A" w:rsidRDefault="00BE3848" w:rsidP="00BE3848">
      <w:pPr>
        <w:spacing w:after="120" w:line="240" w:lineRule="auto"/>
        <w:jc w:val="center"/>
        <w:rPr>
          <w:rFonts w:ascii="Calibri" w:eastAsia="Times New Roman" w:hAnsi="Calibri" w:cs="Calibri"/>
          <w:lang w:eastAsia="pl-PL"/>
        </w:rPr>
      </w:pPr>
      <w:r w:rsidRPr="004E710A">
        <w:rPr>
          <w:rFonts w:ascii="Calibri" w:eastAsia="Calibri" w:hAnsi="Calibri" w:cs="Times New Roman"/>
        </w:rPr>
        <w:t>§</w:t>
      </w:r>
      <w:r w:rsidRPr="004E710A">
        <w:rPr>
          <w:rFonts w:ascii="Calibri" w:eastAsia="Times New Roman" w:hAnsi="Calibri" w:cs="Calibri"/>
          <w:lang w:eastAsia="pl-PL"/>
        </w:rPr>
        <w:t xml:space="preserve"> 1</w:t>
      </w:r>
    </w:p>
    <w:p w14:paraId="5FF29484" w14:textId="66E760E2" w:rsidR="00BE3848" w:rsidRPr="00BE3848" w:rsidRDefault="00BE3848" w:rsidP="00BE3848">
      <w:pPr>
        <w:spacing w:after="0" w:line="240" w:lineRule="auto"/>
        <w:jc w:val="both"/>
        <w:rPr>
          <w:rFonts w:ascii="Calibri" w:eastAsia="Times New Roman" w:hAnsi="Calibri" w:cs="Calibri"/>
          <w:b/>
          <w:bCs/>
          <w:lang w:eastAsia="pl-PL"/>
        </w:rPr>
      </w:pPr>
      <w:r w:rsidRPr="004E710A">
        <w:rPr>
          <w:rFonts w:ascii="Calibri" w:eastAsia="Times New Roman" w:hAnsi="Calibri" w:cs="Calibri"/>
          <w:lang w:eastAsia="pl-PL"/>
        </w:rPr>
        <w:t xml:space="preserve">Ogłasza się konkurs </w:t>
      </w:r>
      <w:r w:rsidRPr="00BE3848">
        <w:rPr>
          <w:rFonts w:ascii="Calibri" w:eastAsia="Times New Roman" w:hAnsi="Calibri" w:cs="Calibri"/>
          <w:lang w:eastAsia="pl-PL"/>
        </w:rPr>
        <w:t>ofert na realizację programu polityki zdrowotnej pn. Leczenie niepłodności metodą zapłodnienia pozaustrojowego in vitro dla mieszkańców Gminy Miasta Sopotu  w latach 2022-2025</w:t>
      </w:r>
      <w:r w:rsidRPr="00BE3848">
        <w:rPr>
          <w:rFonts w:ascii="Calibri" w:eastAsia="Times New Roman" w:hAnsi="Calibri" w:cs="Calibri"/>
          <w:b/>
          <w:bCs/>
          <w:lang w:eastAsia="pl-PL"/>
        </w:rPr>
        <w:t>.</w:t>
      </w:r>
    </w:p>
    <w:p w14:paraId="02DBE42E" w14:textId="557CAA26" w:rsidR="00BE3848" w:rsidRPr="004E710A" w:rsidRDefault="00BE3848" w:rsidP="00BE3848">
      <w:pPr>
        <w:spacing w:after="0" w:line="240" w:lineRule="auto"/>
        <w:jc w:val="both"/>
        <w:rPr>
          <w:rFonts w:ascii="Calibri" w:eastAsia="Times New Roman" w:hAnsi="Calibri" w:cs="Calibri"/>
          <w:lang w:eastAsia="pl-PL"/>
        </w:rPr>
      </w:pPr>
    </w:p>
    <w:p w14:paraId="48CD7CAC" w14:textId="77777777" w:rsidR="00BE3848" w:rsidRPr="004D30E1" w:rsidRDefault="00BE3848" w:rsidP="00BE3848">
      <w:pPr>
        <w:spacing w:after="0" w:line="240" w:lineRule="auto"/>
        <w:jc w:val="both"/>
        <w:rPr>
          <w:rFonts w:ascii="Calibri" w:eastAsia="Times New Roman" w:hAnsi="Calibri" w:cs="Calibri"/>
          <w:lang w:eastAsia="pl-PL"/>
        </w:rPr>
      </w:pPr>
    </w:p>
    <w:p w14:paraId="0E34A2AA" w14:textId="77777777" w:rsidR="00BE3848" w:rsidRPr="004D30E1" w:rsidRDefault="00BE3848" w:rsidP="00BE3848">
      <w:pPr>
        <w:spacing w:after="0" w:line="240" w:lineRule="auto"/>
        <w:jc w:val="center"/>
        <w:rPr>
          <w:rFonts w:ascii="Calibri" w:eastAsia="Times New Roman" w:hAnsi="Calibri" w:cs="Calibri"/>
          <w:lang w:eastAsia="pl-PL"/>
        </w:rPr>
      </w:pPr>
      <w:r w:rsidRPr="004D30E1">
        <w:rPr>
          <w:rFonts w:ascii="Calibri" w:eastAsia="Calibri" w:hAnsi="Calibri" w:cs="Times New Roman"/>
        </w:rPr>
        <w:t>§</w:t>
      </w:r>
      <w:r w:rsidRPr="004D30E1">
        <w:rPr>
          <w:rFonts w:ascii="Calibri" w:eastAsia="Times New Roman" w:hAnsi="Calibri" w:cs="Calibri"/>
          <w:lang w:eastAsia="pl-PL"/>
        </w:rPr>
        <w:t xml:space="preserve"> 2</w:t>
      </w:r>
    </w:p>
    <w:p w14:paraId="14510583" w14:textId="77777777" w:rsidR="00BE3848" w:rsidRPr="004D30E1" w:rsidRDefault="00BE3848" w:rsidP="00BE3848">
      <w:pPr>
        <w:spacing w:after="0" w:line="240" w:lineRule="auto"/>
        <w:jc w:val="both"/>
        <w:rPr>
          <w:rFonts w:ascii="Calibri" w:eastAsia="Times New Roman" w:hAnsi="Calibri" w:cs="Calibri"/>
          <w:lang w:eastAsia="pl-PL"/>
        </w:rPr>
      </w:pPr>
    </w:p>
    <w:p w14:paraId="034D3D72" w14:textId="77777777" w:rsidR="00BE3848" w:rsidRPr="004D30E1" w:rsidRDefault="00BE3848" w:rsidP="00BE3848">
      <w:pPr>
        <w:spacing w:after="0" w:line="240" w:lineRule="auto"/>
        <w:jc w:val="both"/>
        <w:rPr>
          <w:rFonts w:ascii="Calibri" w:eastAsia="Times New Roman" w:hAnsi="Calibri" w:cs="Calibri"/>
          <w:lang w:eastAsia="pl-PL"/>
        </w:rPr>
      </w:pPr>
      <w:r w:rsidRPr="004D30E1">
        <w:rPr>
          <w:rFonts w:ascii="Calibri" w:eastAsia="Times New Roman" w:hAnsi="Calibri" w:cs="Calibri"/>
          <w:lang w:eastAsia="pl-PL"/>
        </w:rPr>
        <w:t>Treść ogłoszenia o konkursie ofert stanowi załącznik nr 1 do niniejszego zarządzenia.</w:t>
      </w:r>
    </w:p>
    <w:p w14:paraId="453B037F" w14:textId="77777777" w:rsidR="00BE3848" w:rsidRPr="004D30E1" w:rsidRDefault="00BE3848" w:rsidP="00BE3848">
      <w:pPr>
        <w:spacing w:after="0" w:line="240" w:lineRule="auto"/>
        <w:jc w:val="both"/>
        <w:rPr>
          <w:rFonts w:ascii="Calibri" w:eastAsia="Times New Roman" w:hAnsi="Calibri" w:cs="Calibri"/>
          <w:b/>
          <w:lang w:eastAsia="pl-PL"/>
        </w:rPr>
      </w:pPr>
    </w:p>
    <w:p w14:paraId="04020B1D" w14:textId="77777777" w:rsidR="00BE3848" w:rsidRPr="004D30E1" w:rsidRDefault="00BE3848" w:rsidP="00BE3848">
      <w:pPr>
        <w:spacing w:after="0" w:line="240" w:lineRule="auto"/>
        <w:jc w:val="center"/>
        <w:rPr>
          <w:rFonts w:ascii="Calibri" w:eastAsia="Times New Roman" w:hAnsi="Calibri" w:cs="Calibri"/>
          <w:lang w:eastAsia="pl-PL"/>
        </w:rPr>
      </w:pPr>
      <w:r w:rsidRPr="004D30E1">
        <w:rPr>
          <w:rFonts w:ascii="Calibri" w:eastAsia="Calibri" w:hAnsi="Calibri" w:cs="Times New Roman"/>
        </w:rPr>
        <w:t>§</w:t>
      </w:r>
      <w:r w:rsidRPr="004D30E1">
        <w:rPr>
          <w:rFonts w:ascii="Calibri" w:eastAsia="Times New Roman" w:hAnsi="Calibri" w:cs="Calibri"/>
          <w:lang w:eastAsia="pl-PL"/>
        </w:rPr>
        <w:t xml:space="preserve"> 3</w:t>
      </w:r>
    </w:p>
    <w:p w14:paraId="5D711832" w14:textId="77777777" w:rsidR="00BE3848" w:rsidRPr="004D30E1" w:rsidRDefault="00BE3848" w:rsidP="00BE3848">
      <w:pPr>
        <w:spacing w:after="200" w:line="254" w:lineRule="auto"/>
        <w:jc w:val="both"/>
        <w:rPr>
          <w:rFonts w:ascii="Calibri" w:eastAsia="Calibri" w:hAnsi="Calibri" w:cs="Calibri"/>
        </w:rPr>
      </w:pPr>
      <w:r w:rsidRPr="004D30E1">
        <w:rPr>
          <w:rFonts w:ascii="Calibri" w:eastAsia="Calibri" w:hAnsi="Calibri" w:cs="Calibri"/>
        </w:rPr>
        <w:t>Ogłoszenie o konkursie umieszcza się:</w:t>
      </w:r>
    </w:p>
    <w:p w14:paraId="56BA2D00" w14:textId="77777777" w:rsidR="00BE3848" w:rsidRPr="004D30E1" w:rsidRDefault="00BE3848" w:rsidP="00BE3848">
      <w:pPr>
        <w:numPr>
          <w:ilvl w:val="0"/>
          <w:numId w:val="1"/>
        </w:numPr>
        <w:spacing w:after="200" w:line="254" w:lineRule="auto"/>
        <w:ind w:left="714" w:hanging="357"/>
        <w:contextualSpacing/>
        <w:jc w:val="both"/>
        <w:rPr>
          <w:rFonts w:ascii="Calibri" w:eastAsia="Calibri" w:hAnsi="Calibri" w:cs="Calibri"/>
        </w:rPr>
      </w:pPr>
      <w:r w:rsidRPr="004D30E1">
        <w:rPr>
          <w:rFonts w:ascii="Calibri" w:eastAsia="Calibri" w:hAnsi="Calibri" w:cs="Calibri"/>
        </w:rPr>
        <w:t>w Biuletynie Informacji Publicznej Gminy Miasta Sopotu</w:t>
      </w:r>
    </w:p>
    <w:p w14:paraId="3F5D35FD" w14:textId="77777777" w:rsidR="00BE3848" w:rsidRPr="004D30E1" w:rsidRDefault="00BE3848" w:rsidP="00BE3848">
      <w:pPr>
        <w:numPr>
          <w:ilvl w:val="0"/>
          <w:numId w:val="1"/>
        </w:numPr>
        <w:spacing w:after="120" w:line="254" w:lineRule="auto"/>
        <w:ind w:left="714" w:hanging="357"/>
        <w:contextualSpacing/>
        <w:jc w:val="both"/>
        <w:rPr>
          <w:rFonts w:ascii="Calibri" w:eastAsia="Calibri" w:hAnsi="Calibri" w:cs="Calibri"/>
        </w:rPr>
      </w:pPr>
      <w:r w:rsidRPr="004D30E1">
        <w:rPr>
          <w:rFonts w:ascii="Calibri" w:eastAsia="Calibri" w:hAnsi="Calibri" w:cs="Calibri"/>
        </w:rPr>
        <w:t>na tablicy ogłoszeń Urzędu Miasta Sopotu.</w:t>
      </w:r>
    </w:p>
    <w:p w14:paraId="75ECEE58" w14:textId="77777777" w:rsidR="00BE3848" w:rsidRPr="004D30E1" w:rsidRDefault="00BE3848" w:rsidP="00BE3848">
      <w:pPr>
        <w:spacing w:after="120" w:line="254" w:lineRule="auto"/>
        <w:ind w:left="714"/>
        <w:contextualSpacing/>
        <w:jc w:val="both"/>
        <w:rPr>
          <w:rFonts w:ascii="Calibri" w:eastAsia="Calibri" w:hAnsi="Calibri" w:cs="Calibri"/>
        </w:rPr>
      </w:pPr>
    </w:p>
    <w:p w14:paraId="1D809218" w14:textId="77777777" w:rsidR="00BE3848" w:rsidRPr="004D30E1" w:rsidRDefault="00BE3848" w:rsidP="00BE3848">
      <w:pPr>
        <w:spacing w:after="60" w:line="254" w:lineRule="auto"/>
        <w:jc w:val="center"/>
        <w:rPr>
          <w:rFonts w:ascii="Calibri" w:eastAsia="Calibri" w:hAnsi="Calibri" w:cs="Calibri"/>
        </w:rPr>
      </w:pPr>
      <w:r w:rsidRPr="004D30E1">
        <w:rPr>
          <w:rFonts w:ascii="Calibri" w:eastAsia="Calibri" w:hAnsi="Calibri" w:cs="Calibri"/>
        </w:rPr>
        <w:t xml:space="preserve">§ </w:t>
      </w:r>
      <w:r>
        <w:rPr>
          <w:rFonts w:ascii="Calibri" w:eastAsia="Calibri" w:hAnsi="Calibri" w:cs="Calibri"/>
        </w:rPr>
        <w:t>4</w:t>
      </w:r>
    </w:p>
    <w:p w14:paraId="68715A63" w14:textId="77777777" w:rsidR="00BE3848" w:rsidRPr="004D30E1" w:rsidRDefault="00BE3848" w:rsidP="00BE3848">
      <w:pPr>
        <w:spacing w:after="200" w:line="254" w:lineRule="auto"/>
        <w:jc w:val="both"/>
        <w:rPr>
          <w:rFonts w:ascii="Calibri" w:eastAsia="Calibri" w:hAnsi="Calibri" w:cs="Calibri"/>
        </w:rPr>
      </w:pPr>
      <w:r w:rsidRPr="004D30E1">
        <w:rPr>
          <w:rFonts w:ascii="Calibri" w:eastAsia="Calibri" w:hAnsi="Calibri" w:cs="Calibri"/>
        </w:rPr>
        <w:t>Realizację zarządzenia powierza się Naczelnik</w:t>
      </w:r>
      <w:r>
        <w:rPr>
          <w:rFonts w:ascii="Calibri" w:eastAsia="Calibri" w:hAnsi="Calibri" w:cs="Calibri"/>
        </w:rPr>
        <w:t>owi</w:t>
      </w:r>
      <w:r w:rsidRPr="004D30E1">
        <w:rPr>
          <w:rFonts w:ascii="Calibri" w:eastAsia="Calibri" w:hAnsi="Calibri" w:cs="Calibri"/>
        </w:rPr>
        <w:t xml:space="preserve"> Wydziału Zdrowia i Spraw Społecznych.</w:t>
      </w:r>
    </w:p>
    <w:p w14:paraId="5FA58698" w14:textId="77777777" w:rsidR="00BE3848" w:rsidRPr="004D30E1" w:rsidRDefault="00BE3848" w:rsidP="00BE3848">
      <w:pPr>
        <w:spacing w:after="0" w:line="254" w:lineRule="auto"/>
        <w:jc w:val="center"/>
        <w:rPr>
          <w:rFonts w:ascii="Calibri" w:eastAsia="Calibri" w:hAnsi="Calibri" w:cs="Calibri"/>
        </w:rPr>
      </w:pPr>
      <w:r w:rsidRPr="004D30E1">
        <w:rPr>
          <w:rFonts w:ascii="Calibri" w:eastAsia="Calibri" w:hAnsi="Calibri" w:cs="Calibri"/>
        </w:rPr>
        <w:t xml:space="preserve">§ </w:t>
      </w:r>
      <w:r>
        <w:rPr>
          <w:rFonts w:ascii="Calibri" w:eastAsia="Calibri" w:hAnsi="Calibri" w:cs="Calibri"/>
        </w:rPr>
        <w:t>5</w:t>
      </w:r>
    </w:p>
    <w:p w14:paraId="6C294E02" w14:textId="77777777" w:rsidR="00BE3848" w:rsidRPr="004D30E1" w:rsidRDefault="00BE3848" w:rsidP="00BE3848">
      <w:pPr>
        <w:spacing w:after="200" w:line="254" w:lineRule="auto"/>
        <w:jc w:val="both"/>
        <w:rPr>
          <w:rFonts w:ascii="Calibri" w:eastAsia="Calibri" w:hAnsi="Calibri" w:cs="Times New Roman"/>
        </w:rPr>
      </w:pPr>
      <w:r w:rsidRPr="004D30E1">
        <w:rPr>
          <w:rFonts w:ascii="Calibri" w:eastAsia="Calibri" w:hAnsi="Calibri" w:cs="Times New Roman"/>
        </w:rPr>
        <w:t>Zarządzenie wchodzi w życie z dniem podpisania.</w:t>
      </w:r>
    </w:p>
    <w:p w14:paraId="07A285EF" w14:textId="77777777" w:rsidR="00BE3848" w:rsidRDefault="00BE3848" w:rsidP="00BE3848"/>
    <w:p w14:paraId="00F8E830" w14:textId="77777777" w:rsidR="00BE3848" w:rsidRDefault="00BE3848" w:rsidP="00BE3848"/>
    <w:p w14:paraId="2692CB20" w14:textId="77777777" w:rsidR="00E57F6F" w:rsidRPr="00E57F6F" w:rsidRDefault="00E57F6F" w:rsidP="00E57F6F">
      <w:pPr>
        <w:spacing w:after="200" w:line="276" w:lineRule="auto"/>
        <w:rPr>
          <w:rFonts w:ascii="Calibri" w:eastAsia="Calibri" w:hAnsi="Calibri" w:cs="Calibri"/>
        </w:rPr>
      </w:pPr>
    </w:p>
    <w:p w14:paraId="68875267" w14:textId="77777777" w:rsidR="00E57F6F" w:rsidRPr="00E57F6F" w:rsidRDefault="00E57F6F" w:rsidP="00E57F6F">
      <w:pPr>
        <w:spacing w:after="0" w:line="254" w:lineRule="auto"/>
        <w:ind w:right="425"/>
        <w:jc w:val="right"/>
        <w:rPr>
          <w:rFonts w:ascii="Calibri" w:eastAsia="Times New Roman" w:hAnsi="Calibri" w:cs="Calibri"/>
          <w:lang w:eastAsia="pl-PL"/>
        </w:rPr>
      </w:pPr>
      <w:r w:rsidRPr="00E57F6F">
        <w:rPr>
          <w:rFonts w:ascii="Calibri" w:eastAsia="Times New Roman" w:hAnsi="Calibri" w:cs="Calibri"/>
          <w:lang w:eastAsia="pl-PL"/>
        </w:rPr>
        <w:t xml:space="preserve">PREZYDENT MIASTA </w:t>
      </w:r>
    </w:p>
    <w:p w14:paraId="2A713A12" w14:textId="77777777" w:rsidR="00E57F6F" w:rsidRPr="00E57F6F" w:rsidRDefault="00E57F6F" w:rsidP="00E57F6F">
      <w:pPr>
        <w:spacing w:after="0" w:line="254" w:lineRule="auto"/>
        <w:ind w:right="425"/>
        <w:jc w:val="right"/>
        <w:rPr>
          <w:rFonts w:ascii="Calibri" w:eastAsia="Times New Roman" w:hAnsi="Calibri" w:cs="Calibri"/>
          <w:lang w:eastAsia="pl-PL"/>
        </w:rPr>
      </w:pPr>
      <w:r w:rsidRPr="00E57F6F">
        <w:rPr>
          <w:rFonts w:ascii="Calibri" w:eastAsia="Times New Roman" w:hAnsi="Calibri" w:cs="Calibri"/>
          <w:lang w:eastAsia="pl-PL"/>
        </w:rPr>
        <w:t>/-/ dr inż. Jacek Karnowski</w:t>
      </w:r>
    </w:p>
    <w:p w14:paraId="54CD99A8" w14:textId="77777777" w:rsidR="00E57F6F" w:rsidRPr="00E57F6F" w:rsidRDefault="00E57F6F" w:rsidP="00E57F6F">
      <w:pPr>
        <w:spacing w:after="0" w:line="254" w:lineRule="auto"/>
        <w:ind w:right="7654"/>
        <w:jc w:val="right"/>
        <w:rPr>
          <w:rFonts w:ascii="Calibri" w:eastAsia="Times New Roman" w:hAnsi="Calibri" w:cs="Calibri"/>
          <w:lang w:eastAsia="pl-PL"/>
        </w:rPr>
      </w:pPr>
      <w:r w:rsidRPr="00E57F6F">
        <w:rPr>
          <w:rFonts w:ascii="Calibri" w:eastAsia="Times New Roman" w:hAnsi="Calibri" w:cs="Calibri"/>
          <w:lang w:eastAsia="pl-PL"/>
        </w:rPr>
        <w:t>Radca prawny</w:t>
      </w:r>
    </w:p>
    <w:p w14:paraId="6E8CA90E" w14:textId="05F9A52C" w:rsidR="00E57F6F" w:rsidRDefault="00E57F6F" w:rsidP="00E57F6F">
      <w:pPr>
        <w:spacing w:after="0" w:line="254" w:lineRule="auto"/>
        <w:ind w:right="7654"/>
        <w:jc w:val="right"/>
        <w:rPr>
          <w:rFonts w:ascii="Calibri" w:eastAsia="Times New Roman" w:hAnsi="Calibri" w:cs="Calibri"/>
          <w:lang w:eastAsia="pl-PL"/>
        </w:rPr>
      </w:pPr>
      <w:r w:rsidRPr="00E57F6F">
        <w:rPr>
          <w:rFonts w:ascii="Calibri" w:eastAsia="Times New Roman" w:hAnsi="Calibri" w:cs="Calibri"/>
          <w:lang w:eastAsia="pl-PL"/>
        </w:rPr>
        <w:t>/-/ Anita Sałek</w:t>
      </w:r>
    </w:p>
    <w:p w14:paraId="6FE4D7DA" w14:textId="77777777" w:rsidR="0038360C" w:rsidRPr="00E57F6F" w:rsidRDefault="0038360C" w:rsidP="0038360C">
      <w:pPr>
        <w:spacing w:after="0" w:line="254" w:lineRule="auto"/>
        <w:ind w:right="7654"/>
        <w:rPr>
          <w:rFonts w:ascii="Calibri" w:eastAsia="Times New Roman" w:hAnsi="Calibri" w:cs="Calibri"/>
          <w:lang w:eastAsia="pl-PL"/>
        </w:rPr>
      </w:pPr>
    </w:p>
    <w:p w14:paraId="03047FF3" w14:textId="2356ABC1" w:rsidR="00AC3A14" w:rsidRDefault="00AC3A14"/>
    <w:tbl>
      <w:tblPr>
        <w:tblStyle w:val="Tabela-Siatka"/>
        <w:tblpPr w:leftFromText="141" w:rightFromText="141" w:horzAnchor="margin" w:tblpXSpec="center" w:tblpY="1431"/>
        <w:tblW w:w="10348" w:type="dxa"/>
        <w:tblInd w:w="0" w:type="dxa"/>
        <w:tblLayout w:type="fixed"/>
        <w:tblLook w:val="04A0" w:firstRow="1" w:lastRow="0" w:firstColumn="1" w:lastColumn="0" w:noHBand="0" w:noVBand="1"/>
      </w:tblPr>
      <w:tblGrid>
        <w:gridCol w:w="10348"/>
      </w:tblGrid>
      <w:tr w:rsidR="0038360C" w:rsidRPr="008854A5" w14:paraId="6C50A039" w14:textId="77777777" w:rsidTr="00B61D7F">
        <w:trPr>
          <w:trHeight w:val="1119"/>
        </w:trPr>
        <w:tc>
          <w:tcPr>
            <w:tcW w:w="10348" w:type="dxa"/>
            <w:tcBorders>
              <w:top w:val="single" w:sz="4" w:space="0" w:color="auto"/>
              <w:left w:val="single" w:sz="4" w:space="0" w:color="auto"/>
              <w:right w:val="single" w:sz="4" w:space="0" w:color="auto"/>
            </w:tcBorders>
            <w:shd w:val="clear" w:color="auto" w:fill="auto"/>
            <w:vAlign w:val="center"/>
          </w:tcPr>
          <w:p w14:paraId="4EDEFAA2" w14:textId="77777777" w:rsidR="0038360C" w:rsidRPr="0007225D" w:rsidRDefault="0038360C" w:rsidP="00B61D7F">
            <w:pPr>
              <w:spacing w:line="259" w:lineRule="auto"/>
              <w:jc w:val="right"/>
              <w:rPr>
                <w:rFonts w:ascii="Calibri" w:eastAsia="Calibri" w:hAnsi="Calibri" w:cs="Arial"/>
                <w:sz w:val="20"/>
                <w:szCs w:val="20"/>
              </w:rPr>
            </w:pPr>
            <w:r w:rsidRPr="0007225D">
              <w:rPr>
                <w:rFonts w:eastAsia="Calibri" w:cs="Arial"/>
                <w:sz w:val="20"/>
                <w:szCs w:val="20"/>
              </w:rPr>
              <w:lastRenderedPageBreak/>
              <w:t xml:space="preserve">Załącznik Nr </w:t>
            </w:r>
            <w:r>
              <w:rPr>
                <w:rFonts w:eastAsia="Calibri" w:cs="Arial"/>
                <w:sz w:val="20"/>
                <w:szCs w:val="20"/>
              </w:rPr>
              <w:t>1</w:t>
            </w:r>
          </w:p>
          <w:p w14:paraId="5B41F589" w14:textId="77777777" w:rsidR="0038360C" w:rsidRPr="0007225D" w:rsidRDefault="0038360C" w:rsidP="00B61D7F">
            <w:pPr>
              <w:spacing w:line="259" w:lineRule="auto"/>
              <w:jc w:val="right"/>
              <w:rPr>
                <w:rFonts w:ascii="Calibri" w:eastAsia="Calibri" w:hAnsi="Calibri" w:cs="Arial"/>
                <w:sz w:val="20"/>
                <w:szCs w:val="20"/>
              </w:rPr>
            </w:pPr>
            <w:r w:rsidRPr="0007225D">
              <w:rPr>
                <w:rFonts w:eastAsia="Calibri" w:cs="Arial"/>
                <w:sz w:val="20"/>
                <w:szCs w:val="20"/>
              </w:rPr>
              <w:t>do Zarządzenia Nr</w:t>
            </w:r>
            <w:r>
              <w:rPr>
                <w:rFonts w:eastAsia="Calibri" w:cs="Arial"/>
                <w:sz w:val="20"/>
                <w:szCs w:val="20"/>
              </w:rPr>
              <w:t xml:space="preserve"> 1313</w:t>
            </w:r>
            <w:r w:rsidRPr="0007225D">
              <w:rPr>
                <w:rFonts w:eastAsia="Calibri" w:cs="Arial"/>
                <w:sz w:val="20"/>
                <w:szCs w:val="20"/>
              </w:rPr>
              <w:t>/202</w:t>
            </w:r>
            <w:r w:rsidRPr="00341FB3">
              <w:rPr>
                <w:rFonts w:eastAsia="Calibri" w:cs="Arial"/>
                <w:sz w:val="20"/>
                <w:szCs w:val="20"/>
              </w:rPr>
              <w:t>2</w:t>
            </w:r>
          </w:p>
          <w:p w14:paraId="0C757D10" w14:textId="77777777" w:rsidR="0038360C" w:rsidRPr="0007225D" w:rsidRDefault="0038360C" w:rsidP="00B61D7F">
            <w:pPr>
              <w:spacing w:line="259" w:lineRule="auto"/>
              <w:jc w:val="right"/>
              <w:rPr>
                <w:rFonts w:ascii="Calibri" w:eastAsia="Calibri" w:hAnsi="Calibri" w:cs="Arial"/>
                <w:sz w:val="20"/>
                <w:szCs w:val="20"/>
              </w:rPr>
            </w:pPr>
            <w:r w:rsidRPr="0007225D">
              <w:rPr>
                <w:rFonts w:eastAsia="Calibri" w:cs="Arial"/>
                <w:sz w:val="20"/>
                <w:szCs w:val="20"/>
              </w:rPr>
              <w:t>Prezydenta Miasta Sopotu</w:t>
            </w:r>
          </w:p>
          <w:p w14:paraId="124B7EB2" w14:textId="77777777" w:rsidR="0038360C" w:rsidRPr="0007225D" w:rsidRDefault="0038360C" w:rsidP="00B61D7F">
            <w:pPr>
              <w:ind w:left="6372" w:firstLine="708"/>
            </w:pPr>
            <w:r w:rsidRPr="0007225D">
              <w:rPr>
                <w:rFonts w:eastAsia="Calibri" w:cs="Arial"/>
                <w:sz w:val="20"/>
                <w:szCs w:val="20"/>
              </w:rPr>
              <w:t xml:space="preserve">                z dnia</w:t>
            </w:r>
            <w:r>
              <w:rPr>
                <w:rFonts w:eastAsia="Calibri" w:cs="Arial"/>
                <w:sz w:val="20"/>
                <w:szCs w:val="20"/>
              </w:rPr>
              <w:t xml:space="preserve"> 28 stycznia </w:t>
            </w:r>
            <w:r w:rsidRPr="0007225D">
              <w:rPr>
                <w:rFonts w:eastAsia="Calibri" w:cs="Arial"/>
                <w:sz w:val="20"/>
                <w:szCs w:val="20"/>
              </w:rPr>
              <w:t>202</w:t>
            </w:r>
            <w:r w:rsidRPr="00341FB3">
              <w:rPr>
                <w:rFonts w:eastAsia="Calibri" w:cs="Arial"/>
                <w:sz w:val="20"/>
                <w:szCs w:val="20"/>
              </w:rPr>
              <w:t>2</w:t>
            </w:r>
            <w:r>
              <w:rPr>
                <w:rFonts w:eastAsia="Calibri" w:cs="Arial"/>
                <w:sz w:val="20"/>
                <w:szCs w:val="20"/>
              </w:rPr>
              <w:t xml:space="preserve"> </w:t>
            </w:r>
            <w:r w:rsidRPr="0007225D">
              <w:rPr>
                <w:rFonts w:eastAsia="Calibri" w:cs="Arial"/>
                <w:sz w:val="20"/>
                <w:szCs w:val="20"/>
              </w:rPr>
              <w:t>r.</w:t>
            </w:r>
          </w:p>
          <w:p w14:paraId="754828C2" w14:textId="77777777" w:rsidR="0038360C" w:rsidRPr="008854A5" w:rsidRDefault="0038360C" w:rsidP="00B61D7F">
            <w:pPr>
              <w:tabs>
                <w:tab w:val="left" w:pos="9169"/>
              </w:tabs>
              <w:spacing w:after="120" w:line="276" w:lineRule="auto"/>
              <w:jc w:val="center"/>
              <w:rPr>
                <w:rFonts w:ascii="Calibri" w:hAnsi="Calibri" w:cstheme="minorHAnsi"/>
                <w:b/>
                <w:color w:val="000000"/>
              </w:rPr>
            </w:pPr>
            <w:r>
              <w:rPr>
                <w:rFonts w:ascii="Calibri" w:hAnsi="Calibri" w:cstheme="minorHAnsi"/>
                <w:b/>
                <w:color w:val="000000"/>
              </w:rPr>
              <w:t xml:space="preserve"> </w:t>
            </w:r>
          </w:p>
        </w:tc>
      </w:tr>
      <w:tr w:rsidR="0038360C" w:rsidRPr="008854A5" w14:paraId="55327405" w14:textId="77777777" w:rsidTr="00B61D7F">
        <w:trPr>
          <w:trHeight w:val="1493"/>
        </w:trPr>
        <w:tc>
          <w:tcPr>
            <w:tcW w:w="10348"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C1F8D63" w14:textId="77777777" w:rsidR="0038360C" w:rsidRPr="008854A5" w:rsidRDefault="0038360C" w:rsidP="00B61D7F">
            <w:pPr>
              <w:tabs>
                <w:tab w:val="left" w:pos="9169"/>
              </w:tabs>
              <w:jc w:val="center"/>
              <w:rPr>
                <w:rFonts w:ascii="Calibri" w:hAnsi="Calibri" w:cstheme="minorHAnsi"/>
                <w:b/>
                <w:color w:val="000000"/>
              </w:rPr>
            </w:pPr>
            <w:r w:rsidRPr="008854A5">
              <w:rPr>
                <w:rFonts w:ascii="Calibri" w:hAnsi="Calibri" w:cstheme="minorHAnsi"/>
                <w:b/>
                <w:color w:val="000000"/>
              </w:rPr>
              <w:t>PREZYDENT MIASTA SOPOTU</w:t>
            </w:r>
            <w:r w:rsidRPr="008854A5">
              <w:rPr>
                <w:rFonts w:ascii="Calibri" w:hAnsi="Calibri" w:cstheme="minorHAnsi"/>
                <w:b/>
                <w:color w:val="000000"/>
              </w:rPr>
              <w:br/>
              <w:t>ogłasza konkurs ofert</w:t>
            </w:r>
          </w:p>
          <w:p w14:paraId="117FF159" w14:textId="77777777" w:rsidR="0038360C" w:rsidRPr="008854A5" w:rsidRDefault="0038360C" w:rsidP="00B61D7F">
            <w:pPr>
              <w:tabs>
                <w:tab w:val="left" w:pos="9169"/>
              </w:tabs>
              <w:jc w:val="center"/>
              <w:rPr>
                <w:rFonts w:ascii="Calibri" w:hAnsi="Calibri" w:cstheme="minorHAnsi"/>
                <w:b/>
                <w:color w:val="000000"/>
              </w:rPr>
            </w:pPr>
            <w:r w:rsidRPr="008854A5">
              <w:rPr>
                <w:rFonts w:ascii="Calibri" w:hAnsi="Calibri" w:cstheme="minorHAnsi"/>
                <w:b/>
                <w:color w:val="000000"/>
              </w:rPr>
              <w:t>na realizację zadań z zakresu programu polityki zdrowotnej dla mieszkańców Sopotu,</w:t>
            </w:r>
          </w:p>
          <w:p w14:paraId="745AA9D6" w14:textId="77777777" w:rsidR="0038360C" w:rsidRPr="008854A5" w:rsidRDefault="0038360C" w:rsidP="00B61D7F">
            <w:pPr>
              <w:tabs>
                <w:tab w:val="left" w:pos="9169"/>
              </w:tabs>
              <w:jc w:val="center"/>
              <w:rPr>
                <w:rFonts w:ascii="Calibri" w:hAnsi="Calibri" w:cstheme="minorHAnsi"/>
                <w:b/>
                <w:color w:val="000000"/>
              </w:rPr>
            </w:pPr>
            <w:r w:rsidRPr="008854A5">
              <w:rPr>
                <w:rFonts w:ascii="Calibri" w:hAnsi="Calibri" w:cstheme="minorHAnsi"/>
                <w:b/>
                <w:color w:val="000000"/>
              </w:rPr>
              <w:t>p</w:t>
            </w:r>
            <w:r>
              <w:rPr>
                <w:rFonts w:ascii="Calibri" w:hAnsi="Calibri" w:cstheme="minorHAnsi"/>
                <w:b/>
                <w:color w:val="000000"/>
              </w:rPr>
              <w:t>n</w:t>
            </w:r>
            <w:r w:rsidRPr="008854A5">
              <w:rPr>
                <w:rFonts w:ascii="Calibri" w:hAnsi="Calibri" w:cstheme="minorHAnsi"/>
                <w:b/>
                <w:color w:val="000000"/>
              </w:rPr>
              <w:t xml:space="preserve">. </w:t>
            </w:r>
            <w:r w:rsidRPr="00C225E9">
              <w:rPr>
                <w:rFonts w:ascii="Calibri" w:hAnsi="Calibri" w:cstheme="minorHAnsi"/>
                <w:b/>
                <w:color w:val="000000"/>
              </w:rPr>
              <w:t>„</w:t>
            </w:r>
            <w:bookmarkStart w:id="2" w:name="_Hlk90474519"/>
            <w:r w:rsidRPr="00C225E9">
              <w:rPr>
                <w:rFonts w:ascii="Calibri" w:hAnsi="Calibri" w:cstheme="minorHAnsi"/>
                <w:b/>
                <w:color w:val="000000"/>
              </w:rPr>
              <w:t>Leczenie niepłodności metodą zapłodnienia pozaustrojowego in vitro dla mieszkańców Gminy Miasta</w:t>
            </w:r>
            <w:r>
              <w:rPr>
                <w:rFonts w:ascii="Calibri" w:hAnsi="Calibri" w:cstheme="minorHAnsi"/>
                <w:b/>
                <w:color w:val="000000"/>
              </w:rPr>
              <w:t xml:space="preserve"> </w:t>
            </w:r>
            <w:r w:rsidRPr="00C225E9">
              <w:rPr>
                <w:rFonts w:ascii="Calibri" w:hAnsi="Calibri" w:cstheme="minorHAnsi"/>
                <w:b/>
                <w:color w:val="000000"/>
              </w:rPr>
              <w:t xml:space="preserve">Sopotu </w:t>
            </w:r>
            <w:r>
              <w:rPr>
                <w:rFonts w:ascii="Calibri" w:hAnsi="Calibri" w:cstheme="minorHAnsi"/>
                <w:b/>
                <w:color w:val="000000"/>
              </w:rPr>
              <w:t xml:space="preserve"> </w:t>
            </w:r>
            <w:r w:rsidRPr="00C225E9">
              <w:rPr>
                <w:rFonts w:ascii="Calibri" w:hAnsi="Calibri" w:cstheme="minorHAnsi"/>
                <w:b/>
                <w:color w:val="000000"/>
              </w:rPr>
              <w:t>w latach 2022-2025</w:t>
            </w:r>
            <w:bookmarkEnd w:id="2"/>
            <w:r w:rsidRPr="00C225E9">
              <w:rPr>
                <w:rFonts w:ascii="Calibri" w:hAnsi="Calibri" w:cstheme="minorHAnsi"/>
                <w:b/>
                <w:color w:val="000000"/>
              </w:rPr>
              <w:t>”.</w:t>
            </w:r>
          </w:p>
        </w:tc>
      </w:tr>
      <w:tr w:rsidR="0038360C" w:rsidRPr="008854A5" w14:paraId="28187926" w14:textId="77777777" w:rsidTr="00B61D7F">
        <w:trPr>
          <w:trHeight w:val="494"/>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99D8A2" w14:textId="77777777" w:rsidR="0038360C" w:rsidRPr="008854A5" w:rsidRDefault="0038360C" w:rsidP="0038360C">
            <w:pPr>
              <w:pStyle w:val="Akapitzlist"/>
              <w:numPr>
                <w:ilvl w:val="0"/>
                <w:numId w:val="11"/>
              </w:numPr>
              <w:tabs>
                <w:tab w:val="left" w:pos="317"/>
                <w:tab w:val="center" w:pos="4479"/>
              </w:tabs>
              <w:spacing w:after="120" w:line="276" w:lineRule="auto"/>
              <w:jc w:val="both"/>
              <w:rPr>
                <w:rFonts w:ascii="Calibri" w:hAnsi="Calibri" w:cstheme="minorHAnsi"/>
                <w:b/>
                <w:color w:val="000000"/>
              </w:rPr>
            </w:pPr>
            <w:r w:rsidRPr="008854A5">
              <w:rPr>
                <w:rFonts w:ascii="Calibri" w:hAnsi="Calibri" w:cstheme="minorHAnsi"/>
                <w:b/>
                <w:color w:val="000000"/>
              </w:rPr>
              <w:t>PODSTAWA PRAWNA</w:t>
            </w:r>
          </w:p>
        </w:tc>
      </w:tr>
      <w:tr w:rsidR="0038360C" w:rsidRPr="008854A5" w14:paraId="0121F8E2" w14:textId="77777777" w:rsidTr="00B61D7F">
        <w:trPr>
          <w:trHeight w:val="1582"/>
        </w:trPr>
        <w:tc>
          <w:tcPr>
            <w:tcW w:w="10348" w:type="dxa"/>
            <w:tcBorders>
              <w:top w:val="single" w:sz="4" w:space="0" w:color="auto"/>
              <w:left w:val="single" w:sz="4" w:space="0" w:color="auto"/>
              <w:bottom w:val="single" w:sz="4" w:space="0" w:color="auto"/>
              <w:right w:val="single" w:sz="4" w:space="0" w:color="auto"/>
            </w:tcBorders>
            <w:vAlign w:val="center"/>
            <w:hideMark/>
          </w:tcPr>
          <w:p w14:paraId="4DEC666B" w14:textId="77777777" w:rsidR="0038360C" w:rsidRPr="008854A5" w:rsidRDefault="0038360C" w:rsidP="00B61D7F">
            <w:pPr>
              <w:spacing w:after="120" w:line="276" w:lineRule="auto"/>
              <w:jc w:val="both"/>
              <w:rPr>
                <w:rFonts w:ascii="Calibri" w:hAnsi="Calibri" w:cstheme="minorHAnsi"/>
                <w:color w:val="000000"/>
              </w:rPr>
            </w:pPr>
            <w:r w:rsidRPr="00AC0CAA">
              <w:rPr>
                <w:rFonts w:ascii="Calibri" w:hAnsi="Calibri" w:cstheme="minorHAnsi"/>
                <w:color w:val="000000"/>
              </w:rPr>
              <w:t xml:space="preserve">Konkurs ofert ogłoszony jest na podstawie art. 48b ust. 1 i 4 w związku z art. 48 ust.1 i ust. 3 pkt 2 ustawy z dnia 27 sierpnia 2004 r. o świadczeniach opieki zdrowotnej finansowanych ze środków </w:t>
            </w:r>
            <w:r w:rsidRPr="004951EE">
              <w:rPr>
                <w:rFonts w:ascii="Calibri" w:hAnsi="Calibri" w:cstheme="minorHAnsi"/>
                <w:color w:val="000000"/>
              </w:rPr>
              <w:t>publicznych (</w:t>
            </w:r>
            <w:proofErr w:type="spellStart"/>
            <w:r w:rsidRPr="004951EE">
              <w:rPr>
                <w:rFonts w:ascii="Calibri" w:hAnsi="Calibri" w:cstheme="minorHAnsi"/>
                <w:color w:val="000000"/>
              </w:rPr>
              <w:t>t.j</w:t>
            </w:r>
            <w:proofErr w:type="spellEnd"/>
            <w:r w:rsidRPr="004951EE">
              <w:rPr>
                <w:rFonts w:ascii="Calibri" w:hAnsi="Calibri" w:cstheme="minorHAnsi"/>
                <w:color w:val="000000"/>
              </w:rPr>
              <w:t>. Dz.U. z 2021 r. poz. 1285</w:t>
            </w:r>
            <w:r>
              <w:rPr>
                <w:rFonts w:ascii="Calibri" w:hAnsi="Calibri" w:cstheme="minorHAnsi"/>
                <w:color w:val="000000"/>
              </w:rPr>
              <w:t xml:space="preserve"> ze zm.</w:t>
            </w:r>
            <w:r w:rsidRPr="004951EE">
              <w:rPr>
                <w:rFonts w:ascii="Calibri" w:hAnsi="Calibri" w:cstheme="minorHAnsi"/>
                <w:color w:val="000000"/>
              </w:rPr>
              <w:t xml:space="preserve">)  oraz w związku z art. 115 ust. 1 pkt 1 i art. 116 ustawy z dnia 15 </w:t>
            </w:r>
            <w:r w:rsidRPr="00D40FAD">
              <w:rPr>
                <w:rFonts w:ascii="Calibri" w:hAnsi="Calibri" w:cstheme="minorHAnsi"/>
                <w:color w:val="000000"/>
              </w:rPr>
              <w:t>kwietnia 2011 r. o działalności leczniczej (</w:t>
            </w:r>
            <w:proofErr w:type="spellStart"/>
            <w:r w:rsidRPr="00D40FAD">
              <w:rPr>
                <w:rFonts w:ascii="Calibri" w:hAnsi="Calibri" w:cstheme="minorHAnsi"/>
                <w:bCs/>
                <w:color w:val="000000"/>
              </w:rPr>
              <w:t>t.j</w:t>
            </w:r>
            <w:proofErr w:type="spellEnd"/>
            <w:r w:rsidRPr="00D40FAD">
              <w:rPr>
                <w:rFonts w:ascii="Calibri" w:hAnsi="Calibri" w:cstheme="minorHAnsi"/>
                <w:bCs/>
                <w:color w:val="000000"/>
              </w:rPr>
              <w:t>. Dz.U. z 2021 r. poz. 711</w:t>
            </w:r>
            <w:r w:rsidRPr="00D40FAD">
              <w:rPr>
                <w:rFonts w:ascii="Calibri" w:hAnsi="Calibri" w:cstheme="minorHAnsi"/>
                <w:color w:val="000000"/>
              </w:rPr>
              <w:t>) i uchwały  XXVIII /466/2021 Rady Miasta Sopotu z dnia 04 listopada 2021</w:t>
            </w:r>
            <w:r>
              <w:rPr>
                <w:rFonts w:ascii="Calibri" w:hAnsi="Calibri" w:cstheme="minorHAnsi"/>
                <w:color w:val="000000"/>
              </w:rPr>
              <w:t xml:space="preserve"> </w:t>
            </w:r>
            <w:r w:rsidRPr="00AC0CAA">
              <w:rPr>
                <w:rFonts w:ascii="Calibri" w:hAnsi="Calibri" w:cstheme="minorHAnsi"/>
                <w:color w:val="000000"/>
              </w:rPr>
              <w:t xml:space="preserve">r. w sprawie przyjęcia </w:t>
            </w:r>
            <w:r w:rsidRPr="00C225E9">
              <w:rPr>
                <w:rFonts w:ascii="Calibri" w:hAnsi="Calibri" w:cstheme="minorHAnsi"/>
                <w:color w:val="000000"/>
              </w:rPr>
              <w:t>i realizacji programu polityki zdrowotnej pn. „Leczenie niepłodności metodą zapłodnienia pozaustrojowego in vitro dla mieszkańców Gminy Miasta Sopotu w latach 2022-2025”.</w:t>
            </w:r>
          </w:p>
        </w:tc>
      </w:tr>
      <w:tr w:rsidR="0038360C" w:rsidRPr="008854A5" w14:paraId="61F5FFDB" w14:textId="77777777" w:rsidTr="00B61D7F">
        <w:trPr>
          <w:trHeight w:val="417"/>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5599B2" w14:textId="77777777" w:rsidR="0038360C" w:rsidRPr="008854A5" w:rsidRDefault="0038360C" w:rsidP="0038360C">
            <w:pPr>
              <w:pStyle w:val="Akapitzlist"/>
              <w:numPr>
                <w:ilvl w:val="0"/>
                <w:numId w:val="11"/>
              </w:numPr>
              <w:spacing w:after="120" w:line="276" w:lineRule="auto"/>
              <w:jc w:val="both"/>
              <w:rPr>
                <w:rFonts w:ascii="Calibri" w:hAnsi="Calibri" w:cstheme="minorHAnsi"/>
                <w:b/>
                <w:color w:val="000000"/>
              </w:rPr>
            </w:pPr>
            <w:r>
              <w:rPr>
                <w:rFonts w:ascii="Calibri" w:hAnsi="Calibri" w:cstheme="minorHAnsi"/>
                <w:b/>
                <w:color w:val="000000"/>
              </w:rPr>
              <w:t>ADRESACI OGŁOSZENIA</w:t>
            </w:r>
          </w:p>
        </w:tc>
      </w:tr>
      <w:tr w:rsidR="0038360C" w:rsidRPr="008854A5" w14:paraId="0AD7FCB2" w14:textId="77777777" w:rsidTr="00B61D7F">
        <w:trPr>
          <w:trHeight w:val="693"/>
        </w:trPr>
        <w:tc>
          <w:tcPr>
            <w:tcW w:w="10348" w:type="dxa"/>
            <w:tcBorders>
              <w:top w:val="single" w:sz="4" w:space="0" w:color="auto"/>
              <w:left w:val="single" w:sz="4" w:space="0" w:color="auto"/>
              <w:bottom w:val="single" w:sz="4" w:space="0" w:color="auto"/>
              <w:right w:val="single" w:sz="4" w:space="0" w:color="auto"/>
            </w:tcBorders>
            <w:vAlign w:val="center"/>
            <w:hideMark/>
          </w:tcPr>
          <w:p w14:paraId="356550C2" w14:textId="77777777" w:rsidR="0038360C" w:rsidRPr="00F97D09" w:rsidRDefault="0038360C" w:rsidP="00B61D7F">
            <w:pPr>
              <w:spacing w:after="120" w:line="276" w:lineRule="auto"/>
              <w:jc w:val="both"/>
              <w:rPr>
                <w:rFonts w:ascii="Calibri" w:hAnsi="Calibri" w:cstheme="minorHAnsi"/>
                <w:b/>
                <w:i/>
                <w:color w:val="000000"/>
              </w:rPr>
            </w:pPr>
            <w:r w:rsidRPr="0000711B">
              <w:rPr>
                <w:rFonts w:ascii="Calibri" w:hAnsi="Calibri" w:cstheme="minorHAnsi"/>
                <w:color w:val="000000"/>
              </w:rPr>
              <w:t>do udziału w konkursie uprawnione są</w:t>
            </w:r>
            <w:r>
              <w:rPr>
                <w:rFonts w:ascii="Calibri" w:hAnsi="Calibri" w:cstheme="minorHAnsi"/>
                <w:color w:val="000000"/>
              </w:rPr>
              <w:t xml:space="preserve">  podmioty lecznicze</w:t>
            </w:r>
            <w:r w:rsidRPr="00E23B94">
              <w:rPr>
                <w:rFonts w:ascii="Calibri" w:hAnsi="Calibri" w:cstheme="minorHAnsi"/>
                <w:color w:val="000000"/>
              </w:rPr>
              <w:t xml:space="preserve"> w rozumieniu art. 4 ust. 1 ustawy z dnia 15 kwietnia 2011 r. o działalności leczniczej</w:t>
            </w:r>
            <w:r>
              <w:rPr>
                <w:rFonts w:ascii="Calibri" w:hAnsi="Calibri" w:cstheme="minorHAnsi"/>
                <w:color w:val="000000"/>
              </w:rPr>
              <w:t xml:space="preserve"> (</w:t>
            </w:r>
            <w:proofErr w:type="spellStart"/>
            <w:r w:rsidRPr="004951EE">
              <w:rPr>
                <w:rFonts w:ascii="Calibri" w:hAnsi="Calibri" w:cstheme="minorHAnsi"/>
                <w:color w:val="000000"/>
              </w:rPr>
              <w:t>t.j</w:t>
            </w:r>
            <w:proofErr w:type="spellEnd"/>
            <w:r w:rsidRPr="004951EE">
              <w:rPr>
                <w:rFonts w:ascii="Calibri" w:hAnsi="Calibri" w:cstheme="minorHAnsi"/>
                <w:color w:val="000000"/>
              </w:rPr>
              <w:t>. Dz.U. z 2021 r. poz. 711</w:t>
            </w:r>
            <w:r>
              <w:rPr>
                <w:rFonts w:ascii="Calibri" w:hAnsi="Calibri" w:cstheme="minorHAnsi"/>
                <w:color w:val="000000"/>
              </w:rPr>
              <w:t>) (dalej Oferenci)</w:t>
            </w:r>
            <w:r w:rsidRPr="00E23B94">
              <w:rPr>
                <w:rFonts w:ascii="Calibri" w:hAnsi="Calibri" w:cstheme="minorHAnsi"/>
                <w:color w:val="000000"/>
              </w:rPr>
              <w:t>.</w:t>
            </w:r>
            <w:r w:rsidRPr="00F97D09">
              <w:rPr>
                <w:rFonts w:ascii="Calibri" w:hAnsi="Calibri" w:cstheme="minorHAnsi"/>
                <w:b/>
                <w:i/>
                <w:color w:val="000000"/>
              </w:rPr>
              <w:t xml:space="preserve"> </w:t>
            </w:r>
          </w:p>
        </w:tc>
      </w:tr>
      <w:tr w:rsidR="0038360C" w:rsidRPr="008854A5" w14:paraId="4B8086ED" w14:textId="77777777" w:rsidTr="00B61D7F">
        <w:trPr>
          <w:trHeight w:val="451"/>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05E074" w14:textId="77777777" w:rsidR="0038360C" w:rsidRPr="008854A5" w:rsidRDefault="0038360C" w:rsidP="0038360C">
            <w:pPr>
              <w:pStyle w:val="Akapitzlist"/>
              <w:numPr>
                <w:ilvl w:val="0"/>
                <w:numId w:val="11"/>
              </w:numPr>
              <w:spacing w:after="120" w:line="276" w:lineRule="auto"/>
              <w:jc w:val="both"/>
              <w:rPr>
                <w:rFonts w:ascii="Calibri" w:hAnsi="Calibri" w:cstheme="minorHAnsi"/>
                <w:b/>
                <w:color w:val="000000"/>
              </w:rPr>
            </w:pPr>
            <w:r w:rsidRPr="008854A5">
              <w:rPr>
                <w:rFonts w:ascii="Calibri" w:hAnsi="Calibri" w:cstheme="minorHAnsi"/>
                <w:b/>
                <w:color w:val="000000"/>
              </w:rPr>
              <w:t>CEL PROGRAMU</w:t>
            </w:r>
          </w:p>
        </w:tc>
      </w:tr>
      <w:tr w:rsidR="0038360C" w:rsidRPr="008854A5" w14:paraId="5571C850" w14:textId="77777777" w:rsidTr="00B61D7F">
        <w:trPr>
          <w:trHeight w:val="1490"/>
        </w:trPr>
        <w:tc>
          <w:tcPr>
            <w:tcW w:w="10348" w:type="dxa"/>
            <w:tcBorders>
              <w:top w:val="single" w:sz="4" w:space="0" w:color="auto"/>
              <w:left w:val="single" w:sz="4" w:space="0" w:color="auto"/>
              <w:bottom w:val="single" w:sz="4" w:space="0" w:color="auto"/>
              <w:right w:val="single" w:sz="4" w:space="0" w:color="auto"/>
            </w:tcBorders>
            <w:vAlign w:val="center"/>
            <w:hideMark/>
          </w:tcPr>
          <w:p w14:paraId="1CC50233" w14:textId="77777777" w:rsidR="0038360C" w:rsidRPr="003E0AA6" w:rsidRDefault="0038360C" w:rsidP="00B61D7F">
            <w:pPr>
              <w:spacing w:line="276" w:lineRule="auto"/>
              <w:jc w:val="both"/>
              <w:rPr>
                <w:rFonts w:eastAsia="Calibri" w:cstheme="minorHAnsi"/>
                <w:b/>
                <w:bCs/>
                <w:u w:val="single"/>
              </w:rPr>
            </w:pPr>
            <w:r w:rsidRPr="003E0AA6">
              <w:rPr>
                <w:rFonts w:eastAsia="Calibri" w:cstheme="minorHAnsi"/>
                <w:b/>
                <w:bCs/>
                <w:u w:val="single"/>
              </w:rPr>
              <w:t>Cel główny:</w:t>
            </w:r>
          </w:p>
          <w:p w14:paraId="4CF218AC" w14:textId="77777777" w:rsidR="0038360C" w:rsidRDefault="0038360C" w:rsidP="00B61D7F">
            <w:pPr>
              <w:spacing w:line="276" w:lineRule="auto"/>
              <w:jc w:val="both"/>
              <w:rPr>
                <w:rFonts w:eastAsia="Calibri" w:cstheme="minorHAnsi"/>
              </w:rPr>
            </w:pPr>
            <w:r w:rsidRPr="00F577F3">
              <w:rPr>
                <w:rFonts w:eastAsia="Calibri" w:cstheme="minorHAnsi"/>
              </w:rPr>
              <w:t>Głównym celem programu jest ograniczenie zjawiska niepłodności i bezdzietności wśród mieszkańców Sopotu poprzez ułatwienie dostępu do usług medycznych w zakresie leczenia niepłodności metodami zapłodnienia pozaustrojowego, w wyniku którego prognozuje się narodziny 5 dzieci.</w:t>
            </w:r>
          </w:p>
          <w:p w14:paraId="7EA95686" w14:textId="77777777" w:rsidR="0038360C" w:rsidRPr="003E0AA6" w:rsidRDefault="0038360C" w:rsidP="00B61D7F">
            <w:pPr>
              <w:spacing w:line="276" w:lineRule="auto"/>
              <w:jc w:val="both"/>
              <w:rPr>
                <w:rFonts w:eastAsia="Calibri" w:cstheme="minorHAnsi"/>
              </w:rPr>
            </w:pPr>
            <w:r w:rsidRPr="003E0AA6">
              <w:rPr>
                <w:rFonts w:ascii="Calibri" w:eastAsia="Times New Roman" w:hAnsi="Calibri" w:cs="Calibri"/>
                <w:b/>
                <w:u w:val="single"/>
                <w:lang w:eastAsia="zh-CN"/>
              </w:rPr>
              <w:t>Cele szczegółowe:</w:t>
            </w:r>
          </w:p>
          <w:p w14:paraId="41693CEE" w14:textId="77777777" w:rsidR="0038360C" w:rsidRPr="003E0AA6" w:rsidRDefault="0038360C" w:rsidP="0038360C">
            <w:pPr>
              <w:widowControl w:val="0"/>
              <w:numPr>
                <w:ilvl w:val="0"/>
                <w:numId w:val="48"/>
              </w:numPr>
              <w:autoSpaceDE w:val="0"/>
              <w:spacing w:line="259" w:lineRule="auto"/>
              <w:ind w:left="284" w:hanging="284"/>
              <w:contextualSpacing/>
              <w:jc w:val="both"/>
              <w:rPr>
                <w:rFonts w:ascii="Calibri" w:eastAsia="Times New Roman" w:hAnsi="Calibri" w:cs="Calibri"/>
                <w:lang w:eastAsia="zh-CN"/>
              </w:rPr>
            </w:pPr>
            <w:r w:rsidRPr="003E0AA6">
              <w:rPr>
                <w:rFonts w:ascii="Calibri" w:eastAsia="Times New Roman" w:hAnsi="Calibri" w:cs="Calibri"/>
                <w:lang w:eastAsia="zh-CN"/>
              </w:rPr>
              <w:t>Wykonanie co najmniej 20 procedur</w:t>
            </w:r>
            <w:r w:rsidRPr="003E0AA6">
              <w:rPr>
                <w:rFonts w:ascii="Calibri" w:eastAsia="Calibri" w:hAnsi="Calibri" w:cs="Calibri"/>
              </w:rPr>
              <w:t xml:space="preserve"> </w:t>
            </w:r>
            <w:r w:rsidRPr="003E0AA6">
              <w:rPr>
                <w:rFonts w:ascii="Calibri" w:eastAsia="Times New Roman" w:hAnsi="Calibri" w:cs="Calibri"/>
                <w:lang w:eastAsia="zh-CN"/>
              </w:rPr>
              <w:t>zapłodnienia pozaustrojowego w trakcie trwania programu</w:t>
            </w:r>
          </w:p>
          <w:p w14:paraId="7D533FD0" w14:textId="77777777" w:rsidR="0038360C" w:rsidRPr="003E0AA6" w:rsidRDefault="0038360C" w:rsidP="0038360C">
            <w:pPr>
              <w:widowControl w:val="0"/>
              <w:numPr>
                <w:ilvl w:val="0"/>
                <w:numId w:val="48"/>
              </w:numPr>
              <w:autoSpaceDE w:val="0"/>
              <w:spacing w:line="259" w:lineRule="auto"/>
              <w:ind w:left="284" w:hanging="284"/>
              <w:contextualSpacing/>
              <w:jc w:val="both"/>
              <w:rPr>
                <w:rFonts w:ascii="Calibri" w:eastAsia="Times New Roman" w:hAnsi="Calibri" w:cs="Calibri"/>
                <w:lang w:eastAsia="zh-CN"/>
              </w:rPr>
            </w:pPr>
            <w:r w:rsidRPr="003E0AA6">
              <w:rPr>
                <w:rFonts w:ascii="Calibri" w:eastAsia="Times New Roman" w:hAnsi="Calibri" w:cs="Calibri"/>
                <w:lang w:eastAsia="zh-CN"/>
              </w:rPr>
              <w:t>poprawa dostępu do usług medycznych w zakresie leczenia niepłodności dla mieszkańców Sopotu w trakcie trwania programu poprzez umożliwienie skorzystania z dofinansowanej procedury in vitro do 5 parom rocznie</w:t>
            </w:r>
          </w:p>
          <w:p w14:paraId="7DC40818" w14:textId="77777777" w:rsidR="0038360C" w:rsidRPr="003E0AA6" w:rsidRDefault="0038360C" w:rsidP="0038360C">
            <w:pPr>
              <w:widowControl w:val="0"/>
              <w:numPr>
                <w:ilvl w:val="0"/>
                <w:numId w:val="48"/>
              </w:numPr>
              <w:autoSpaceDE w:val="0"/>
              <w:spacing w:line="259" w:lineRule="auto"/>
              <w:ind w:left="284" w:hanging="284"/>
              <w:contextualSpacing/>
              <w:jc w:val="both"/>
              <w:rPr>
                <w:rFonts w:ascii="Calibri" w:eastAsia="Times New Roman" w:hAnsi="Calibri" w:cs="Calibri"/>
                <w:lang w:eastAsia="zh-CN"/>
              </w:rPr>
            </w:pPr>
            <w:r w:rsidRPr="003E0AA6">
              <w:rPr>
                <w:rFonts w:ascii="Calibri" w:eastAsia="Times New Roman" w:hAnsi="Calibri" w:cs="Calibri"/>
                <w:lang w:eastAsia="zh-CN"/>
              </w:rPr>
              <w:t xml:space="preserve">Poprawa sytuacji demograficznej w Gminie Miasta Sopotu, poprzez uzyskanie minimum </w:t>
            </w:r>
            <w:r w:rsidRPr="003E0AA6">
              <w:rPr>
                <w:rFonts w:ascii="Calibri" w:eastAsia="Times New Roman" w:hAnsi="Calibri" w:cs="Calibri"/>
                <w:lang w:eastAsia="zh-CN"/>
              </w:rPr>
              <w:br/>
              <w:t>5 żywych urodzeń w wyniku realizacji Programu.</w:t>
            </w:r>
          </w:p>
          <w:p w14:paraId="64777288" w14:textId="77777777" w:rsidR="0038360C" w:rsidRPr="008F11D7" w:rsidRDefault="0038360C" w:rsidP="00B61D7F">
            <w:pPr>
              <w:spacing w:line="276" w:lineRule="auto"/>
              <w:jc w:val="both"/>
              <w:rPr>
                <w:rFonts w:eastAsia="Calibri" w:cstheme="minorHAnsi"/>
              </w:rPr>
            </w:pPr>
            <w:r>
              <w:rPr>
                <w:rFonts w:eastAsia="Calibri" w:cstheme="minorHAnsi"/>
              </w:rPr>
              <w:t>A</w:t>
            </w:r>
            <w:r w:rsidRPr="008F11D7">
              <w:rPr>
                <w:rFonts w:eastAsia="Calibri" w:cstheme="minorHAnsi"/>
              </w:rPr>
              <w:t>dresatami programu są mieszkańcy Gminy Miasta Sopot</w:t>
            </w:r>
            <w:r>
              <w:rPr>
                <w:rFonts w:eastAsia="Calibri" w:cstheme="minorHAnsi"/>
              </w:rPr>
              <w:t>u</w:t>
            </w:r>
            <w:r w:rsidRPr="008F11D7">
              <w:rPr>
                <w:rFonts w:eastAsia="Calibri" w:cstheme="minorHAnsi"/>
              </w:rPr>
              <w:t xml:space="preserve">. </w:t>
            </w:r>
          </w:p>
        </w:tc>
      </w:tr>
      <w:tr w:rsidR="0038360C" w:rsidRPr="008854A5" w14:paraId="70C9632B" w14:textId="77777777" w:rsidTr="00B61D7F">
        <w:trPr>
          <w:trHeight w:val="505"/>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1E770A" w14:textId="77777777" w:rsidR="0038360C" w:rsidRPr="008854A5" w:rsidRDefault="0038360C" w:rsidP="0038360C">
            <w:pPr>
              <w:pStyle w:val="Akapitzlist"/>
              <w:numPr>
                <w:ilvl w:val="0"/>
                <w:numId w:val="11"/>
              </w:numPr>
              <w:spacing w:after="120" w:line="276" w:lineRule="auto"/>
              <w:ind w:right="176"/>
              <w:jc w:val="both"/>
              <w:rPr>
                <w:rFonts w:ascii="Calibri" w:hAnsi="Calibri" w:cstheme="minorHAnsi"/>
                <w:b/>
                <w:color w:val="000000"/>
              </w:rPr>
            </w:pPr>
            <w:r w:rsidRPr="008854A5">
              <w:rPr>
                <w:rFonts w:ascii="Calibri" w:hAnsi="Calibri" w:cstheme="minorHAnsi"/>
                <w:b/>
                <w:color w:val="000000"/>
              </w:rPr>
              <w:t>TERMIN REALIZACJI PROGRAMU</w:t>
            </w:r>
          </w:p>
        </w:tc>
      </w:tr>
      <w:tr w:rsidR="0038360C" w:rsidRPr="008854A5" w14:paraId="690248D2" w14:textId="77777777" w:rsidTr="00B61D7F">
        <w:trPr>
          <w:trHeight w:val="413"/>
        </w:trPr>
        <w:tc>
          <w:tcPr>
            <w:tcW w:w="10348" w:type="dxa"/>
            <w:tcBorders>
              <w:top w:val="single" w:sz="4" w:space="0" w:color="auto"/>
              <w:left w:val="single" w:sz="4" w:space="0" w:color="auto"/>
              <w:bottom w:val="single" w:sz="4" w:space="0" w:color="auto"/>
              <w:right w:val="single" w:sz="4" w:space="0" w:color="auto"/>
            </w:tcBorders>
            <w:vAlign w:val="center"/>
            <w:hideMark/>
          </w:tcPr>
          <w:p w14:paraId="78EE4CB9" w14:textId="77777777" w:rsidR="0038360C" w:rsidRPr="00A43D5A" w:rsidRDefault="0038360C" w:rsidP="00B61D7F">
            <w:pPr>
              <w:spacing w:after="120" w:line="276" w:lineRule="auto"/>
              <w:ind w:right="176"/>
              <w:jc w:val="both"/>
            </w:pPr>
            <w:r>
              <w:t xml:space="preserve"> </w:t>
            </w:r>
            <w:r w:rsidRPr="008D71F3">
              <w:rPr>
                <w:rFonts w:ascii="Calibri" w:hAnsi="Calibri" w:cstheme="minorHAnsi"/>
                <w:color w:val="000000"/>
              </w:rPr>
              <w:t>Termin realizacji programu</w:t>
            </w:r>
            <w:r>
              <w:rPr>
                <w:rFonts w:ascii="Calibri" w:hAnsi="Calibri" w:cstheme="minorHAnsi"/>
                <w:color w:val="000000"/>
              </w:rPr>
              <w:t xml:space="preserve">:  </w:t>
            </w:r>
            <w:r w:rsidRPr="008D71F3">
              <w:rPr>
                <w:rFonts w:ascii="Calibri" w:hAnsi="Calibri" w:cstheme="minorHAnsi"/>
                <w:color w:val="000000"/>
              </w:rPr>
              <w:t>od dnia podpisania um</w:t>
            </w:r>
            <w:r>
              <w:rPr>
                <w:rFonts w:ascii="Calibri" w:hAnsi="Calibri" w:cstheme="minorHAnsi"/>
                <w:color w:val="000000"/>
              </w:rPr>
              <w:t>owy</w:t>
            </w:r>
            <w:r w:rsidRPr="008854A5">
              <w:rPr>
                <w:rFonts w:ascii="Calibri" w:hAnsi="Calibri" w:cstheme="minorHAnsi"/>
                <w:color w:val="000000"/>
              </w:rPr>
              <w:t xml:space="preserve"> do </w:t>
            </w:r>
            <w:r w:rsidRPr="00341FB3">
              <w:rPr>
                <w:rFonts w:ascii="Calibri" w:hAnsi="Calibri" w:cstheme="minorHAnsi"/>
                <w:color w:val="000000"/>
              </w:rPr>
              <w:t>dnia 19 grudnia 2025 r.</w:t>
            </w:r>
            <w:r w:rsidRPr="004E494E">
              <w:rPr>
                <w:rFonts w:ascii="Calibri" w:hAnsi="Calibri" w:cstheme="minorHAnsi"/>
                <w:color w:val="FF0000"/>
              </w:rPr>
              <w:t xml:space="preserve"> </w:t>
            </w:r>
          </w:p>
        </w:tc>
      </w:tr>
      <w:tr w:rsidR="0038360C" w:rsidRPr="008854A5" w14:paraId="69DC838D" w14:textId="77777777" w:rsidTr="00B61D7F">
        <w:trPr>
          <w:trHeight w:val="732"/>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B0849F" w14:textId="77777777" w:rsidR="0038360C" w:rsidRPr="008854A5" w:rsidRDefault="0038360C" w:rsidP="0038360C">
            <w:pPr>
              <w:pStyle w:val="Akapitzlist"/>
              <w:numPr>
                <w:ilvl w:val="0"/>
                <w:numId w:val="11"/>
              </w:numPr>
              <w:spacing w:after="120" w:line="276" w:lineRule="auto"/>
              <w:ind w:right="176"/>
              <w:jc w:val="both"/>
              <w:rPr>
                <w:rFonts w:ascii="Calibri" w:hAnsi="Calibri" w:cstheme="minorHAnsi"/>
                <w:b/>
                <w:color w:val="000000"/>
              </w:rPr>
            </w:pPr>
            <w:r w:rsidRPr="008854A5">
              <w:rPr>
                <w:rFonts w:ascii="Calibri" w:hAnsi="Calibri" w:cstheme="minorHAnsi"/>
                <w:b/>
                <w:color w:val="000000"/>
              </w:rPr>
              <w:t xml:space="preserve">ŚRODKI PRZEZNACZONE NA REALIZACJĘ PROGRAMU </w:t>
            </w:r>
          </w:p>
        </w:tc>
      </w:tr>
      <w:tr w:rsidR="0038360C" w:rsidRPr="008854A5" w14:paraId="272CF259" w14:textId="77777777" w:rsidTr="00B61D7F">
        <w:trPr>
          <w:trHeight w:val="732"/>
        </w:trPr>
        <w:tc>
          <w:tcPr>
            <w:tcW w:w="10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FB67A" w14:textId="77777777" w:rsidR="0038360C" w:rsidRPr="008854A5" w:rsidRDefault="0038360C" w:rsidP="00B61D7F">
            <w:pPr>
              <w:autoSpaceDE w:val="0"/>
              <w:autoSpaceDN w:val="0"/>
              <w:adjustRightInd w:val="0"/>
              <w:spacing w:after="120"/>
              <w:jc w:val="both"/>
              <w:rPr>
                <w:rFonts w:ascii="Calibri" w:hAnsi="Calibri" w:cs="Verdana"/>
              </w:rPr>
            </w:pPr>
            <w:r w:rsidRPr="008854A5">
              <w:rPr>
                <w:rFonts w:ascii="Calibri" w:hAnsi="Calibri" w:cs="Verdana"/>
              </w:rPr>
              <w:lastRenderedPageBreak/>
              <w:t>W latach 20</w:t>
            </w:r>
            <w:r>
              <w:rPr>
                <w:rFonts w:ascii="Calibri" w:hAnsi="Calibri" w:cs="Verdana"/>
              </w:rPr>
              <w:t>22</w:t>
            </w:r>
            <w:r w:rsidRPr="008854A5">
              <w:rPr>
                <w:rFonts w:ascii="Calibri" w:hAnsi="Calibri" w:cs="Verdana"/>
              </w:rPr>
              <w:t>-202</w:t>
            </w:r>
            <w:r>
              <w:rPr>
                <w:rFonts w:ascii="Calibri" w:hAnsi="Calibri" w:cs="Verdana"/>
              </w:rPr>
              <w:t>5</w:t>
            </w:r>
            <w:r w:rsidRPr="008854A5">
              <w:rPr>
                <w:rFonts w:ascii="Calibri" w:hAnsi="Calibri" w:cs="Verdana"/>
              </w:rPr>
              <w:t xml:space="preserve"> Gmina Miasta Sopotu </w:t>
            </w:r>
            <w:r>
              <w:rPr>
                <w:rFonts w:ascii="Calibri" w:hAnsi="Calibri" w:cs="Verdana"/>
              </w:rPr>
              <w:t xml:space="preserve">(dalej Zamawiający) </w:t>
            </w:r>
            <w:r w:rsidRPr="008854A5">
              <w:rPr>
                <w:rFonts w:ascii="Calibri" w:hAnsi="Calibri" w:cs="Verdana"/>
              </w:rPr>
              <w:t>przekaże na realizację Programu dotacj</w:t>
            </w:r>
            <w:r>
              <w:rPr>
                <w:rFonts w:ascii="Calibri" w:hAnsi="Calibri" w:cs="Verdana"/>
              </w:rPr>
              <w:t>e</w:t>
            </w:r>
            <w:r w:rsidRPr="008854A5">
              <w:rPr>
                <w:rFonts w:ascii="Calibri" w:hAnsi="Calibri" w:cs="Verdana"/>
              </w:rPr>
              <w:t xml:space="preserve"> w łącznej kwocie</w:t>
            </w:r>
            <w:r>
              <w:rPr>
                <w:rFonts w:ascii="Calibri" w:hAnsi="Calibri" w:cs="Verdana,Bold"/>
                <w:b/>
                <w:bCs/>
              </w:rPr>
              <w:t xml:space="preserve"> 100</w:t>
            </w:r>
            <w:r w:rsidRPr="008854A5">
              <w:rPr>
                <w:rFonts w:ascii="Calibri" w:hAnsi="Calibri" w:cs="Verdana,Bold"/>
                <w:b/>
                <w:bCs/>
              </w:rPr>
              <w:t xml:space="preserve"> 000,00 </w:t>
            </w:r>
            <w:r>
              <w:rPr>
                <w:rFonts w:ascii="Calibri" w:hAnsi="Calibri" w:cs="Verdana,Bold"/>
                <w:b/>
                <w:bCs/>
              </w:rPr>
              <w:t>PLN</w:t>
            </w:r>
            <w:r w:rsidRPr="008854A5">
              <w:rPr>
                <w:rFonts w:ascii="Calibri" w:hAnsi="Calibri" w:cs="Verdana"/>
              </w:rPr>
              <w:t>, w tym:</w:t>
            </w:r>
          </w:p>
          <w:p w14:paraId="2EF842A2" w14:textId="77777777" w:rsidR="0038360C" w:rsidRPr="008854A5" w:rsidRDefault="0038360C" w:rsidP="0038360C">
            <w:pPr>
              <w:pStyle w:val="Akapitzlist"/>
              <w:numPr>
                <w:ilvl w:val="0"/>
                <w:numId w:val="3"/>
              </w:numPr>
              <w:autoSpaceDE w:val="0"/>
              <w:autoSpaceDN w:val="0"/>
              <w:adjustRightInd w:val="0"/>
              <w:spacing w:after="120" w:line="240" w:lineRule="auto"/>
              <w:jc w:val="both"/>
              <w:rPr>
                <w:rFonts w:ascii="Calibri" w:hAnsi="Calibri" w:cs="Verdana"/>
              </w:rPr>
            </w:pPr>
            <w:r w:rsidRPr="008854A5">
              <w:rPr>
                <w:rFonts w:ascii="Calibri" w:hAnsi="Calibri" w:cs="Verdana,Bold"/>
                <w:bCs/>
              </w:rPr>
              <w:t>w roku 20</w:t>
            </w:r>
            <w:r>
              <w:rPr>
                <w:rFonts w:ascii="Calibri" w:hAnsi="Calibri" w:cs="Verdana,Bold"/>
                <w:bCs/>
              </w:rPr>
              <w:t>22</w:t>
            </w:r>
            <w:r w:rsidRPr="008854A5">
              <w:rPr>
                <w:rFonts w:ascii="Calibri" w:hAnsi="Calibri" w:cs="Verdana,Bold"/>
                <w:bCs/>
              </w:rPr>
              <w:t xml:space="preserve"> </w:t>
            </w:r>
            <w:r>
              <w:rPr>
                <w:rFonts w:ascii="Calibri" w:hAnsi="Calibri" w:cs="Verdana,Bold"/>
                <w:bCs/>
              </w:rPr>
              <w:t>-  25</w:t>
            </w:r>
            <w:r w:rsidRPr="008854A5">
              <w:rPr>
                <w:rFonts w:ascii="Calibri" w:hAnsi="Calibri" w:cs="Verdana,Bold"/>
                <w:bCs/>
              </w:rPr>
              <w:t xml:space="preserve"> 000,00 </w:t>
            </w:r>
            <w:r>
              <w:rPr>
                <w:rFonts w:ascii="Calibri" w:hAnsi="Calibri" w:cs="Verdana,Bold"/>
                <w:bCs/>
              </w:rPr>
              <w:t>PLN,</w:t>
            </w:r>
            <w:r w:rsidRPr="008854A5">
              <w:rPr>
                <w:rFonts w:ascii="Calibri" w:hAnsi="Calibri" w:cs="Verdana,Bold"/>
                <w:bCs/>
              </w:rPr>
              <w:t xml:space="preserve"> </w:t>
            </w:r>
          </w:p>
          <w:p w14:paraId="0521124D" w14:textId="77777777" w:rsidR="0038360C" w:rsidRPr="008854A5" w:rsidRDefault="0038360C" w:rsidP="0038360C">
            <w:pPr>
              <w:pStyle w:val="Akapitzlist"/>
              <w:numPr>
                <w:ilvl w:val="0"/>
                <w:numId w:val="3"/>
              </w:numPr>
              <w:autoSpaceDE w:val="0"/>
              <w:autoSpaceDN w:val="0"/>
              <w:adjustRightInd w:val="0"/>
              <w:spacing w:after="120" w:line="240" w:lineRule="auto"/>
              <w:jc w:val="both"/>
              <w:rPr>
                <w:rFonts w:ascii="Calibri" w:hAnsi="Calibri" w:cs="Verdana,Bold"/>
                <w:bCs/>
              </w:rPr>
            </w:pPr>
            <w:r w:rsidRPr="008854A5">
              <w:rPr>
                <w:rFonts w:ascii="Calibri" w:hAnsi="Calibri" w:cs="Verdana,Bold"/>
                <w:bCs/>
              </w:rPr>
              <w:t>w roku 20</w:t>
            </w:r>
            <w:r>
              <w:rPr>
                <w:rFonts w:ascii="Calibri" w:hAnsi="Calibri" w:cs="Verdana,Bold"/>
                <w:bCs/>
              </w:rPr>
              <w:t>23</w:t>
            </w:r>
            <w:r w:rsidRPr="008854A5">
              <w:rPr>
                <w:rFonts w:ascii="Calibri" w:hAnsi="Calibri" w:cs="Verdana,Bold"/>
                <w:bCs/>
              </w:rPr>
              <w:t xml:space="preserve"> </w:t>
            </w:r>
            <w:r>
              <w:rPr>
                <w:rFonts w:ascii="Calibri" w:hAnsi="Calibri" w:cs="Verdana,Bold"/>
                <w:bCs/>
              </w:rPr>
              <w:t xml:space="preserve">-  25 </w:t>
            </w:r>
            <w:r w:rsidRPr="008854A5">
              <w:rPr>
                <w:rFonts w:ascii="Calibri" w:hAnsi="Calibri" w:cs="Verdana,Bold"/>
                <w:bCs/>
              </w:rPr>
              <w:t xml:space="preserve">000,00 </w:t>
            </w:r>
            <w:r>
              <w:rPr>
                <w:rFonts w:ascii="Calibri" w:hAnsi="Calibri" w:cs="Verdana,Bold"/>
                <w:bCs/>
              </w:rPr>
              <w:t>PLN,</w:t>
            </w:r>
            <w:r w:rsidRPr="008854A5">
              <w:rPr>
                <w:rFonts w:ascii="Calibri" w:hAnsi="Calibri" w:cs="Verdana,Bold"/>
                <w:bCs/>
              </w:rPr>
              <w:t xml:space="preserve"> </w:t>
            </w:r>
          </w:p>
          <w:p w14:paraId="60C7D875" w14:textId="77777777" w:rsidR="0038360C" w:rsidRPr="00C225E9" w:rsidRDefault="0038360C" w:rsidP="0038360C">
            <w:pPr>
              <w:pStyle w:val="Akapitzlist"/>
              <w:numPr>
                <w:ilvl w:val="0"/>
                <w:numId w:val="3"/>
              </w:numPr>
              <w:autoSpaceDE w:val="0"/>
              <w:autoSpaceDN w:val="0"/>
              <w:adjustRightInd w:val="0"/>
              <w:spacing w:after="120" w:line="240" w:lineRule="auto"/>
              <w:jc w:val="both"/>
              <w:rPr>
                <w:rFonts w:ascii="Calibri" w:hAnsi="Calibri" w:cs="Verdana"/>
              </w:rPr>
            </w:pPr>
            <w:r>
              <w:rPr>
                <w:rFonts w:ascii="Calibri" w:hAnsi="Calibri" w:cs="Verdana,Bold"/>
                <w:bCs/>
              </w:rPr>
              <w:t>w roku 2024 -  25</w:t>
            </w:r>
            <w:r w:rsidRPr="008854A5">
              <w:rPr>
                <w:rFonts w:ascii="Calibri" w:hAnsi="Calibri" w:cs="Verdana,Bold"/>
                <w:bCs/>
              </w:rPr>
              <w:t xml:space="preserve"> 000,00 </w:t>
            </w:r>
            <w:r>
              <w:rPr>
                <w:rFonts w:ascii="Calibri" w:hAnsi="Calibri" w:cs="Verdana,Bold"/>
                <w:bCs/>
              </w:rPr>
              <w:t>PLN,</w:t>
            </w:r>
          </w:p>
          <w:p w14:paraId="6DC7DB17" w14:textId="77777777" w:rsidR="0038360C" w:rsidRPr="00E236AC" w:rsidRDefault="0038360C" w:rsidP="0038360C">
            <w:pPr>
              <w:pStyle w:val="Akapitzlist"/>
              <w:numPr>
                <w:ilvl w:val="0"/>
                <w:numId w:val="3"/>
              </w:numPr>
              <w:autoSpaceDE w:val="0"/>
              <w:autoSpaceDN w:val="0"/>
              <w:adjustRightInd w:val="0"/>
              <w:spacing w:after="120" w:line="240" w:lineRule="auto"/>
              <w:jc w:val="both"/>
              <w:rPr>
                <w:rFonts w:ascii="Calibri" w:hAnsi="Calibri" w:cs="Verdana"/>
              </w:rPr>
            </w:pPr>
            <w:r>
              <w:rPr>
                <w:rFonts w:ascii="Calibri" w:hAnsi="Calibri" w:cs="Verdana,Bold"/>
                <w:bCs/>
              </w:rPr>
              <w:t>w roku 2025 -  25</w:t>
            </w:r>
            <w:r w:rsidRPr="008854A5">
              <w:rPr>
                <w:rFonts w:ascii="Calibri" w:hAnsi="Calibri" w:cs="Verdana,Bold"/>
                <w:bCs/>
              </w:rPr>
              <w:t xml:space="preserve"> 000,00 </w:t>
            </w:r>
            <w:r>
              <w:rPr>
                <w:rFonts w:ascii="Calibri" w:hAnsi="Calibri" w:cs="Verdana,Bold"/>
                <w:bCs/>
              </w:rPr>
              <w:t>PLN</w:t>
            </w:r>
            <w:r w:rsidRPr="008854A5">
              <w:rPr>
                <w:rFonts w:ascii="Calibri" w:hAnsi="Calibri" w:cs="Verdana,Bold"/>
                <w:bCs/>
              </w:rPr>
              <w:t xml:space="preserve">. </w:t>
            </w:r>
          </w:p>
        </w:tc>
      </w:tr>
      <w:tr w:rsidR="0038360C" w:rsidRPr="008854A5" w14:paraId="552C6158" w14:textId="77777777" w:rsidTr="00B61D7F">
        <w:trPr>
          <w:trHeight w:val="551"/>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5A16E1" w14:textId="77777777" w:rsidR="0038360C" w:rsidRPr="008854A5" w:rsidRDefault="0038360C" w:rsidP="0038360C">
            <w:pPr>
              <w:pStyle w:val="Akapitzlist"/>
              <w:numPr>
                <w:ilvl w:val="0"/>
                <w:numId w:val="11"/>
              </w:numPr>
              <w:autoSpaceDE w:val="0"/>
              <w:autoSpaceDN w:val="0"/>
              <w:adjustRightInd w:val="0"/>
              <w:spacing w:after="120" w:line="276" w:lineRule="auto"/>
              <w:jc w:val="both"/>
              <w:rPr>
                <w:rFonts w:ascii="Calibri" w:hAnsi="Calibri" w:cs="Verdana"/>
                <w:b/>
              </w:rPr>
            </w:pPr>
            <w:r w:rsidRPr="008854A5">
              <w:rPr>
                <w:rFonts w:ascii="Calibri" w:hAnsi="Calibri" w:cs="Verdana"/>
                <w:b/>
              </w:rPr>
              <w:t xml:space="preserve">OPIS I WARUNKI REALIZACJI PROGRAMU </w:t>
            </w:r>
          </w:p>
        </w:tc>
      </w:tr>
      <w:tr w:rsidR="0038360C" w:rsidRPr="00F003E9" w14:paraId="462CC806" w14:textId="77777777" w:rsidTr="00B61D7F">
        <w:trPr>
          <w:trHeight w:val="732"/>
        </w:trPr>
        <w:tc>
          <w:tcPr>
            <w:tcW w:w="10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F623C" w14:textId="77777777" w:rsidR="0038360C" w:rsidRPr="00D36962" w:rsidRDefault="0038360C" w:rsidP="00B61D7F">
            <w:pPr>
              <w:spacing w:line="360" w:lineRule="auto"/>
              <w:jc w:val="both"/>
              <w:rPr>
                <w:rFonts w:eastAsia="Calibri" w:cstheme="minorHAnsi"/>
                <w:b/>
                <w:bCs/>
                <w:u w:val="single"/>
              </w:rPr>
            </w:pPr>
            <w:r w:rsidRPr="00D36962">
              <w:rPr>
                <w:rFonts w:eastAsia="Calibri" w:cstheme="minorHAnsi"/>
                <w:b/>
                <w:bCs/>
                <w:u w:val="single"/>
              </w:rPr>
              <w:t>Działania, planowane interwencje:</w:t>
            </w:r>
          </w:p>
          <w:p w14:paraId="57886C8A" w14:textId="77777777" w:rsidR="0038360C" w:rsidRPr="00D36962" w:rsidRDefault="0038360C" w:rsidP="00B61D7F">
            <w:pPr>
              <w:spacing w:line="276" w:lineRule="auto"/>
              <w:jc w:val="both"/>
              <w:rPr>
                <w:rFonts w:eastAsia="Calibri" w:cstheme="minorHAnsi"/>
              </w:rPr>
            </w:pPr>
            <w:r w:rsidRPr="00D36962">
              <w:rPr>
                <w:rFonts w:eastAsia="Calibri" w:cstheme="minorHAnsi"/>
              </w:rPr>
              <w:t>Warunkiem uzyskania dofinansowania do procedury jest zakwalifikowanie pary do Programu przez realizatora.</w:t>
            </w:r>
          </w:p>
          <w:p w14:paraId="27B8D4AF" w14:textId="77777777" w:rsidR="0038360C" w:rsidRPr="00D36962" w:rsidRDefault="0038360C" w:rsidP="00B61D7F">
            <w:pPr>
              <w:spacing w:line="276" w:lineRule="auto"/>
              <w:jc w:val="both"/>
              <w:rPr>
                <w:rFonts w:eastAsia="Calibri" w:cstheme="minorHAnsi"/>
              </w:rPr>
            </w:pPr>
            <w:r w:rsidRPr="00D36962">
              <w:rPr>
                <w:rFonts w:eastAsia="Calibri" w:cstheme="minorHAnsi"/>
              </w:rPr>
              <w:t>Interwencje podejmowane w ramach Programu (w zależności od sytuacji klinicznej pary) powinny obejmować przeprowadzenie przynajmniej jednej procedury z następujących elementów:</w:t>
            </w:r>
          </w:p>
          <w:p w14:paraId="78C3FC49" w14:textId="77777777" w:rsidR="0038360C" w:rsidRPr="00D36962" w:rsidRDefault="0038360C" w:rsidP="00B61D7F">
            <w:pPr>
              <w:spacing w:line="276" w:lineRule="auto"/>
              <w:jc w:val="both"/>
              <w:rPr>
                <w:rFonts w:eastAsia="Calibri" w:cstheme="minorHAnsi"/>
              </w:rPr>
            </w:pPr>
            <w:r w:rsidRPr="00D36962">
              <w:rPr>
                <w:rFonts w:eastAsia="Calibri" w:cstheme="minorHAnsi"/>
              </w:rPr>
              <w:t>1)</w:t>
            </w:r>
            <w:r w:rsidRPr="00D36962">
              <w:rPr>
                <w:rFonts w:eastAsia="Calibri" w:cstheme="minorHAnsi"/>
              </w:rPr>
              <w:tab/>
              <w:t>przeprowadzenie kwalifikacji pary i wykonanie wymaganych ustawowo badań;</w:t>
            </w:r>
          </w:p>
          <w:p w14:paraId="11B27E00" w14:textId="77777777" w:rsidR="0038360C" w:rsidRPr="00D36962" w:rsidRDefault="0038360C" w:rsidP="00B61D7F">
            <w:pPr>
              <w:spacing w:line="276" w:lineRule="auto"/>
              <w:jc w:val="both"/>
              <w:rPr>
                <w:rFonts w:eastAsia="Calibri" w:cstheme="minorHAnsi"/>
              </w:rPr>
            </w:pPr>
            <w:r w:rsidRPr="00D36962">
              <w:rPr>
                <w:rFonts w:eastAsia="Calibri" w:cstheme="minorHAnsi"/>
              </w:rPr>
              <w:t>2)</w:t>
            </w:r>
            <w:r w:rsidRPr="00D36962">
              <w:rPr>
                <w:rFonts w:eastAsia="Calibri" w:cstheme="minorHAnsi"/>
              </w:rPr>
              <w:tab/>
              <w:t>stymulację mnogiego jajeczkowania i nadzorowanie jej przebiegu;</w:t>
            </w:r>
          </w:p>
          <w:p w14:paraId="079874AF" w14:textId="77777777" w:rsidR="0038360C" w:rsidRPr="00D36962" w:rsidRDefault="0038360C" w:rsidP="00B61D7F">
            <w:pPr>
              <w:spacing w:line="276" w:lineRule="auto"/>
              <w:jc w:val="both"/>
              <w:rPr>
                <w:rFonts w:eastAsia="Calibri" w:cstheme="minorHAnsi"/>
              </w:rPr>
            </w:pPr>
            <w:r w:rsidRPr="00D36962">
              <w:rPr>
                <w:rFonts w:eastAsia="Calibri" w:cstheme="minorHAnsi"/>
              </w:rPr>
              <w:t>3)</w:t>
            </w:r>
            <w:r w:rsidRPr="00D36962">
              <w:rPr>
                <w:rFonts w:eastAsia="Calibri" w:cstheme="minorHAnsi"/>
              </w:rPr>
              <w:tab/>
              <w:t>wykonanie punkcji pęcherzyków jajnikowych;</w:t>
            </w:r>
          </w:p>
          <w:p w14:paraId="7EC11744" w14:textId="77777777" w:rsidR="0038360C" w:rsidRPr="00D36962" w:rsidRDefault="0038360C" w:rsidP="00B61D7F">
            <w:pPr>
              <w:spacing w:line="276" w:lineRule="auto"/>
              <w:jc w:val="both"/>
              <w:rPr>
                <w:rFonts w:eastAsia="Calibri" w:cstheme="minorHAnsi"/>
              </w:rPr>
            </w:pPr>
            <w:r w:rsidRPr="00D36962">
              <w:rPr>
                <w:rFonts w:eastAsia="Calibri" w:cstheme="minorHAnsi"/>
              </w:rPr>
              <w:t>4)</w:t>
            </w:r>
            <w:r w:rsidRPr="00D36962">
              <w:rPr>
                <w:rFonts w:eastAsia="Calibri" w:cstheme="minorHAnsi"/>
              </w:rPr>
              <w:tab/>
              <w:t>znieczulenie ogólne podczas punkcji;</w:t>
            </w:r>
          </w:p>
          <w:p w14:paraId="50A686A9" w14:textId="77777777" w:rsidR="0038360C" w:rsidRPr="00D36962" w:rsidRDefault="0038360C" w:rsidP="00B61D7F">
            <w:pPr>
              <w:spacing w:line="276" w:lineRule="auto"/>
              <w:jc w:val="both"/>
              <w:rPr>
                <w:rFonts w:eastAsia="Calibri" w:cstheme="minorHAnsi"/>
              </w:rPr>
            </w:pPr>
            <w:r w:rsidRPr="00D36962">
              <w:rPr>
                <w:rFonts w:eastAsia="Calibri" w:cstheme="minorHAnsi"/>
              </w:rPr>
              <w:t>5)</w:t>
            </w:r>
            <w:r w:rsidRPr="00D36962">
              <w:rPr>
                <w:rFonts w:eastAsia="Calibri" w:cstheme="minorHAnsi"/>
              </w:rPr>
              <w:tab/>
              <w:t>pozaustrojowe zapłodnienie i nadzór nad rozwojem zarodków in vitro lub mikroiniekcja plemnika do komórki jajowej w przypadku wskazania;</w:t>
            </w:r>
          </w:p>
          <w:p w14:paraId="1F88DE15" w14:textId="77777777" w:rsidR="0038360C" w:rsidRPr="00D36962" w:rsidRDefault="0038360C" w:rsidP="00B61D7F">
            <w:pPr>
              <w:spacing w:line="276" w:lineRule="auto"/>
              <w:jc w:val="both"/>
              <w:rPr>
                <w:rFonts w:eastAsia="Calibri" w:cstheme="minorHAnsi"/>
              </w:rPr>
            </w:pPr>
            <w:r w:rsidRPr="00D36962">
              <w:rPr>
                <w:rFonts w:eastAsia="Calibri" w:cstheme="minorHAnsi"/>
              </w:rPr>
              <w:t>6)</w:t>
            </w:r>
            <w:r w:rsidRPr="00D36962">
              <w:rPr>
                <w:rFonts w:eastAsia="Calibri" w:cstheme="minorHAnsi"/>
              </w:rPr>
              <w:tab/>
              <w:t>transfer zarodków do jamy macicy - ze względu na bezpieczeństwo położnicze kobiety i płodu oraz uniknięcie ryzyka ciąż mnogich zalecany transfer pojedynczego zarodka.</w:t>
            </w:r>
          </w:p>
          <w:p w14:paraId="60BC998D" w14:textId="77777777" w:rsidR="0038360C" w:rsidRPr="00D36962" w:rsidRDefault="0038360C" w:rsidP="00B61D7F">
            <w:pPr>
              <w:spacing w:line="276" w:lineRule="auto"/>
              <w:jc w:val="both"/>
              <w:rPr>
                <w:rFonts w:eastAsia="Calibri" w:cstheme="minorHAnsi"/>
              </w:rPr>
            </w:pPr>
            <w:r w:rsidRPr="00D36962">
              <w:rPr>
                <w:rFonts w:eastAsia="Calibri" w:cstheme="minorHAnsi"/>
              </w:rPr>
              <w:t>7)</w:t>
            </w:r>
            <w:r w:rsidRPr="00D36962">
              <w:rPr>
                <w:rFonts w:eastAsia="Calibri" w:cstheme="minorHAnsi"/>
              </w:rPr>
              <w:tab/>
              <w:t xml:space="preserve">zamrożenie zarodków z zachowanym potencjałem rozwojowym i ich przechowywanie </w:t>
            </w:r>
          </w:p>
          <w:p w14:paraId="3E5BB2D4" w14:textId="77777777" w:rsidR="0038360C" w:rsidRPr="00D36962" w:rsidRDefault="0038360C" w:rsidP="00B61D7F">
            <w:pPr>
              <w:spacing w:line="276" w:lineRule="auto"/>
              <w:jc w:val="both"/>
              <w:rPr>
                <w:rFonts w:eastAsia="Calibri" w:cstheme="minorHAnsi"/>
              </w:rPr>
            </w:pPr>
            <w:r w:rsidRPr="00D36962">
              <w:rPr>
                <w:rFonts w:eastAsia="Calibri" w:cstheme="minorHAnsi"/>
              </w:rPr>
              <w:t>w celu późniejszego wykorzystania przez parę w kolejnych cyklach przez rok czasu.</w:t>
            </w:r>
          </w:p>
          <w:p w14:paraId="5EE84B7A" w14:textId="77777777" w:rsidR="0038360C" w:rsidRPr="00D36962" w:rsidRDefault="0038360C" w:rsidP="00B61D7F">
            <w:pPr>
              <w:spacing w:line="276" w:lineRule="auto"/>
              <w:jc w:val="both"/>
              <w:rPr>
                <w:rFonts w:eastAsia="Calibri" w:cstheme="minorHAnsi"/>
              </w:rPr>
            </w:pPr>
            <w:r w:rsidRPr="00D36962">
              <w:rPr>
                <w:rFonts w:eastAsia="Calibri" w:cstheme="minorHAnsi"/>
              </w:rPr>
              <w:t>Zgodnie z aktualnie obowiązującym stanem prawnym w Polsce wszystkie zarodki z zachowanym potencjałem rozwojowym powstałe w wyniku procedury zapłodnienia pozaustrojowego, które nie zostały transferowane do jamy macicy pacjentki są kriokonserwowane i przechowywane w Banku Komórek Rozrodczych i Zarodków. Pacjenci mogą zdecydować:</w:t>
            </w:r>
          </w:p>
          <w:p w14:paraId="10A466B5"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 o ich późniejszym wykorzystaniu w procedurze </w:t>
            </w:r>
            <w:proofErr w:type="spellStart"/>
            <w:r w:rsidRPr="00D36962">
              <w:rPr>
                <w:rFonts w:eastAsia="Calibri" w:cstheme="minorHAnsi"/>
              </w:rPr>
              <w:t>kriotransferu</w:t>
            </w:r>
            <w:proofErr w:type="spellEnd"/>
          </w:p>
          <w:p w14:paraId="0E04EA00"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 przekazaniu do wykorzystania w procedurze adopcji zarodka- anonimowe dawstwo </w:t>
            </w:r>
          </w:p>
          <w:p w14:paraId="6D91B6F9" w14:textId="77777777" w:rsidR="0038360C" w:rsidRPr="00D36962" w:rsidRDefault="0038360C" w:rsidP="00B61D7F">
            <w:pPr>
              <w:spacing w:line="276" w:lineRule="auto"/>
              <w:jc w:val="both"/>
              <w:rPr>
                <w:rFonts w:eastAsia="Calibri" w:cstheme="minorHAnsi"/>
              </w:rPr>
            </w:pPr>
            <w:r w:rsidRPr="00D36962">
              <w:rPr>
                <w:rFonts w:eastAsia="Calibri" w:cstheme="minorHAnsi"/>
              </w:rPr>
              <w:t>- przechowywaniu w Banku przez max. 20 lat</w:t>
            </w:r>
          </w:p>
          <w:p w14:paraId="0A255869"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Zarodki powstałe z komórek rozrodczych pobranych w celu dawstwa partnerskiego albo dawstwa innego niż partnerskie w przypadku: </w:t>
            </w:r>
          </w:p>
          <w:p w14:paraId="55BD61A0"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1) upływu określonego w umowie terminu na przechowywanie zarodków, nie dłuższego jednak niż 20 lat, licząc od dnia, w którym zarodki zostały przekazane do banku komórek rozrodczych i zarodków w celu ich przechowywania, albo </w:t>
            </w:r>
          </w:p>
          <w:p w14:paraId="5D571AC7"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2) śmierci obojga dawców zarodka albo, jeżeli zarodek został utworzony w wyniku dawstwa innego niż partnerskie – śmierci biorczyni i jej męża lub osoby pozostającej z nią we wspólnym pożyciu </w:t>
            </w:r>
          </w:p>
          <w:p w14:paraId="71AB3475" w14:textId="77777777" w:rsidR="0038360C" w:rsidRPr="00D36962" w:rsidRDefault="0038360C" w:rsidP="00B61D7F">
            <w:pPr>
              <w:spacing w:line="276" w:lineRule="auto"/>
              <w:jc w:val="both"/>
              <w:rPr>
                <w:rFonts w:eastAsia="Calibri" w:cstheme="minorHAnsi"/>
              </w:rPr>
            </w:pPr>
            <w:r w:rsidRPr="00D36962">
              <w:rPr>
                <w:rFonts w:eastAsia="Calibri" w:cstheme="minorHAnsi"/>
              </w:rPr>
              <w:t>są przekazywane do anonimowego dawstwa zarodka do wykorzystania w procedurze adopcji zarodka.</w:t>
            </w:r>
          </w:p>
          <w:p w14:paraId="5008697C"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W ramach Programu para ma prawo skorzystać trzykrotnie ze zindywidualizowanej procedury wspomaganego rozrodu. Kolejny cykl pobrania i zapłodnienia komórki jajowej nie może być wykonany bez wykorzystania wszystkich wcześniej uzyskanych i przechowywanych zarodków. </w:t>
            </w:r>
          </w:p>
          <w:p w14:paraId="6DC392FC"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W ramach Programu, jako alternatywę dla </w:t>
            </w:r>
            <w:proofErr w:type="spellStart"/>
            <w:r w:rsidRPr="00D36962">
              <w:rPr>
                <w:rFonts w:eastAsia="Calibri" w:cstheme="minorHAnsi"/>
              </w:rPr>
              <w:t>kriokonserwacji</w:t>
            </w:r>
            <w:proofErr w:type="spellEnd"/>
            <w:r w:rsidRPr="00D36962">
              <w:rPr>
                <w:rFonts w:eastAsia="Calibri" w:cstheme="minorHAnsi"/>
              </w:rPr>
              <w:t xml:space="preserve"> zarodków, umożliwia się wykonanie procedury </w:t>
            </w:r>
            <w:proofErr w:type="spellStart"/>
            <w:r w:rsidRPr="00D36962">
              <w:rPr>
                <w:rFonts w:eastAsia="Calibri" w:cstheme="minorHAnsi"/>
              </w:rPr>
              <w:t>kriokonserwacji</w:t>
            </w:r>
            <w:proofErr w:type="spellEnd"/>
            <w:r w:rsidRPr="00D36962">
              <w:rPr>
                <w:rFonts w:eastAsia="Calibri" w:cstheme="minorHAnsi"/>
              </w:rPr>
              <w:t xml:space="preserve"> komórek jajowych.  Zgodnie z Ustawą o leczeniu niepłodności dopuszcza się zapłodnienie nie więcej niż sześciu żeńskich komórek rozrodczych, chyba że ukończenie przez biorczynię 35. roku życia lub wskazania medyczne wynikające z choroby współistniejącej z niepłodnością lub dwukrotnego nieskutecznego wcześniejszego leczenia metodą zapłodnienia pozaustrojowego uzasadniają zapłodnienie większej ich liczby. W </w:t>
            </w:r>
            <w:r w:rsidRPr="00D36962">
              <w:rPr>
                <w:rFonts w:eastAsia="Calibri" w:cstheme="minorHAnsi"/>
              </w:rPr>
              <w:lastRenderedPageBreak/>
              <w:t>sytuacji pobrania większej niż 6 liczby komórek jajowych, pozostałe mogą być zamrożone i przekazane do Banku Komórek Rozrodczych i Zarodków. Pacjentka może zdecydować o:</w:t>
            </w:r>
          </w:p>
          <w:p w14:paraId="02EABEB1" w14:textId="77777777" w:rsidR="0038360C" w:rsidRPr="00D36962" w:rsidRDefault="0038360C" w:rsidP="00B61D7F">
            <w:pPr>
              <w:spacing w:line="276" w:lineRule="auto"/>
              <w:jc w:val="both"/>
              <w:rPr>
                <w:rFonts w:eastAsia="Calibri" w:cstheme="minorHAnsi"/>
              </w:rPr>
            </w:pPr>
            <w:r w:rsidRPr="00D36962">
              <w:rPr>
                <w:rFonts w:eastAsia="Calibri" w:cstheme="minorHAnsi"/>
              </w:rPr>
              <w:t>- ich późniejszym wykorzystaniu w procesie dalszego leczenia</w:t>
            </w:r>
          </w:p>
          <w:p w14:paraId="02A24A92" w14:textId="77777777" w:rsidR="0038360C" w:rsidRPr="00D36962" w:rsidRDefault="0038360C" w:rsidP="00B61D7F">
            <w:pPr>
              <w:spacing w:line="276" w:lineRule="auto"/>
              <w:jc w:val="both"/>
              <w:rPr>
                <w:rFonts w:eastAsia="Calibri" w:cstheme="minorHAnsi"/>
              </w:rPr>
            </w:pPr>
            <w:r w:rsidRPr="00D36962">
              <w:rPr>
                <w:rFonts w:eastAsia="Calibri" w:cstheme="minorHAnsi"/>
              </w:rPr>
              <w:t>- ich przekazaniu w ramach anonimowego dawstwa</w:t>
            </w:r>
          </w:p>
          <w:p w14:paraId="27137459" w14:textId="77777777" w:rsidR="0038360C" w:rsidRPr="00D36962" w:rsidRDefault="0038360C" w:rsidP="00B61D7F">
            <w:pPr>
              <w:spacing w:line="276" w:lineRule="auto"/>
              <w:jc w:val="both"/>
              <w:rPr>
                <w:rFonts w:eastAsia="Calibri" w:cstheme="minorHAnsi"/>
              </w:rPr>
            </w:pPr>
            <w:r w:rsidRPr="00D36962">
              <w:rPr>
                <w:rFonts w:eastAsia="Calibri" w:cstheme="minorHAnsi"/>
              </w:rPr>
              <w:t>- ich przekazaniu w celach naukowych</w:t>
            </w:r>
          </w:p>
          <w:p w14:paraId="30633260" w14:textId="77777777" w:rsidR="0038360C" w:rsidRPr="00D36962" w:rsidRDefault="0038360C" w:rsidP="00B61D7F">
            <w:pPr>
              <w:spacing w:line="276" w:lineRule="auto"/>
              <w:jc w:val="both"/>
              <w:rPr>
                <w:rFonts w:eastAsia="Calibri" w:cstheme="minorHAnsi"/>
              </w:rPr>
            </w:pPr>
            <w:r w:rsidRPr="00D36962">
              <w:rPr>
                <w:rFonts w:eastAsia="Calibri" w:cstheme="minorHAnsi"/>
              </w:rPr>
              <w:t>- ich zniszczeniu</w:t>
            </w:r>
          </w:p>
          <w:p w14:paraId="689059F9"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Do pokrycia kosztów związanych z niezbędną diagnostyką przed włączeniem do Programu, przechowywaniem zamrożonych zarodków w Banku Komórek rozrodczych i Zarodków po upływie 1 roku oraz </w:t>
            </w:r>
            <w:proofErr w:type="spellStart"/>
            <w:r w:rsidRPr="00D36962">
              <w:rPr>
                <w:rFonts w:eastAsia="Calibri" w:cstheme="minorHAnsi"/>
              </w:rPr>
              <w:t>kriotransferów</w:t>
            </w:r>
            <w:proofErr w:type="spellEnd"/>
            <w:r w:rsidRPr="00D36962">
              <w:rPr>
                <w:rFonts w:eastAsia="Calibri" w:cstheme="minorHAnsi"/>
              </w:rPr>
              <w:t xml:space="preserve"> zobligowani są pacjenci.</w:t>
            </w:r>
          </w:p>
          <w:p w14:paraId="04D8A224" w14:textId="77777777" w:rsidR="0038360C" w:rsidRPr="00D36962" w:rsidRDefault="0038360C" w:rsidP="00B61D7F">
            <w:pPr>
              <w:spacing w:line="276" w:lineRule="auto"/>
              <w:jc w:val="both"/>
              <w:rPr>
                <w:rFonts w:eastAsia="Calibri" w:cstheme="minorHAnsi"/>
              </w:rPr>
            </w:pPr>
          </w:p>
          <w:p w14:paraId="05D0FC26" w14:textId="77777777" w:rsidR="0038360C" w:rsidRPr="00D36962" w:rsidRDefault="0038360C" w:rsidP="00B61D7F">
            <w:pPr>
              <w:spacing w:line="276" w:lineRule="auto"/>
              <w:jc w:val="both"/>
              <w:rPr>
                <w:rFonts w:eastAsia="Calibri" w:cstheme="minorHAnsi"/>
              </w:rPr>
            </w:pPr>
            <w:r w:rsidRPr="00D36962">
              <w:rPr>
                <w:rFonts w:eastAsia="Calibri" w:cstheme="minorHAnsi"/>
              </w:rPr>
              <w:t>Leczenie niepłodności zostanie uzupełnione odpowiednim poradnictwem. Realizator będzie zobowiązany do zapewnienia odpowiedniego poradnictwa i edukacji par przystępujących do Programu w zakresie:</w:t>
            </w:r>
          </w:p>
          <w:p w14:paraId="3D65F2B4"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 kwestii ryzyka okołoporodowego wynikającego ze stosowania ART oraz ryzyka wynikającego z zachodzenia w ciąże mnogie, </w:t>
            </w:r>
          </w:p>
          <w:p w14:paraId="0B1CC660"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 wyjaśnienia dostępnych opcji terapeutycznych, rezultatów leczenia, możliwość przedyskutowania wątpliwości w celu podjęcia świadomej decyzji, </w:t>
            </w:r>
          </w:p>
          <w:p w14:paraId="69F30253" w14:textId="77777777" w:rsidR="0038360C" w:rsidRPr="00D36962" w:rsidRDefault="0038360C" w:rsidP="00B61D7F">
            <w:pPr>
              <w:spacing w:line="276" w:lineRule="auto"/>
              <w:jc w:val="both"/>
              <w:rPr>
                <w:rFonts w:eastAsia="Calibri" w:cstheme="minorHAnsi"/>
              </w:rPr>
            </w:pPr>
            <w:r w:rsidRPr="00D36962">
              <w:rPr>
                <w:rFonts w:eastAsia="Calibri" w:cstheme="minorHAnsi"/>
              </w:rPr>
              <w:t>• informacji o stylu życia i innych czynnikach, które mogą negatywnie wpłynąć na zdrowie reprodukcyjne (np. wiek, BMI, palenie tytoniu, spożywanie alkoholu itp.)</w:t>
            </w:r>
          </w:p>
          <w:p w14:paraId="2AAD25DC"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 Możliwości skorzystania z </w:t>
            </w:r>
            <w:proofErr w:type="spellStart"/>
            <w:r w:rsidRPr="00D36962">
              <w:rPr>
                <w:rFonts w:eastAsia="Calibri" w:cstheme="minorHAnsi"/>
              </w:rPr>
              <w:t>kriokonserwacji</w:t>
            </w:r>
            <w:proofErr w:type="spellEnd"/>
            <w:r w:rsidRPr="00D36962">
              <w:rPr>
                <w:rFonts w:eastAsia="Calibri" w:cstheme="minorHAnsi"/>
              </w:rPr>
              <w:t xml:space="preserve"> komórek jajowych w miejsce </w:t>
            </w:r>
            <w:proofErr w:type="spellStart"/>
            <w:r w:rsidRPr="00D36962">
              <w:rPr>
                <w:rFonts w:eastAsia="Calibri" w:cstheme="minorHAnsi"/>
              </w:rPr>
              <w:t>kriokonserwacji</w:t>
            </w:r>
            <w:proofErr w:type="spellEnd"/>
            <w:r w:rsidRPr="00D36962">
              <w:rPr>
                <w:rFonts w:eastAsia="Calibri" w:cstheme="minorHAnsi"/>
              </w:rPr>
              <w:t xml:space="preserve"> zarodków</w:t>
            </w:r>
          </w:p>
          <w:p w14:paraId="4F923E7D" w14:textId="77777777" w:rsidR="0038360C" w:rsidRPr="00D36962" w:rsidRDefault="0038360C" w:rsidP="00B61D7F">
            <w:pPr>
              <w:spacing w:line="276" w:lineRule="auto"/>
              <w:jc w:val="both"/>
              <w:rPr>
                <w:rFonts w:eastAsia="Calibri" w:cstheme="minorHAnsi"/>
              </w:rPr>
            </w:pPr>
            <w:r w:rsidRPr="00D36962">
              <w:rPr>
                <w:rFonts w:eastAsia="Calibri" w:cstheme="minorHAnsi"/>
              </w:rPr>
              <w:t>W ramach programu przewidziane są 3 warianty:</w:t>
            </w:r>
          </w:p>
          <w:p w14:paraId="38742BE2" w14:textId="77777777" w:rsidR="0038360C" w:rsidRPr="00D36962" w:rsidRDefault="0038360C" w:rsidP="00B61D7F">
            <w:pPr>
              <w:spacing w:line="276" w:lineRule="auto"/>
              <w:jc w:val="both"/>
              <w:rPr>
                <w:rFonts w:eastAsia="Calibri" w:cstheme="minorHAnsi"/>
              </w:rPr>
            </w:pPr>
            <w:r w:rsidRPr="00D36962">
              <w:rPr>
                <w:rFonts w:eastAsia="Calibri" w:cstheme="minorHAnsi"/>
              </w:rPr>
              <w:t>1.Procedura zapłodnienia pozaustrojowego z wykorzystaniem własnych gamet pary (dawstwo partnerskie) lub z wykorzystaniem nasienia dawcy (dawstwo inne niż partnerskie).</w:t>
            </w:r>
          </w:p>
          <w:p w14:paraId="5BC45B36" w14:textId="77777777" w:rsidR="0038360C" w:rsidRPr="00D36962" w:rsidRDefault="0038360C" w:rsidP="00B61D7F">
            <w:pPr>
              <w:spacing w:line="276" w:lineRule="auto"/>
              <w:jc w:val="both"/>
              <w:rPr>
                <w:rFonts w:eastAsia="Calibri" w:cstheme="minorHAnsi"/>
              </w:rPr>
            </w:pPr>
            <w:r w:rsidRPr="00D36962">
              <w:rPr>
                <w:rFonts w:eastAsia="Calibri" w:cstheme="minorHAnsi"/>
              </w:rPr>
              <w:t>2.Procedura zapłodnienia pozaustrojowego z wykorzystaniem żeńskich komórek rozrodczych od anonimowej dawczyni (dawstwo inne niż partnerskie).</w:t>
            </w:r>
          </w:p>
          <w:p w14:paraId="16EC05DB" w14:textId="77777777" w:rsidR="0038360C" w:rsidRPr="00D36962" w:rsidRDefault="0038360C" w:rsidP="00B61D7F">
            <w:pPr>
              <w:spacing w:line="276" w:lineRule="auto"/>
              <w:jc w:val="both"/>
              <w:rPr>
                <w:rFonts w:eastAsia="Calibri" w:cstheme="minorHAnsi"/>
              </w:rPr>
            </w:pPr>
            <w:r w:rsidRPr="00D36962">
              <w:rPr>
                <w:rFonts w:eastAsia="Calibri" w:cstheme="minorHAnsi"/>
              </w:rPr>
              <w:t>3. Procedura adopcji zarodka (dawstwo inne niż partnerskie).</w:t>
            </w:r>
          </w:p>
          <w:p w14:paraId="77A950DC" w14:textId="77777777" w:rsidR="0038360C" w:rsidRPr="00D36962" w:rsidRDefault="0038360C" w:rsidP="00B61D7F">
            <w:pPr>
              <w:spacing w:line="276" w:lineRule="auto"/>
              <w:jc w:val="both"/>
              <w:rPr>
                <w:rFonts w:eastAsia="Calibri" w:cstheme="minorHAnsi"/>
              </w:rPr>
            </w:pPr>
          </w:p>
          <w:p w14:paraId="359011DE" w14:textId="77777777" w:rsidR="0038360C" w:rsidRPr="00D36962" w:rsidRDefault="0038360C" w:rsidP="00B61D7F">
            <w:pPr>
              <w:spacing w:line="360" w:lineRule="auto"/>
              <w:jc w:val="both"/>
              <w:rPr>
                <w:rFonts w:eastAsia="Times New Roman" w:cs="Times New Roman"/>
                <w:b/>
                <w:bCs/>
                <w:u w:val="single"/>
                <w:lang w:eastAsia="zh-CN"/>
              </w:rPr>
            </w:pPr>
            <w:r w:rsidRPr="00D36962">
              <w:rPr>
                <w:rFonts w:eastAsia="Times New Roman" w:cs="Times New Roman"/>
                <w:b/>
                <w:bCs/>
                <w:u w:val="single"/>
                <w:lang w:eastAsia="zh-CN"/>
              </w:rPr>
              <w:t>Szczegółowe elementy realizacji Programu:</w:t>
            </w:r>
          </w:p>
          <w:p w14:paraId="730A348E" w14:textId="77777777" w:rsidR="0038360C" w:rsidRPr="00D36962" w:rsidRDefault="0038360C" w:rsidP="00B61D7F">
            <w:pPr>
              <w:spacing w:line="276" w:lineRule="auto"/>
              <w:jc w:val="both"/>
              <w:rPr>
                <w:rFonts w:eastAsia="Calibri" w:cstheme="minorHAnsi"/>
              </w:rPr>
            </w:pPr>
            <w:r w:rsidRPr="00D36962">
              <w:rPr>
                <w:rFonts w:eastAsia="Calibri" w:cstheme="minorHAnsi"/>
                <w:b/>
              </w:rPr>
              <w:t>1.</w:t>
            </w:r>
            <w:r w:rsidRPr="00D36962">
              <w:rPr>
                <w:rFonts w:eastAsia="Calibri" w:cstheme="minorHAnsi"/>
              </w:rPr>
              <w:t xml:space="preserve"> Interwencje podejmowane w ramach Programu (w zależności od sytuacji klinicznej pary) powinny obejmować przeprowadzenie przynajmniej jednej procedury z następujących elementów:</w:t>
            </w:r>
          </w:p>
          <w:p w14:paraId="698F33A7" w14:textId="77777777" w:rsidR="0038360C" w:rsidRPr="00D36962" w:rsidRDefault="0038360C" w:rsidP="00B61D7F">
            <w:pPr>
              <w:spacing w:line="276" w:lineRule="auto"/>
              <w:jc w:val="both"/>
              <w:rPr>
                <w:rFonts w:eastAsia="Calibri" w:cstheme="minorHAnsi"/>
              </w:rPr>
            </w:pPr>
            <w:r w:rsidRPr="00D36962">
              <w:rPr>
                <w:rFonts w:eastAsia="Calibri" w:cstheme="minorHAnsi"/>
              </w:rPr>
              <w:t>1)</w:t>
            </w:r>
            <w:r w:rsidRPr="00D36962">
              <w:rPr>
                <w:rFonts w:eastAsia="Calibri" w:cstheme="minorHAnsi"/>
              </w:rPr>
              <w:tab/>
              <w:t>przeprowadzenie kwalifikacji pary i wykonanie wymaganych ustawowo badań;</w:t>
            </w:r>
          </w:p>
          <w:p w14:paraId="35BD887A" w14:textId="77777777" w:rsidR="0038360C" w:rsidRPr="00D36962" w:rsidRDefault="0038360C" w:rsidP="00B61D7F">
            <w:pPr>
              <w:spacing w:line="276" w:lineRule="auto"/>
              <w:jc w:val="both"/>
              <w:rPr>
                <w:rFonts w:eastAsia="Calibri" w:cstheme="minorHAnsi"/>
              </w:rPr>
            </w:pPr>
            <w:r w:rsidRPr="00D36962">
              <w:rPr>
                <w:rFonts w:eastAsia="Calibri" w:cstheme="minorHAnsi"/>
              </w:rPr>
              <w:t>2)</w:t>
            </w:r>
            <w:r w:rsidRPr="00D36962">
              <w:rPr>
                <w:rFonts w:eastAsia="Calibri" w:cstheme="minorHAnsi"/>
              </w:rPr>
              <w:tab/>
              <w:t>stymulację mnogiego jajeczkowania i nadzorowanie jej przebiegu;</w:t>
            </w:r>
          </w:p>
          <w:p w14:paraId="43297EFF" w14:textId="77777777" w:rsidR="0038360C" w:rsidRPr="00D36962" w:rsidRDefault="0038360C" w:rsidP="00B61D7F">
            <w:pPr>
              <w:spacing w:line="276" w:lineRule="auto"/>
              <w:jc w:val="both"/>
              <w:rPr>
                <w:rFonts w:eastAsia="Calibri" w:cstheme="minorHAnsi"/>
              </w:rPr>
            </w:pPr>
            <w:r w:rsidRPr="00D36962">
              <w:rPr>
                <w:rFonts w:eastAsia="Calibri" w:cstheme="minorHAnsi"/>
              </w:rPr>
              <w:t>3)</w:t>
            </w:r>
            <w:r w:rsidRPr="00D36962">
              <w:rPr>
                <w:rFonts w:eastAsia="Calibri" w:cstheme="minorHAnsi"/>
              </w:rPr>
              <w:tab/>
              <w:t>wykonanie punkcji pęcherzyków jajnikowych;</w:t>
            </w:r>
          </w:p>
          <w:p w14:paraId="29F9CBD6" w14:textId="77777777" w:rsidR="0038360C" w:rsidRPr="00D36962" w:rsidRDefault="0038360C" w:rsidP="00B61D7F">
            <w:pPr>
              <w:spacing w:line="276" w:lineRule="auto"/>
              <w:jc w:val="both"/>
              <w:rPr>
                <w:rFonts w:eastAsia="Calibri" w:cstheme="minorHAnsi"/>
              </w:rPr>
            </w:pPr>
            <w:r w:rsidRPr="00D36962">
              <w:rPr>
                <w:rFonts w:eastAsia="Calibri" w:cstheme="minorHAnsi"/>
              </w:rPr>
              <w:t>4)</w:t>
            </w:r>
            <w:r w:rsidRPr="00D36962">
              <w:rPr>
                <w:rFonts w:eastAsia="Calibri" w:cstheme="minorHAnsi"/>
              </w:rPr>
              <w:tab/>
              <w:t>znieczulenie ogólne podczas punkcji;</w:t>
            </w:r>
          </w:p>
          <w:p w14:paraId="6F0DAA5B" w14:textId="77777777" w:rsidR="0038360C" w:rsidRPr="00D36962" w:rsidRDefault="0038360C" w:rsidP="00B61D7F">
            <w:pPr>
              <w:spacing w:line="276" w:lineRule="auto"/>
              <w:jc w:val="both"/>
              <w:rPr>
                <w:rFonts w:eastAsia="Calibri" w:cstheme="minorHAnsi"/>
              </w:rPr>
            </w:pPr>
            <w:r w:rsidRPr="00D36962">
              <w:rPr>
                <w:rFonts w:eastAsia="Calibri" w:cstheme="minorHAnsi"/>
              </w:rPr>
              <w:t>5)</w:t>
            </w:r>
            <w:r w:rsidRPr="00D36962">
              <w:rPr>
                <w:rFonts w:eastAsia="Calibri" w:cstheme="minorHAnsi"/>
              </w:rPr>
              <w:tab/>
              <w:t>pozaustrojowe zapłodnienie i nadzór nad rozwojem zarodków in vitro lub mikroiniekcja plemnika do komórki jajowej w przypadku wskazania;</w:t>
            </w:r>
          </w:p>
          <w:p w14:paraId="7A4D482F" w14:textId="77777777" w:rsidR="0038360C" w:rsidRPr="00D36962" w:rsidRDefault="0038360C" w:rsidP="00B61D7F">
            <w:pPr>
              <w:spacing w:line="276" w:lineRule="auto"/>
              <w:jc w:val="both"/>
              <w:rPr>
                <w:rFonts w:eastAsia="Calibri" w:cstheme="minorHAnsi"/>
              </w:rPr>
            </w:pPr>
            <w:r w:rsidRPr="00D36962">
              <w:rPr>
                <w:rFonts w:eastAsia="Calibri" w:cstheme="minorHAnsi"/>
              </w:rPr>
              <w:t>6)</w:t>
            </w:r>
            <w:r w:rsidRPr="00D36962">
              <w:rPr>
                <w:rFonts w:eastAsia="Calibri" w:cstheme="minorHAnsi"/>
              </w:rPr>
              <w:tab/>
              <w:t>transfer zarodków do jamy macicy - ze względu na bezpieczeństwo położnicze kobiety i płodu oraz uniknięcie ryzyka ciąż mnogich zalecany transfer pojedynczego zarodka.</w:t>
            </w:r>
          </w:p>
          <w:p w14:paraId="01D73F45" w14:textId="77777777" w:rsidR="0038360C" w:rsidRPr="00D36962" w:rsidRDefault="0038360C" w:rsidP="00B61D7F">
            <w:pPr>
              <w:spacing w:line="276" w:lineRule="auto"/>
              <w:jc w:val="both"/>
              <w:rPr>
                <w:rFonts w:eastAsia="Calibri" w:cstheme="minorHAnsi"/>
              </w:rPr>
            </w:pPr>
            <w:r w:rsidRPr="00D36962">
              <w:rPr>
                <w:rFonts w:eastAsia="Calibri" w:cstheme="minorHAnsi"/>
              </w:rPr>
              <w:t>7)</w:t>
            </w:r>
            <w:r w:rsidRPr="00D36962">
              <w:rPr>
                <w:rFonts w:eastAsia="Calibri" w:cstheme="minorHAnsi"/>
              </w:rPr>
              <w:tab/>
              <w:t xml:space="preserve">zamrożenie zarodków z zachowanym potencjałem rozwojowym i ich przechowywanie </w:t>
            </w:r>
          </w:p>
          <w:p w14:paraId="39A2E7D9" w14:textId="77777777" w:rsidR="0038360C" w:rsidRPr="00D36962" w:rsidRDefault="0038360C" w:rsidP="00B61D7F">
            <w:pPr>
              <w:spacing w:line="276" w:lineRule="auto"/>
              <w:jc w:val="both"/>
              <w:rPr>
                <w:rFonts w:eastAsia="Calibri" w:cstheme="minorHAnsi"/>
              </w:rPr>
            </w:pPr>
            <w:r w:rsidRPr="00D36962">
              <w:rPr>
                <w:rFonts w:eastAsia="Calibri" w:cstheme="minorHAnsi"/>
              </w:rPr>
              <w:t>w celu późniejszego wykorzystania przez parę w kolejnych cyklach przez rok czasu.</w:t>
            </w:r>
          </w:p>
          <w:p w14:paraId="39A54900" w14:textId="77777777" w:rsidR="0038360C" w:rsidRPr="00D36962" w:rsidRDefault="0038360C" w:rsidP="00B61D7F">
            <w:pPr>
              <w:spacing w:line="276" w:lineRule="auto"/>
              <w:jc w:val="both"/>
              <w:rPr>
                <w:rFonts w:eastAsia="Calibri" w:cstheme="minorHAnsi"/>
              </w:rPr>
            </w:pPr>
            <w:r w:rsidRPr="00D36962">
              <w:rPr>
                <w:rFonts w:eastAsia="Calibri" w:cstheme="minorHAnsi"/>
              </w:rPr>
              <w:t>Zgodnie z aktualnie obowiązującym stanem prawnym w Polsce wszystkie zarodki z zachowanym potencjałem rozwojowym powstałe w wyniku procedury zapłodnienia pozaustrojowego, które nie zostały transferowane do jamy macicy pacjentki są kriokonserwowane i przechowywane w Banku Komórek Rozrodczych i Zarodków. Pacjenci mogą zdecydować:</w:t>
            </w:r>
          </w:p>
          <w:p w14:paraId="14EE5553"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 o ich późniejszym wykorzystaniu w procedurze </w:t>
            </w:r>
            <w:proofErr w:type="spellStart"/>
            <w:r w:rsidRPr="00D36962">
              <w:rPr>
                <w:rFonts w:eastAsia="Calibri" w:cstheme="minorHAnsi"/>
              </w:rPr>
              <w:t>kriotransferu</w:t>
            </w:r>
            <w:proofErr w:type="spellEnd"/>
          </w:p>
          <w:p w14:paraId="164C2034" w14:textId="77777777" w:rsidR="0038360C" w:rsidRPr="00D36962" w:rsidRDefault="0038360C" w:rsidP="00B61D7F">
            <w:pPr>
              <w:spacing w:line="276" w:lineRule="auto"/>
              <w:jc w:val="both"/>
              <w:rPr>
                <w:rFonts w:eastAsia="Calibri" w:cstheme="minorHAnsi"/>
              </w:rPr>
            </w:pPr>
            <w:r w:rsidRPr="00D36962">
              <w:rPr>
                <w:rFonts w:eastAsia="Calibri" w:cstheme="minorHAnsi"/>
              </w:rPr>
              <w:lastRenderedPageBreak/>
              <w:t xml:space="preserve">- przekazaniu do wykorzystania w procedurze adopcji zarodka- anonimowe dawstwo </w:t>
            </w:r>
          </w:p>
          <w:p w14:paraId="017C3693" w14:textId="77777777" w:rsidR="0038360C" w:rsidRPr="00D36962" w:rsidRDefault="0038360C" w:rsidP="00B61D7F">
            <w:pPr>
              <w:spacing w:line="276" w:lineRule="auto"/>
              <w:jc w:val="both"/>
              <w:rPr>
                <w:rFonts w:eastAsia="Calibri" w:cstheme="minorHAnsi"/>
              </w:rPr>
            </w:pPr>
            <w:r w:rsidRPr="00D36962">
              <w:rPr>
                <w:rFonts w:eastAsia="Calibri" w:cstheme="minorHAnsi"/>
              </w:rPr>
              <w:t>- przechowywaniu w Banku przez max. 20 lat</w:t>
            </w:r>
          </w:p>
          <w:p w14:paraId="1546440D"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Zarodki powstałe z komórek rozrodczych pobranych w celu dawstwa partnerskiego albo dawstwa innego niż partnerskie w przypadku: </w:t>
            </w:r>
          </w:p>
          <w:p w14:paraId="43AD655D"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1) upływu określonego w umowie terminu na przechowywanie zarodków, nie dłuższego jednak niż 20 lat, licząc od dnia, w którym zarodki zostały przekazane do banku komórek rozrodczych i zarodków w celu ich przechowywania, albo </w:t>
            </w:r>
          </w:p>
          <w:p w14:paraId="6E16806E"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2) śmierci obojga dawców zarodka albo, jeżeli zarodek został utworzony w wyniku dawstwa innego niż partnerskie – śmierci biorczyni i jej męża lub osoby pozostającej z nią we wspólnym pożyciu </w:t>
            </w:r>
          </w:p>
          <w:p w14:paraId="7049E3CF" w14:textId="77777777" w:rsidR="0038360C" w:rsidRPr="00D36962" w:rsidRDefault="0038360C" w:rsidP="00B61D7F">
            <w:pPr>
              <w:spacing w:line="276" w:lineRule="auto"/>
              <w:jc w:val="both"/>
              <w:rPr>
                <w:rFonts w:eastAsia="Calibri" w:cstheme="minorHAnsi"/>
              </w:rPr>
            </w:pPr>
            <w:r w:rsidRPr="00D36962">
              <w:rPr>
                <w:rFonts w:eastAsia="Calibri" w:cstheme="minorHAnsi"/>
              </w:rPr>
              <w:t>są przekazywane do anonimowego dawstwa zarodka do wykorzystania w procedurze adopcji zarodka.</w:t>
            </w:r>
          </w:p>
          <w:p w14:paraId="5DB5731C"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W ramach Programu para ma prawo skorzystać trzykrotnie ze zindywidualizowanej procedury wspomaganego rozrodu. Kolejny cykl pobrania i zapłodnienia komórki jajowej nie może być wykonany bez wykorzystania wszystkich wcześniej uzyskanych i przechowywanych zarodków. </w:t>
            </w:r>
          </w:p>
          <w:p w14:paraId="150DDD34"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W ramach Programu, jako alternatywę dla </w:t>
            </w:r>
            <w:proofErr w:type="spellStart"/>
            <w:r w:rsidRPr="00D36962">
              <w:rPr>
                <w:rFonts w:eastAsia="Calibri" w:cstheme="minorHAnsi"/>
              </w:rPr>
              <w:t>kriokonserwacji</w:t>
            </w:r>
            <w:proofErr w:type="spellEnd"/>
            <w:r w:rsidRPr="00D36962">
              <w:rPr>
                <w:rFonts w:eastAsia="Calibri" w:cstheme="minorHAnsi"/>
              </w:rPr>
              <w:t xml:space="preserve"> zarodków, umożliwia się wykonanie procedury </w:t>
            </w:r>
            <w:proofErr w:type="spellStart"/>
            <w:r w:rsidRPr="00D36962">
              <w:rPr>
                <w:rFonts w:eastAsia="Calibri" w:cstheme="minorHAnsi"/>
              </w:rPr>
              <w:t>kriokonserwacji</w:t>
            </w:r>
            <w:proofErr w:type="spellEnd"/>
            <w:r w:rsidRPr="00D36962">
              <w:rPr>
                <w:rFonts w:eastAsia="Calibri" w:cstheme="minorHAnsi"/>
              </w:rPr>
              <w:t xml:space="preserve"> komórek jajowych.  Zgodnie z Ustawą o leczeniu niepłodności dopuszcza się zapłodnienie nie więcej niż sześciu żeńskich komórek rozrodczych, chyba że ukończenie przez biorczynię 35. roku życia lub wskazania medyczne wynikające z choroby współistniejącej z niepłodnością lub dwukrotnego nieskutecznego wcześniejszego leczenia metodą zapłodnienia pozaustrojowego uzasadniają zapłodnienie większej ich liczby. W sytuacji pobrania większej niż 6 liczby komórek jajowych, pozostałe mogą być zamrożone i przekazane do Banku Komórek Rozrodczych i Zarodków. Pacjentka może zdecydować o:</w:t>
            </w:r>
          </w:p>
          <w:p w14:paraId="4FEBDA2C" w14:textId="77777777" w:rsidR="0038360C" w:rsidRPr="00D36962" w:rsidRDefault="0038360C" w:rsidP="00B61D7F">
            <w:pPr>
              <w:spacing w:line="276" w:lineRule="auto"/>
              <w:jc w:val="both"/>
              <w:rPr>
                <w:rFonts w:eastAsia="Calibri" w:cstheme="minorHAnsi"/>
              </w:rPr>
            </w:pPr>
            <w:r w:rsidRPr="00D36962">
              <w:rPr>
                <w:rFonts w:eastAsia="Calibri" w:cstheme="minorHAnsi"/>
              </w:rPr>
              <w:t>- ich późniejszym wykorzystaniu w procesie dalszego leczenia</w:t>
            </w:r>
          </w:p>
          <w:p w14:paraId="261DB25D" w14:textId="77777777" w:rsidR="0038360C" w:rsidRPr="00D36962" w:rsidRDefault="0038360C" w:rsidP="00B61D7F">
            <w:pPr>
              <w:spacing w:line="276" w:lineRule="auto"/>
              <w:jc w:val="both"/>
              <w:rPr>
                <w:rFonts w:eastAsia="Calibri" w:cstheme="minorHAnsi"/>
              </w:rPr>
            </w:pPr>
            <w:r w:rsidRPr="00D36962">
              <w:rPr>
                <w:rFonts w:eastAsia="Calibri" w:cstheme="minorHAnsi"/>
              </w:rPr>
              <w:t>- ich przekazaniu w ramach anonimowego dawstwa</w:t>
            </w:r>
          </w:p>
          <w:p w14:paraId="5C504E3C" w14:textId="77777777" w:rsidR="0038360C" w:rsidRPr="00D36962" w:rsidRDefault="0038360C" w:rsidP="00B61D7F">
            <w:pPr>
              <w:spacing w:line="276" w:lineRule="auto"/>
              <w:jc w:val="both"/>
              <w:rPr>
                <w:rFonts w:eastAsia="Calibri" w:cstheme="minorHAnsi"/>
              </w:rPr>
            </w:pPr>
            <w:r w:rsidRPr="00D36962">
              <w:rPr>
                <w:rFonts w:eastAsia="Calibri" w:cstheme="minorHAnsi"/>
              </w:rPr>
              <w:t>- ich przekazaniu w celach naukowych</w:t>
            </w:r>
          </w:p>
          <w:p w14:paraId="0FD63355" w14:textId="77777777" w:rsidR="0038360C" w:rsidRPr="00D36962" w:rsidRDefault="0038360C" w:rsidP="00B61D7F">
            <w:pPr>
              <w:spacing w:line="276" w:lineRule="auto"/>
              <w:jc w:val="both"/>
              <w:rPr>
                <w:rFonts w:eastAsia="Calibri" w:cstheme="minorHAnsi"/>
              </w:rPr>
            </w:pPr>
            <w:r w:rsidRPr="00D36962">
              <w:rPr>
                <w:rFonts w:eastAsia="Calibri" w:cstheme="minorHAnsi"/>
              </w:rPr>
              <w:t>- ich zniszczeniu</w:t>
            </w:r>
          </w:p>
          <w:p w14:paraId="277C0E0F"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Do pokrycia kosztów związanych z niezbędną diagnostyką przed włączeniem do Programu, przechowywaniem zamrożonych zarodków w Banku Komórek rozrodczych i Zarodków po upływie 1 roku oraz </w:t>
            </w:r>
            <w:proofErr w:type="spellStart"/>
            <w:r w:rsidRPr="00D36962">
              <w:rPr>
                <w:rFonts w:eastAsia="Calibri" w:cstheme="minorHAnsi"/>
              </w:rPr>
              <w:t>kriotransferów</w:t>
            </w:r>
            <w:proofErr w:type="spellEnd"/>
            <w:r w:rsidRPr="00D36962">
              <w:rPr>
                <w:rFonts w:eastAsia="Calibri" w:cstheme="minorHAnsi"/>
              </w:rPr>
              <w:t xml:space="preserve"> zobligowani są pacjenci.</w:t>
            </w:r>
          </w:p>
          <w:p w14:paraId="5D34288B" w14:textId="77777777" w:rsidR="0038360C" w:rsidRPr="00D36962" w:rsidRDefault="0038360C" w:rsidP="00B61D7F">
            <w:pPr>
              <w:spacing w:line="276" w:lineRule="auto"/>
              <w:jc w:val="both"/>
              <w:rPr>
                <w:rFonts w:eastAsia="Calibri" w:cstheme="minorHAnsi"/>
              </w:rPr>
            </w:pPr>
          </w:p>
          <w:p w14:paraId="35044732" w14:textId="77777777" w:rsidR="0038360C" w:rsidRPr="00D36962" w:rsidRDefault="0038360C" w:rsidP="00B61D7F">
            <w:pPr>
              <w:spacing w:line="276" w:lineRule="auto"/>
              <w:jc w:val="both"/>
              <w:rPr>
                <w:rFonts w:eastAsia="Calibri" w:cstheme="minorHAnsi"/>
              </w:rPr>
            </w:pPr>
            <w:r w:rsidRPr="00D36962">
              <w:rPr>
                <w:rFonts w:eastAsia="Calibri" w:cstheme="minorHAnsi"/>
                <w:b/>
                <w:bCs/>
              </w:rPr>
              <w:t>2.</w:t>
            </w:r>
            <w:r>
              <w:rPr>
                <w:rFonts w:eastAsia="Calibri" w:cstheme="minorHAnsi"/>
              </w:rPr>
              <w:t xml:space="preserve"> </w:t>
            </w:r>
            <w:r w:rsidRPr="00D36962">
              <w:rPr>
                <w:rFonts w:eastAsia="Calibri" w:cstheme="minorHAnsi"/>
              </w:rPr>
              <w:t>Leczenie niepłodności zostanie uzupełnione odpowiednim poradnictwem. Realizator będzie zobowiązany do zapewnienia odpowiedniego poradnictwa i edukacji par przystępujących do Programu w zakresie:</w:t>
            </w:r>
          </w:p>
          <w:p w14:paraId="002C15D2"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 kwestii ryzyka okołoporodowego wynikającego ze stosowania ART oraz ryzyka wynikającego z zachodzenia w ciąże mnogie, </w:t>
            </w:r>
          </w:p>
          <w:p w14:paraId="364DC5CC"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 wyjaśnienia dostępnych opcji terapeutycznych, rezultatów leczenia, możliwość przedyskutowania wątpliwości w celu podjęcia świadomej decyzji, </w:t>
            </w:r>
          </w:p>
          <w:p w14:paraId="60A9F8E7" w14:textId="77777777" w:rsidR="0038360C" w:rsidRPr="00D36962" w:rsidRDefault="0038360C" w:rsidP="00B61D7F">
            <w:pPr>
              <w:spacing w:line="276" w:lineRule="auto"/>
              <w:jc w:val="both"/>
              <w:rPr>
                <w:rFonts w:eastAsia="Calibri" w:cstheme="minorHAnsi"/>
              </w:rPr>
            </w:pPr>
            <w:r w:rsidRPr="00D36962">
              <w:rPr>
                <w:rFonts w:eastAsia="Calibri" w:cstheme="minorHAnsi"/>
              </w:rPr>
              <w:t>• informacji o stylu życia i innych czynnikach, które mogą negatywnie wpłynąć na zdrowie reprodukcyjne (np. wiek, BMI, palenie tytoniu, spożywanie alkoholu itp.)</w:t>
            </w:r>
          </w:p>
          <w:p w14:paraId="73BE9D51" w14:textId="77777777" w:rsidR="0038360C" w:rsidRPr="00D36962" w:rsidRDefault="0038360C" w:rsidP="00B61D7F">
            <w:pPr>
              <w:spacing w:line="276" w:lineRule="auto"/>
              <w:jc w:val="both"/>
              <w:rPr>
                <w:rFonts w:eastAsia="Calibri" w:cstheme="minorHAnsi"/>
              </w:rPr>
            </w:pPr>
            <w:r w:rsidRPr="00D36962">
              <w:rPr>
                <w:rFonts w:eastAsia="Calibri" w:cstheme="minorHAnsi"/>
              </w:rPr>
              <w:t xml:space="preserve">• Możliwości skorzystania z </w:t>
            </w:r>
            <w:proofErr w:type="spellStart"/>
            <w:r w:rsidRPr="00D36962">
              <w:rPr>
                <w:rFonts w:eastAsia="Calibri" w:cstheme="minorHAnsi"/>
              </w:rPr>
              <w:t>kriokonserwacji</w:t>
            </w:r>
            <w:proofErr w:type="spellEnd"/>
            <w:r w:rsidRPr="00D36962">
              <w:rPr>
                <w:rFonts w:eastAsia="Calibri" w:cstheme="minorHAnsi"/>
              </w:rPr>
              <w:t xml:space="preserve"> komórek jajowych w miejsce </w:t>
            </w:r>
            <w:proofErr w:type="spellStart"/>
            <w:r w:rsidRPr="00D36962">
              <w:rPr>
                <w:rFonts w:eastAsia="Calibri" w:cstheme="minorHAnsi"/>
              </w:rPr>
              <w:t>kriokonserwacji</w:t>
            </w:r>
            <w:proofErr w:type="spellEnd"/>
            <w:r w:rsidRPr="00D36962">
              <w:rPr>
                <w:rFonts w:eastAsia="Calibri" w:cstheme="minorHAnsi"/>
              </w:rPr>
              <w:t xml:space="preserve"> zarodków</w:t>
            </w:r>
          </w:p>
          <w:p w14:paraId="72A61FBD" w14:textId="77777777" w:rsidR="0038360C" w:rsidRPr="00D36962" w:rsidRDefault="0038360C" w:rsidP="00B61D7F">
            <w:pPr>
              <w:spacing w:line="276" w:lineRule="auto"/>
              <w:jc w:val="both"/>
              <w:rPr>
                <w:rFonts w:eastAsia="Calibri" w:cstheme="minorHAnsi"/>
              </w:rPr>
            </w:pPr>
            <w:r w:rsidRPr="00D36962">
              <w:rPr>
                <w:rFonts w:eastAsia="Calibri" w:cstheme="minorHAnsi"/>
              </w:rPr>
              <w:t>W ramach programu przewidziane są 3 warianty:</w:t>
            </w:r>
          </w:p>
          <w:p w14:paraId="6A1C847A" w14:textId="77777777" w:rsidR="0038360C" w:rsidRPr="00D36962" w:rsidRDefault="0038360C" w:rsidP="00B61D7F">
            <w:pPr>
              <w:spacing w:line="276" w:lineRule="auto"/>
              <w:jc w:val="both"/>
              <w:rPr>
                <w:rFonts w:eastAsia="Calibri" w:cstheme="minorHAnsi"/>
              </w:rPr>
            </w:pPr>
            <w:r w:rsidRPr="00D36962">
              <w:rPr>
                <w:rFonts w:eastAsia="Calibri" w:cstheme="minorHAnsi"/>
              </w:rPr>
              <w:t>1.Procedura zapłodnienia pozaustrojowego z wykorzystaniem własnych gamet pary (dawstwo partnerskie) lub z wykorzystaniem nasienia dawcy (dawstwo inne niż partnerskie).</w:t>
            </w:r>
          </w:p>
          <w:p w14:paraId="63132F09" w14:textId="77777777" w:rsidR="0038360C" w:rsidRPr="00D36962" w:rsidRDefault="0038360C" w:rsidP="00B61D7F">
            <w:pPr>
              <w:spacing w:line="276" w:lineRule="auto"/>
              <w:jc w:val="both"/>
              <w:rPr>
                <w:rFonts w:eastAsia="Calibri" w:cstheme="minorHAnsi"/>
              </w:rPr>
            </w:pPr>
            <w:r w:rsidRPr="00D36962">
              <w:rPr>
                <w:rFonts w:eastAsia="Calibri" w:cstheme="minorHAnsi"/>
              </w:rPr>
              <w:t>2.Procedura zapłodnienia pozaustrojowego z wykorzystaniem żeńskich komórek rozrodczych od anonimowej dawczyni (dawstwo inne niż partnerskie).</w:t>
            </w:r>
          </w:p>
          <w:p w14:paraId="720049A1" w14:textId="77777777" w:rsidR="0038360C" w:rsidRPr="00D36962" w:rsidRDefault="0038360C" w:rsidP="00B61D7F">
            <w:pPr>
              <w:spacing w:line="276" w:lineRule="auto"/>
              <w:jc w:val="both"/>
              <w:rPr>
                <w:rFonts w:eastAsia="Calibri" w:cstheme="minorHAnsi"/>
              </w:rPr>
            </w:pPr>
            <w:r w:rsidRPr="00D36962">
              <w:rPr>
                <w:rFonts w:eastAsia="Calibri" w:cstheme="minorHAnsi"/>
              </w:rPr>
              <w:t>3. Procedura adopcji zarodka (dawstwo inne niż partnerskie).</w:t>
            </w:r>
          </w:p>
          <w:p w14:paraId="10158BC5" w14:textId="77777777" w:rsidR="0038360C" w:rsidRPr="00D36962" w:rsidRDefault="0038360C" w:rsidP="00B61D7F">
            <w:pPr>
              <w:spacing w:line="276" w:lineRule="auto"/>
              <w:jc w:val="both"/>
              <w:rPr>
                <w:rFonts w:eastAsia="Calibri" w:cstheme="minorHAnsi"/>
                <w:b/>
              </w:rPr>
            </w:pPr>
          </w:p>
          <w:p w14:paraId="259FB5CC" w14:textId="77777777" w:rsidR="0038360C" w:rsidRPr="00595A1B" w:rsidRDefault="0038360C" w:rsidP="0038360C">
            <w:pPr>
              <w:pStyle w:val="Akapitzlist"/>
              <w:numPr>
                <w:ilvl w:val="0"/>
                <w:numId w:val="48"/>
              </w:numPr>
              <w:spacing w:line="276" w:lineRule="auto"/>
              <w:jc w:val="both"/>
              <w:rPr>
                <w:rFonts w:ascii="Calibri" w:eastAsia="Calibri" w:hAnsi="Calibri" w:cs="Calibri"/>
              </w:rPr>
            </w:pPr>
            <w:r w:rsidRPr="00595A1B">
              <w:rPr>
                <w:rFonts w:ascii="Calibri" w:eastAsia="Calibri" w:hAnsi="Calibri" w:cs="Calibri"/>
              </w:rPr>
              <w:lastRenderedPageBreak/>
              <w:t xml:space="preserve">Świadczenia w ramach programu będą realizowane w wybranym w drodze konkursu podmiocie leczniczym. Dostępność do świadczeń finansowanych w ramach programu musi być zapewniona przez Realizatora wyłonionego w drodze konkursu przez </w:t>
            </w:r>
            <w:r w:rsidRPr="00595A1B">
              <w:rPr>
                <w:rFonts w:ascii="Calibri" w:eastAsia="Calibri" w:hAnsi="Calibri" w:cs="Calibri"/>
                <w:b/>
                <w:bCs/>
              </w:rPr>
              <w:t>6 dni w tygodniu</w:t>
            </w:r>
            <w:r w:rsidRPr="00595A1B">
              <w:rPr>
                <w:rFonts w:ascii="Calibri" w:eastAsia="Calibri" w:hAnsi="Calibri" w:cs="Calibri"/>
              </w:rPr>
              <w:t xml:space="preserve">, z zapewnieniem nadzoru embriologicznego nad laboratorium przez 7 dni w tygodniu oraz możliwością zrealizowania świadczeń w trybie weekendowym (dyżurnym), jeśli sytuacja kliniczna będzie tego wymagała. Realizator Programu ma obowiązek zapewnić pacjentom możliwość rejestracji telefonicznej lub elektronicznej, kontakt telefoniczny z personelem medycznym przez 7 dni w tygodniu/24 godziny na dobę w przypadku powikłań </w:t>
            </w:r>
            <w:proofErr w:type="spellStart"/>
            <w:r w:rsidRPr="00595A1B">
              <w:rPr>
                <w:rFonts w:ascii="Calibri" w:eastAsia="Calibri" w:hAnsi="Calibri" w:cs="Calibri"/>
              </w:rPr>
              <w:t>pozabiegowych</w:t>
            </w:r>
            <w:proofErr w:type="spellEnd"/>
            <w:r w:rsidRPr="00595A1B">
              <w:rPr>
                <w:rFonts w:ascii="Calibri" w:eastAsia="Calibri" w:hAnsi="Calibri" w:cs="Calibri"/>
              </w:rPr>
              <w:t xml:space="preserve">. Program realizowany będzie przez wykwalifikowany personel. W trakcie trwania programu pacjentom zostaną zapewnione warunki komfortu psychicznego. Do pokrycia kosztów związanych z przechowywaniem zarodków oraz </w:t>
            </w:r>
            <w:proofErr w:type="spellStart"/>
            <w:r w:rsidRPr="00595A1B">
              <w:rPr>
                <w:rFonts w:ascii="Calibri" w:eastAsia="Calibri" w:hAnsi="Calibri" w:cs="Calibri"/>
              </w:rPr>
              <w:t>kriotransferów</w:t>
            </w:r>
            <w:proofErr w:type="spellEnd"/>
            <w:r w:rsidRPr="00595A1B">
              <w:rPr>
                <w:rFonts w:ascii="Calibri" w:eastAsia="Calibri" w:hAnsi="Calibri" w:cs="Calibri"/>
              </w:rPr>
              <w:t xml:space="preserve"> zobligowany będzie pacjent (jak w innych Programach ).</w:t>
            </w:r>
          </w:p>
          <w:p w14:paraId="7B0E138B" w14:textId="77777777" w:rsidR="0038360C" w:rsidRPr="00595A1B" w:rsidRDefault="0038360C" w:rsidP="00B61D7F">
            <w:pPr>
              <w:pStyle w:val="Akapitzlist"/>
              <w:spacing w:line="276" w:lineRule="auto"/>
              <w:jc w:val="both"/>
              <w:rPr>
                <w:rFonts w:ascii="Calibri" w:eastAsia="Calibri" w:hAnsi="Calibri" w:cs="Calibri"/>
              </w:rPr>
            </w:pPr>
          </w:p>
          <w:p w14:paraId="6610C3CA" w14:textId="77777777" w:rsidR="0038360C" w:rsidRDefault="0038360C" w:rsidP="00B61D7F">
            <w:pPr>
              <w:spacing w:line="360" w:lineRule="auto"/>
              <w:jc w:val="both"/>
              <w:rPr>
                <w:rFonts w:eastAsia="Calibri" w:cstheme="minorHAnsi"/>
                <w:b/>
                <w:bCs/>
                <w:u w:val="single"/>
              </w:rPr>
            </w:pPr>
            <w:r w:rsidRPr="00D36962">
              <w:rPr>
                <w:rFonts w:eastAsia="Calibri" w:cstheme="minorHAnsi"/>
                <w:b/>
                <w:bCs/>
                <w:u w:val="single"/>
              </w:rPr>
              <w:t>Kryteria i sposób kwalifikacji uczestników:</w:t>
            </w:r>
          </w:p>
          <w:p w14:paraId="2C3405CF" w14:textId="77777777" w:rsidR="0038360C" w:rsidRPr="00D36962" w:rsidRDefault="0038360C" w:rsidP="0038360C">
            <w:pPr>
              <w:numPr>
                <w:ilvl w:val="0"/>
                <w:numId w:val="38"/>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zamieszkanie na terenie Gminy Miasta Sopotu przez co najmniej rok i rozliczanie podatku we właściwym dla Miasta urzędzie skarbowym;</w:t>
            </w:r>
          </w:p>
          <w:p w14:paraId="62CF9F7A" w14:textId="77777777" w:rsidR="0038360C" w:rsidRPr="00D36962" w:rsidRDefault="0038360C" w:rsidP="0038360C">
            <w:pPr>
              <w:numPr>
                <w:ilvl w:val="0"/>
                <w:numId w:val="38"/>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 xml:space="preserve">wiek kobiety w przedziale 20-40 lat według rocznika urodzenia (w tym kobiety z chorobą nowotworową i poddawane leczeniu </w:t>
            </w:r>
            <w:proofErr w:type="spellStart"/>
            <w:r w:rsidRPr="00D36962">
              <w:rPr>
                <w:rFonts w:ascii="Calibri" w:eastAsia="Times New Roman" w:hAnsi="Calibri" w:cs="Calibri"/>
                <w:lang w:eastAsia="zh-CN"/>
              </w:rPr>
              <w:t>gonadotoksycznemu</w:t>
            </w:r>
            <w:proofErr w:type="spellEnd"/>
            <w:r w:rsidRPr="00D36962">
              <w:rPr>
                <w:rFonts w:ascii="Calibri" w:eastAsia="Times New Roman" w:hAnsi="Calibri" w:cs="Calibri"/>
                <w:lang w:eastAsia="zh-CN"/>
              </w:rPr>
              <w:t>);</w:t>
            </w:r>
          </w:p>
          <w:p w14:paraId="5225FDE3" w14:textId="77777777" w:rsidR="0038360C" w:rsidRPr="00D36962" w:rsidRDefault="0038360C" w:rsidP="0038360C">
            <w:pPr>
              <w:numPr>
                <w:ilvl w:val="0"/>
                <w:numId w:val="38"/>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niemożliwość zrealizowania przez ponad rok planów rozrodczych metodą naturalną;</w:t>
            </w:r>
          </w:p>
          <w:p w14:paraId="1689BCE4" w14:textId="77777777" w:rsidR="0038360C" w:rsidRPr="00D36962" w:rsidRDefault="0038360C" w:rsidP="0038360C">
            <w:pPr>
              <w:numPr>
                <w:ilvl w:val="0"/>
                <w:numId w:val="38"/>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pozostawanie w związku małżeńskim lub partnerskim;</w:t>
            </w:r>
          </w:p>
          <w:p w14:paraId="3D203EFC" w14:textId="77777777" w:rsidR="0038360C" w:rsidRPr="00D36962" w:rsidRDefault="0038360C" w:rsidP="0038360C">
            <w:pPr>
              <w:numPr>
                <w:ilvl w:val="0"/>
                <w:numId w:val="38"/>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spełnienie przez parę ustawowych warunków podjęcia terapii metodą zapłodnienia pozaustrojowego w ramach dawstwa partnerskiego lub innego niż partnerskie lub przystąpienie do procedury dawstwa zarodka.</w:t>
            </w:r>
          </w:p>
          <w:p w14:paraId="191D2051" w14:textId="77777777" w:rsidR="0038360C" w:rsidRPr="00D36962" w:rsidRDefault="0038360C" w:rsidP="00B61D7F">
            <w:pPr>
              <w:suppressAutoHyphens/>
              <w:spacing w:line="276" w:lineRule="auto"/>
              <w:jc w:val="both"/>
              <w:rPr>
                <w:rFonts w:ascii="Calibri" w:eastAsia="Times New Roman" w:hAnsi="Calibri" w:cs="Calibri"/>
                <w:lang w:eastAsia="zh-CN"/>
              </w:rPr>
            </w:pPr>
            <w:r w:rsidRPr="00D36962">
              <w:rPr>
                <w:rFonts w:ascii="Calibri" w:eastAsia="Times New Roman" w:hAnsi="Calibri" w:cs="Calibri"/>
                <w:lang w:eastAsia="zh-CN"/>
              </w:rPr>
              <w:t>Do leczenia metodą zapłodnienia pozaustrojowego pary będą kwalifikowane przez Realizatora Programu, zgodnie z wytycznymi Polskiego Towarzystwa Medycyny Rozrodu i Embriologii i warunkami ustawy z dnia 25 czerwca 2015 r. o leczeniu niepłodności.</w:t>
            </w:r>
          </w:p>
          <w:p w14:paraId="0D6D83F1" w14:textId="77777777" w:rsidR="0038360C" w:rsidRPr="00D36962" w:rsidRDefault="0038360C" w:rsidP="00B61D7F">
            <w:pPr>
              <w:suppressAutoHyphens/>
              <w:spacing w:line="276" w:lineRule="auto"/>
              <w:jc w:val="both"/>
              <w:rPr>
                <w:rFonts w:ascii="Calibri" w:eastAsia="Times New Roman" w:hAnsi="Calibri" w:cs="Calibri"/>
                <w:lang w:eastAsia="zh-CN"/>
              </w:rPr>
            </w:pPr>
            <w:r w:rsidRPr="00D36962">
              <w:rPr>
                <w:rFonts w:ascii="Calibri" w:eastAsia="Times New Roman" w:hAnsi="Calibri" w:cs="Calibri"/>
                <w:lang w:eastAsia="zh-CN"/>
              </w:rPr>
              <w:t xml:space="preserve">Zakwalifikowane będą pary, u których wszystkie inne metody leczenia, rekomendowane przez </w:t>
            </w:r>
            <w:proofErr w:type="spellStart"/>
            <w:r w:rsidRPr="00D36962">
              <w:rPr>
                <w:rFonts w:ascii="Calibri" w:eastAsia="Times New Roman" w:hAnsi="Calibri" w:cs="Calibri"/>
                <w:lang w:eastAsia="zh-CN"/>
              </w:rPr>
              <w:t>PTMRiE</w:t>
            </w:r>
            <w:proofErr w:type="spellEnd"/>
            <w:r w:rsidRPr="00D36962">
              <w:rPr>
                <w:rFonts w:ascii="Calibri" w:eastAsia="Times New Roman" w:hAnsi="Calibri" w:cs="Calibri"/>
                <w:lang w:eastAsia="zh-CN"/>
              </w:rPr>
              <w:t xml:space="preserve"> zakończyły się niepowodzeniem lub nie ma innych metod leczenia przy danej, stwierdzonej niepłodności. Wymagane będzie złożenie informacji o przeprowadzeniu leczenia niższego rzędu lub diagnostycznego potwierdzającego bezpośrednie wskazanie do leczenia metodami rozrodu wspomaganego medycznie i udokumentowanie tego faktu w prowadzonej dokumentacji medycznej u realizatora programu.</w:t>
            </w:r>
          </w:p>
          <w:p w14:paraId="3D6B7716" w14:textId="77777777" w:rsidR="0038360C" w:rsidRDefault="0038360C" w:rsidP="00B61D7F">
            <w:pPr>
              <w:suppressAutoHyphens/>
              <w:spacing w:line="276" w:lineRule="auto"/>
              <w:jc w:val="both"/>
              <w:rPr>
                <w:rFonts w:ascii="Calibri" w:eastAsia="Times New Roman" w:hAnsi="Calibri" w:cs="Calibri"/>
                <w:lang w:eastAsia="zh-CN"/>
              </w:rPr>
            </w:pPr>
            <w:r w:rsidRPr="00D36962">
              <w:rPr>
                <w:rFonts w:ascii="Calibri" w:eastAsia="Times New Roman" w:hAnsi="Calibri" w:cs="Calibri"/>
                <w:lang w:eastAsia="zh-CN"/>
              </w:rPr>
              <w:t>Rekrutacja pacjentów będzie prowadzona w lokalizacji realizatora/-ów programu. W ramach kampanii informacyjnej podjęte zostaną przez Miasto Sopot działania mające na celu dotarcie z właściwą informacją na jego temat do potencjalnych beneficjentów. W toku realizacji powyższego wykorzystane zostaną lokalne media, strona internetowa oraz biuletyn informacji publicznej (BIP).</w:t>
            </w:r>
          </w:p>
          <w:p w14:paraId="5EC46C38" w14:textId="77777777" w:rsidR="0038360C" w:rsidRPr="00D36962" w:rsidRDefault="0038360C" w:rsidP="00B61D7F">
            <w:pPr>
              <w:spacing w:line="276" w:lineRule="auto"/>
              <w:jc w:val="both"/>
              <w:rPr>
                <w:rFonts w:eastAsia="Calibri" w:cstheme="minorHAnsi"/>
                <w:b/>
                <w:bCs/>
                <w:i/>
                <w:iCs/>
              </w:rPr>
            </w:pPr>
            <w:r w:rsidRPr="00D36962">
              <w:rPr>
                <w:rFonts w:eastAsia="Calibri" w:cstheme="minorHAnsi"/>
                <w:b/>
                <w:bCs/>
                <w:i/>
                <w:iCs/>
              </w:rPr>
              <w:t>Warunkiem uzyskania dofinansowania do procedury jest zakwalifikowanie pary do Programu przez realizatora.</w:t>
            </w:r>
          </w:p>
          <w:p w14:paraId="30788965" w14:textId="77777777" w:rsidR="0038360C" w:rsidRPr="00D36962" w:rsidRDefault="0038360C" w:rsidP="00B61D7F">
            <w:pPr>
              <w:suppressAutoHyphens/>
              <w:spacing w:line="276" w:lineRule="auto"/>
              <w:jc w:val="both"/>
              <w:rPr>
                <w:rFonts w:ascii="Calibri" w:eastAsia="Times New Roman" w:hAnsi="Calibri" w:cs="Calibri"/>
                <w:lang w:eastAsia="zh-CN"/>
              </w:rPr>
            </w:pPr>
          </w:p>
          <w:p w14:paraId="1B3BB47F" w14:textId="77777777" w:rsidR="0038360C" w:rsidRPr="00D36962" w:rsidRDefault="0038360C" w:rsidP="00B61D7F">
            <w:pPr>
              <w:suppressAutoHyphens/>
              <w:spacing w:line="276" w:lineRule="auto"/>
              <w:jc w:val="both"/>
              <w:rPr>
                <w:rFonts w:ascii="Calibri" w:eastAsia="Times New Roman" w:hAnsi="Calibri" w:cs="Calibri"/>
                <w:u w:val="single"/>
                <w:lang w:eastAsia="zh-CN"/>
              </w:rPr>
            </w:pPr>
            <w:r w:rsidRPr="00D36962">
              <w:rPr>
                <w:rFonts w:ascii="Calibri" w:eastAsia="Times New Roman" w:hAnsi="Calibri" w:cs="Calibri"/>
                <w:b/>
                <w:bCs/>
                <w:u w:val="single"/>
                <w:lang w:eastAsia="zh-CN"/>
              </w:rPr>
              <w:t>Kryteria wykluczenia:</w:t>
            </w:r>
          </w:p>
          <w:p w14:paraId="5C882694" w14:textId="77777777" w:rsidR="0038360C" w:rsidRPr="00D36962" w:rsidRDefault="0038360C" w:rsidP="0038360C">
            <w:pPr>
              <w:numPr>
                <w:ilvl w:val="0"/>
                <w:numId w:val="40"/>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osoby, które nie spełniają ustawowych warunków kwalifikacji i podjęcia leczenia metodą zapłodnienia pozaustrojowego w ramach dawstwa partnerskiego lub innego niż partnerskie lub procedury dawstwa zarodka;</w:t>
            </w:r>
          </w:p>
          <w:p w14:paraId="6E3CEFAD" w14:textId="77777777" w:rsidR="0038360C" w:rsidRPr="00D36962" w:rsidRDefault="0038360C" w:rsidP="0038360C">
            <w:pPr>
              <w:numPr>
                <w:ilvl w:val="0"/>
                <w:numId w:val="40"/>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osoby, które nie zamieszkują na terenie Gminy Miasta Sopotu;</w:t>
            </w:r>
          </w:p>
          <w:p w14:paraId="32C3BFFA" w14:textId="77777777" w:rsidR="0038360C" w:rsidRPr="00D36962" w:rsidRDefault="0038360C" w:rsidP="0038360C">
            <w:pPr>
              <w:numPr>
                <w:ilvl w:val="0"/>
                <w:numId w:val="40"/>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osoby, które są beneficjentami podobnego programu, finansowanego ze środków publicznych;</w:t>
            </w:r>
          </w:p>
          <w:p w14:paraId="1AA8A4AD" w14:textId="77777777" w:rsidR="0038360C" w:rsidRPr="00D36962" w:rsidRDefault="0038360C" w:rsidP="0038360C">
            <w:pPr>
              <w:numPr>
                <w:ilvl w:val="0"/>
                <w:numId w:val="40"/>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pary, które skorzystały z trzech procedur w programie;</w:t>
            </w:r>
          </w:p>
          <w:p w14:paraId="52C245EE" w14:textId="77777777" w:rsidR="0038360C" w:rsidRPr="00D36962" w:rsidRDefault="0038360C" w:rsidP="0038360C">
            <w:pPr>
              <w:numPr>
                <w:ilvl w:val="0"/>
                <w:numId w:val="40"/>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dla par przystępujących do procedury zapłodnienia pozaustrojowego w ramach dawstwa partnerskiego:</w:t>
            </w:r>
          </w:p>
          <w:p w14:paraId="0201A770" w14:textId="77777777" w:rsidR="0038360C" w:rsidRPr="00D36962" w:rsidRDefault="0038360C" w:rsidP="0038360C">
            <w:pPr>
              <w:numPr>
                <w:ilvl w:val="0"/>
                <w:numId w:val="39"/>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 xml:space="preserve">potencjalne ryzyko braku prawidłowej odpowiedzi na stymulację jajeczkowania: hormon </w:t>
            </w:r>
            <w:proofErr w:type="spellStart"/>
            <w:r w:rsidRPr="00D36962">
              <w:rPr>
                <w:rFonts w:ascii="Calibri" w:eastAsia="Times New Roman" w:hAnsi="Calibri" w:cs="Calibri"/>
                <w:lang w:eastAsia="zh-CN"/>
              </w:rPr>
              <w:t>folikulotropowy</w:t>
            </w:r>
            <w:proofErr w:type="spellEnd"/>
            <w:r w:rsidRPr="00D36962">
              <w:rPr>
                <w:rFonts w:ascii="Calibri" w:eastAsia="Times New Roman" w:hAnsi="Calibri" w:cs="Calibri"/>
                <w:lang w:eastAsia="zh-CN"/>
              </w:rPr>
              <w:t xml:space="preserve"> (FSH) powyżej 15 </w:t>
            </w:r>
            <w:proofErr w:type="spellStart"/>
            <w:r w:rsidRPr="00D36962">
              <w:rPr>
                <w:rFonts w:ascii="Calibri" w:eastAsia="Times New Roman" w:hAnsi="Calibri" w:cs="Calibri"/>
                <w:lang w:eastAsia="zh-CN"/>
              </w:rPr>
              <w:t>mU</w:t>
            </w:r>
            <w:proofErr w:type="spellEnd"/>
            <w:r w:rsidRPr="00D36962">
              <w:rPr>
                <w:rFonts w:ascii="Calibri" w:eastAsia="Times New Roman" w:hAnsi="Calibri" w:cs="Calibri"/>
                <w:lang w:eastAsia="zh-CN"/>
              </w:rPr>
              <w:t>/</w:t>
            </w:r>
            <w:proofErr w:type="spellStart"/>
            <w:r w:rsidRPr="00D36962">
              <w:rPr>
                <w:rFonts w:ascii="Calibri" w:eastAsia="Times New Roman" w:hAnsi="Calibri" w:cs="Calibri"/>
                <w:lang w:eastAsia="zh-CN"/>
              </w:rPr>
              <w:t>mL</w:t>
            </w:r>
            <w:proofErr w:type="spellEnd"/>
            <w:r w:rsidRPr="00D36962">
              <w:rPr>
                <w:rFonts w:ascii="Calibri" w:eastAsia="Times New Roman" w:hAnsi="Calibri" w:cs="Calibri"/>
                <w:lang w:eastAsia="zh-CN"/>
              </w:rPr>
              <w:t xml:space="preserve"> w 2-3 dniu cyklu lub hormon </w:t>
            </w:r>
            <w:proofErr w:type="spellStart"/>
            <w:r w:rsidRPr="00D36962">
              <w:rPr>
                <w:rFonts w:ascii="Calibri" w:eastAsia="Times New Roman" w:hAnsi="Calibri" w:cs="Calibri"/>
                <w:lang w:eastAsia="zh-CN"/>
              </w:rPr>
              <w:t>antymullerowski</w:t>
            </w:r>
            <w:proofErr w:type="spellEnd"/>
            <w:r w:rsidRPr="00D36962">
              <w:rPr>
                <w:rFonts w:ascii="Calibri" w:eastAsia="Times New Roman" w:hAnsi="Calibri" w:cs="Calibri"/>
                <w:lang w:eastAsia="zh-CN"/>
              </w:rPr>
              <w:t xml:space="preserve"> (AMH) poniżej 0,5 </w:t>
            </w:r>
            <w:proofErr w:type="spellStart"/>
            <w:r w:rsidRPr="00D36962">
              <w:rPr>
                <w:rFonts w:ascii="Calibri" w:eastAsia="Times New Roman" w:hAnsi="Calibri" w:cs="Calibri"/>
                <w:lang w:eastAsia="zh-CN"/>
              </w:rPr>
              <w:t>ng</w:t>
            </w:r>
            <w:proofErr w:type="spellEnd"/>
            <w:r w:rsidRPr="00D36962">
              <w:rPr>
                <w:rFonts w:ascii="Calibri" w:eastAsia="Times New Roman" w:hAnsi="Calibri" w:cs="Calibri"/>
                <w:lang w:eastAsia="zh-CN"/>
              </w:rPr>
              <w:t>/m,</w:t>
            </w:r>
          </w:p>
          <w:p w14:paraId="14811D5A" w14:textId="77777777" w:rsidR="0038360C" w:rsidRPr="00D36962" w:rsidRDefault="0038360C" w:rsidP="0038360C">
            <w:pPr>
              <w:numPr>
                <w:ilvl w:val="0"/>
                <w:numId w:val="39"/>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nawracające utraty ciąż w tym samym związku (więcej niż trzy udokumentowane poronienia),</w:t>
            </w:r>
          </w:p>
          <w:p w14:paraId="384FB8E0" w14:textId="77777777" w:rsidR="0038360C" w:rsidRPr="00D36962" w:rsidRDefault="0038360C" w:rsidP="0038360C">
            <w:pPr>
              <w:numPr>
                <w:ilvl w:val="0"/>
                <w:numId w:val="39"/>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lastRenderedPageBreak/>
              <w:t>nieodpowiednia odpowiedź na prawidłowo przeprowadzoną stymulację jajeczkowania, czego wyrazem był brak pozyskania komórek jajowych w dwóch cyklach stymulacji,</w:t>
            </w:r>
          </w:p>
          <w:p w14:paraId="6574362D" w14:textId="77777777" w:rsidR="0038360C" w:rsidRPr="00D36962" w:rsidRDefault="0038360C" w:rsidP="0038360C">
            <w:pPr>
              <w:numPr>
                <w:ilvl w:val="0"/>
                <w:numId w:val="39"/>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wady macicy bezwzględnie uniemożliwiające donoszenie ciąży,</w:t>
            </w:r>
          </w:p>
          <w:p w14:paraId="364F3D28" w14:textId="77777777" w:rsidR="0038360C" w:rsidRPr="00D36962" w:rsidRDefault="0038360C" w:rsidP="0038360C">
            <w:pPr>
              <w:numPr>
                <w:ilvl w:val="0"/>
                <w:numId w:val="39"/>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brak macicy,</w:t>
            </w:r>
          </w:p>
          <w:p w14:paraId="18E9F516" w14:textId="77777777" w:rsidR="0038360C" w:rsidRPr="00D36962" w:rsidRDefault="0038360C" w:rsidP="0038360C">
            <w:pPr>
              <w:numPr>
                <w:ilvl w:val="0"/>
                <w:numId w:val="40"/>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dla par przystępujących do procedury zapłodnienia pozaustrojowego w ramach dawstwa innego niż partnerskie (dawstwo męskich komórek rozrodczych):</w:t>
            </w:r>
          </w:p>
          <w:p w14:paraId="626C0064" w14:textId="77777777" w:rsidR="0038360C" w:rsidRPr="00D36962" w:rsidRDefault="0038360C" w:rsidP="0038360C">
            <w:pPr>
              <w:numPr>
                <w:ilvl w:val="0"/>
                <w:numId w:val="41"/>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 xml:space="preserve">potencjalne ryzyko braku prawidłowej odpowiedzi na stymulację jajeczkowania: hormon </w:t>
            </w:r>
            <w:proofErr w:type="spellStart"/>
            <w:r w:rsidRPr="00D36962">
              <w:rPr>
                <w:rFonts w:ascii="Calibri" w:eastAsia="Times New Roman" w:hAnsi="Calibri" w:cs="Calibri"/>
                <w:lang w:eastAsia="zh-CN"/>
              </w:rPr>
              <w:t>folikulotropowy</w:t>
            </w:r>
            <w:proofErr w:type="spellEnd"/>
            <w:r w:rsidRPr="00D36962">
              <w:rPr>
                <w:rFonts w:ascii="Calibri" w:eastAsia="Times New Roman" w:hAnsi="Calibri" w:cs="Calibri"/>
                <w:lang w:eastAsia="zh-CN"/>
              </w:rPr>
              <w:t xml:space="preserve"> (FSH) powyżej 15 </w:t>
            </w:r>
            <w:proofErr w:type="spellStart"/>
            <w:r w:rsidRPr="00D36962">
              <w:rPr>
                <w:rFonts w:ascii="Calibri" w:eastAsia="Times New Roman" w:hAnsi="Calibri" w:cs="Calibri"/>
                <w:lang w:eastAsia="zh-CN"/>
              </w:rPr>
              <w:t>mU</w:t>
            </w:r>
            <w:proofErr w:type="spellEnd"/>
            <w:r w:rsidRPr="00D36962">
              <w:rPr>
                <w:rFonts w:ascii="Calibri" w:eastAsia="Times New Roman" w:hAnsi="Calibri" w:cs="Calibri"/>
                <w:lang w:eastAsia="zh-CN"/>
              </w:rPr>
              <w:t>/</w:t>
            </w:r>
            <w:proofErr w:type="spellStart"/>
            <w:r w:rsidRPr="00D36962">
              <w:rPr>
                <w:rFonts w:ascii="Calibri" w:eastAsia="Times New Roman" w:hAnsi="Calibri" w:cs="Calibri"/>
                <w:lang w:eastAsia="zh-CN"/>
              </w:rPr>
              <w:t>mL</w:t>
            </w:r>
            <w:proofErr w:type="spellEnd"/>
            <w:r w:rsidRPr="00D36962">
              <w:rPr>
                <w:rFonts w:ascii="Calibri" w:eastAsia="Times New Roman" w:hAnsi="Calibri" w:cs="Calibri"/>
                <w:lang w:eastAsia="zh-CN"/>
              </w:rPr>
              <w:t xml:space="preserve"> w 2-3 dniu cyklu lub hormon </w:t>
            </w:r>
            <w:proofErr w:type="spellStart"/>
            <w:r w:rsidRPr="00D36962">
              <w:rPr>
                <w:rFonts w:ascii="Calibri" w:eastAsia="Times New Roman" w:hAnsi="Calibri" w:cs="Calibri"/>
                <w:lang w:eastAsia="zh-CN"/>
              </w:rPr>
              <w:t>antymullerowski</w:t>
            </w:r>
            <w:proofErr w:type="spellEnd"/>
            <w:r w:rsidRPr="00D36962">
              <w:rPr>
                <w:rFonts w:ascii="Calibri" w:eastAsia="Times New Roman" w:hAnsi="Calibri" w:cs="Calibri"/>
                <w:lang w:eastAsia="zh-CN"/>
              </w:rPr>
              <w:t xml:space="preserve"> (AMH) poniżej 0,5 </w:t>
            </w:r>
            <w:proofErr w:type="spellStart"/>
            <w:r w:rsidRPr="00D36962">
              <w:rPr>
                <w:rFonts w:ascii="Calibri" w:eastAsia="Times New Roman" w:hAnsi="Calibri" w:cs="Calibri"/>
                <w:lang w:eastAsia="zh-CN"/>
              </w:rPr>
              <w:t>ng</w:t>
            </w:r>
            <w:proofErr w:type="spellEnd"/>
            <w:r w:rsidRPr="00D36962">
              <w:rPr>
                <w:rFonts w:ascii="Calibri" w:eastAsia="Times New Roman" w:hAnsi="Calibri" w:cs="Calibri"/>
                <w:lang w:eastAsia="zh-CN"/>
              </w:rPr>
              <w:t>/ml,</w:t>
            </w:r>
          </w:p>
          <w:p w14:paraId="6457ED65" w14:textId="77777777" w:rsidR="0038360C" w:rsidRPr="00D36962" w:rsidRDefault="0038360C" w:rsidP="0038360C">
            <w:pPr>
              <w:numPr>
                <w:ilvl w:val="0"/>
                <w:numId w:val="41"/>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nieodpowiednia odpowiedź na prawidłowo przeprowadzoną stymulację jajeczkowania, czego wyrazem był brak pozyskania komórek jajowych w dwóch cyklach stymulacji,</w:t>
            </w:r>
          </w:p>
          <w:p w14:paraId="1C3B1934" w14:textId="77777777" w:rsidR="0038360C" w:rsidRPr="00D36962" w:rsidRDefault="0038360C" w:rsidP="0038360C">
            <w:pPr>
              <w:numPr>
                <w:ilvl w:val="0"/>
                <w:numId w:val="41"/>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wady macicy bezwzględnie uniemożliwiające donoszenie ciąży,</w:t>
            </w:r>
          </w:p>
          <w:p w14:paraId="2242ADBE" w14:textId="77777777" w:rsidR="0038360C" w:rsidRPr="00D36962" w:rsidRDefault="0038360C" w:rsidP="0038360C">
            <w:pPr>
              <w:numPr>
                <w:ilvl w:val="0"/>
                <w:numId w:val="41"/>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 xml:space="preserve">brak macicy, </w:t>
            </w:r>
          </w:p>
          <w:p w14:paraId="7310214B" w14:textId="77777777" w:rsidR="0038360C" w:rsidRPr="00D36962" w:rsidRDefault="0038360C" w:rsidP="0038360C">
            <w:pPr>
              <w:numPr>
                <w:ilvl w:val="0"/>
                <w:numId w:val="41"/>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negatywna opinia zespołu konsultacyjnego, powołanego przez realizatora, w którego skład powinien wejść przynajmniej jeden psycholog z praktyką w psychologii leczenia niepłodności, konsultujący parę na okoliczność gotowości rodzicielstwa niegenetycznego,</w:t>
            </w:r>
          </w:p>
          <w:p w14:paraId="4CDA4131" w14:textId="77777777" w:rsidR="0038360C" w:rsidRPr="00D36962" w:rsidRDefault="0038360C" w:rsidP="0038360C">
            <w:pPr>
              <w:numPr>
                <w:ilvl w:val="0"/>
                <w:numId w:val="40"/>
              </w:numPr>
              <w:suppressAutoHyphens/>
              <w:spacing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dla par przystępujących do procedury zapłodnienia pozaustrojowego w ramach dawstwa innego niż partnerskie (dawstwo żeńskich komórek rozrodczych) lub do procedury adopcji zarodka:</w:t>
            </w:r>
          </w:p>
          <w:p w14:paraId="6C03D3E2" w14:textId="77777777" w:rsidR="0038360C" w:rsidRPr="00D36962" w:rsidRDefault="0038360C" w:rsidP="0038360C">
            <w:pPr>
              <w:numPr>
                <w:ilvl w:val="0"/>
                <w:numId w:val="42"/>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wady macicy bezwzględnie uniemożliwiające donoszenie ciąży,</w:t>
            </w:r>
          </w:p>
          <w:p w14:paraId="69E47232" w14:textId="77777777" w:rsidR="0038360C" w:rsidRPr="00D36962" w:rsidRDefault="0038360C" w:rsidP="0038360C">
            <w:pPr>
              <w:numPr>
                <w:ilvl w:val="0"/>
                <w:numId w:val="42"/>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brak macicy,</w:t>
            </w:r>
          </w:p>
          <w:p w14:paraId="7BFDD3FC" w14:textId="77777777" w:rsidR="0038360C" w:rsidRDefault="0038360C" w:rsidP="0038360C">
            <w:pPr>
              <w:numPr>
                <w:ilvl w:val="0"/>
                <w:numId w:val="42"/>
              </w:numPr>
              <w:suppressAutoHyphens/>
              <w:spacing w:after="200" w:line="259" w:lineRule="auto"/>
              <w:contextualSpacing/>
              <w:jc w:val="both"/>
              <w:rPr>
                <w:rFonts w:ascii="Calibri" w:eastAsia="Times New Roman" w:hAnsi="Calibri" w:cs="Calibri"/>
                <w:lang w:eastAsia="zh-CN"/>
              </w:rPr>
            </w:pPr>
            <w:r w:rsidRPr="00D36962">
              <w:rPr>
                <w:rFonts w:ascii="Calibri" w:eastAsia="Times New Roman" w:hAnsi="Calibri" w:cs="Calibri"/>
                <w:lang w:eastAsia="zh-CN"/>
              </w:rPr>
              <w:t>negatywna opinia zespołu konsultacyjnego, powołanego przez realizatora, w którego skład powinien wejść przynajmniej jeden psycholog z praktyką w psychologii leczenia niepłodności, oferujący konsultacje przygotowujące parę na okoliczność rodzicielstwa niegenetycznego.</w:t>
            </w:r>
          </w:p>
          <w:p w14:paraId="53BA52FF" w14:textId="77777777" w:rsidR="0038360C" w:rsidRDefault="0038360C" w:rsidP="00B61D7F">
            <w:pPr>
              <w:suppressAutoHyphens/>
              <w:spacing w:after="200" w:line="259" w:lineRule="auto"/>
              <w:contextualSpacing/>
              <w:jc w:val="both"/>
              <w:rPr>
                <w:rFonts w:ascii="Calibri" w:eastAsia="Times New Roman" w:hAnsi="Calibri" w:cs="Calibri"/>
                <w:lang w:eastAsia="zh-CN"/>
              </w:rPr>
            </w:pPr>
          </w:p>
          <w:p w14:paraId="2E0EE292" w14:textId="77777777" w:rsidR="0038360C" w:rsidRPr="00595A1B" w:rsidRDefault="0038360C" w:rsidP="00B61D7F">
            <w:pPr>
              <w:spacing w:line="259" w:lineRule="auto"/>
              <w:jc w:val="both"/>
              <w:rPr>
                <w:rFonts w:ascii="Calibri" w:eastAsia="Calibri" w:hAnsi="Calibri" w:cs="Times New Roman"/>
                <w:b/>
                <w:bCs/>
                <w:u w:val="single"/>
                <w:lang w:eastAsia="zh-CN"/>
              </w:rPr>
            </w:pPr>
            <w:r w:rsidRPr="00595A1B">
              <w:rPr>
                <w:rFonts w:ascii="Calibri" w:eastAsia="Calibri" w:hAnsi="Calibri" w:cs="Times New Roman"/>
                <w:b/>
                <w:bCs/>
                <w:u w:val="single"/>
                <w:lang w:eastAsia="zh-CN"/>
              </w:rPr>
              <w:t>Warunki realizacji Programu dotyczące personelu, wyposażenia i warunków lokalowych Kompetencje/warunki niezbędne do realizacji programu:</w:t>
            </w:r>
          </w:p>
          <w:p w14:paraId="0C16BE07" w14:textId="77777777" w:rsidR="0038360C" w:rsidRPr="00CD328E" w:rsidRDefault="0038360C" w:rsidP="0038360C">
            <w:pPr>
              <w:numPr>
                <w:ilvl w:val="0"/>
                <w:numId w:val="46"/>
              </w:numPr>
              <w:spacing w:after="200" w:line="259" w:lineRule="auto"/>
              <w:ind w:left="360"/>
              <w:contextualSpacing/>
              <w:jc w:val="both"/>
              <w:rPr>
                <w:rFonts w:ascii="Calibri" w:eastAsia="Calibri" w:hAnsi="Calibri" w:cs="Times New Roman"/>
              </w:rPr>
            </w:pPr>
            <w:r w:rsidRPr="00CD328E">
              <w:rPr>
                <w:rFonts w:ascii="Calibri" w:eastAsia="Calibri" w:hAnsi="Calibri" w:cs="Times New Roman"/>
              </w:rPr>
              <w:t>Realizacja Programu prowadzona będzie w specjalistycznym ośrodku spełniającym wymogi Ustawy o leczeniu niepłodności, w tym dysponuje wykwalifikowaną, doświadczoną kadrą oraz odpowiednim zapleczem sprzętowym i infrastrukturą.</w:t>
            </w:r>
          </w:p>
          <w:p w14:paraId="5F84D4DA"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Realizator Programu musi spełniać następujące wymagania formalne: </w:t>
            </w:r>
          </w:p>
          <w:p w14:paraId="05E6A5E3"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1)</w:t>
            </w:r>
            <w:r w:rsidRPr="00CD328E">
              <w:rPr>
                <w:rFonts w:ascii="Calibri" w:eastAsia="Calibri" w:hAnsi="Calibri" w:cs="Times New Roman"/>
              </w:rPr>
              <w:tab/>
              <w:t xml:space="preserve">Kierownik jednostki lub komórki organizacyjnej podmiotu leczniczego udzielającego świadczeń polegających na leczeniu niepłodności metodami zapłodnienia pozaustrojowego powinien: </w:t>
            </w:r>
          </w:p>
          <w:p w14:paraId="7C769E26"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posiadać tytuł specjalisty w dziedzinie ginekologii i położnictwa; optymalnie specjalisty w zakresie endokrynologii ginekologicznej i rozrodczości; </w:t>
            </w:r>
          </w:p>
          <w:p w14:paraId="6D9E09D8"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legitymować się udokumentowanym doświadczeniem w zakresie stosowania zaawansowanych metod wspomaganego rozrodu; </w:t>
            </w:r>
          </w:p>
          <w:p w14:paraId="62EC8EFD"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2)</w:t>
            </w:r>
            <w:r w:rsidRPr="00CD328E">
              <w:rPr>
                <w:rFonts w:ascii="Calibri" w:eastAsia="Calibri" w:hAnsi="Calibri" w:cs="Times New Roman"/>
              </w:rPr>
              <w:tab/>
              <w:t xml:space="preserve">Personel podmiotu leczniczego udzielającego świadczeń polegających na leczeniu niepłodności powinien składać się z: </w:t>
            </w:r>
          </w:p>
          <w:p w14:paraId="283672ED"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co najmniej 2 lekarzy posiadających specjalizację w zakresie ginekologii i położnictwa; </w:t>
            </w:r>
          </w:p>
          <w:p w14:paraId="4BE3C0F8"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co najmniej 2 lekarzy, analityków, diagnostów laboratoryjnych lub biologów legitymujących się udokumentowanym doświadczeniem w zakresie stosowania zaawansowanych metod wspomagania rozrodu; w tym posiadających certyfikat </w:t>
            </w:r>
            <w:proofErr w:type="spellStart"/>
            <w:r w:rsidRPr="00CD328E">
              <w:rPr>
                <w:rFonts w:ascii="Calibri" w:eastAsia="Calibri" w:hAnsi="Calibri" w:cs="Times New Roman"/>
              </w:rPr>
              <w:t>PTMRiE</w:t>
            </w:r>
            <w:proofErr w:type="spellEnd"/>
            <w:r w:rsidRPr="00CD328E">
              <w:rPr>
                <w:rFonts w:ascii="Calibri" w:eastAsia="Calibri" w:hAnsi="Calibri" w:cs="Times New Roman"/>
              </w:rPr>
              <w:t xml:space="preserve"> lub ESHRE potwierdzający kompetencje; </w:t>
            </w:r>
          </w:p>
          <w:p w14:paraId="7B6EBFE2"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specjalisty anestezjologa; </w:t>
            </w:r>
          </w:p>
          <w:p w14:paraId="62C4407A"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psychologa; </w:t>
            </w:r>
          </w:p>
          <w:p w14:paraId="1DEA806F"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odpowiedniej liczby średniego personelu medycznego (pielęgniarek/położnych, rejestratorek medycznych), zapewniającej właściwą realizację procesu leczenia.</w:t>
            </w:r>
          </w:p>
          <w:p w14:paraId="484DDC52"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3)</w:t>
            </w:r>
            <w:r w:rsidRPr="00CD328E">
              <w:rPr>
                <w:rFonts w:ascii="Calibri" w:eastAsia="Calibri" w:hAnsi="Calibri" w:cs="Times New Roman"/>
              </w:rPr>
              <w:tab/>
              <w:t>Podmiot leczniczy udzielający świadczeń polegających na leczeniu niepłodności powinien posiadać:</w:t>
            </w:r>
          </w:p>
          <w:p w14:paraId="6E09FFE4"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 wydzieloną rejestrację oraz archiwum; </w:t>
            </w:r>
          </w:p>
          <w:p w14:paraId="10AAC052"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lastRenderedPageBreak/>
              <w:t xml:space="preserve">• gabinet ginekologiczny; </w:t>
            </w:r>
          </w:p>
          <w:p w14:paraId="01A0D240"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wydzieloną część biotechnologiczną w której stosowane są standardy zgodne z rekomendacjami oraz obowiązuje system kontroli jakości; </w:t>
            </w:r>
          </w:p>
          <w:p w14:paraId="11AE872B"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salę zabiegową z wyposażeniem anestezjologicznym umożliwiającym pobieranie gamet oraz transfer zarodków; </w:t>
            </w:r>
          </w:p>
          <w:p w14:paraId="6F842CA6"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salę dziennego pobytu; </w:t>
            </w:r>
          </w:p>
          <w:p w14:paraId="3CB1D234"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wydzielone laboratorium zapłodnienia pozaustrojowego wyposażone w niezbędny sprzęt, oddzielone śluzą od pozostałych pomieszczeń; </w:t>
            </w:r>
          </w:p>
          <w:p w14:paraId="0CD9FAB9"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wydzielone laboratorium kriogeniczne; </w:t>
            </w:r>
          </w:p>
          <w:p w14:paraId="217438EA"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bank gamet i zarodków; </w:t>
            </w:r>
          </w:p>
          <w:p w14:paraId="02B83B35" w14:textId="77777777" w:rsidR="0038360C" w:rsidRPr="00CD328E" w:rsidRDefault="0038360C" w:rsidP="00B61D7F">
            <w:pPr>
              <w:spacing w:before="240" w:line="259" w:lineRule="auto"/>
              <w:ind w:left="360"/>
              <w:contextualSpacing/>
              <w:jc w:val="both"/>
              <w:rPr>
                <w:rFonts w:ascii="Calibri" w:eastAsia="Calibri" w:hAnsi="Calibri" w:cs="Times New Roman"/>
              </w:rPr>
            </w:pPr>
            <w:r w:rsidRPr="00CD328E">
              <w:rPr>
                <w:rFonts w:ascii="Calibri" w:eastAsia="Calibri" w:hAnsi="Calibri" w:cs="Times New Roman"/>
              </w:rPr>
              <w:t xml:space="preserve">• układ pomieszczeń powinien zapewniać optymalną komunikację oraz bezkolizyjność w zakresie pełnionych funkcji. </w:t>
            </w:r>
          </w:p>
          <w:p w14:paraId="70C41DB1" w14:textId="77777777" w:rsidR="0038360C" w:rsidRPr="00CD328E" w:rsidRDefault="0038360C" w:rsidP="00B61D7F">
            <w:pPr>
              <w:spacing w:before="240" w:line="276" w:lineRule="auto"/>
              <w:ind w:left="360"/>
              <w:contextualSpacing/>
              <w:jc w:val="both"/>
              <w:rPr>
                <w:rFonts w:ascii="Calibri" w:eastAsia="Calibri" w:hAnsi="Calibri" w:cs="Times New Roman"/>
              </w:rPr>
            </w:pPr>
            <w:r w:rsidRPr="00CD328E">
              <w:rPr>
                <w:rFonts w:ascii="Calibri" w:eastAsia="Calibri" w:hAnsi="Calibri" w:cs="Times New Roman"/>
              </w:rPr>
              <w:t>4)</w:t>
            </w:r>
            <w:r w:rsidRPr="00CD328E">
              <w:rPr>
                <w:rFonts w:ascii="Calibri" w:eastAsia="Calibri" w:hAnsi="Calibri" w:cs="Times New Roman"/>
              </w:rPr>
              <w:tab/>
              <w:t xml:space="preserve">Podmiot leczniczy udzielający świadczeń polegających na leczeniu niepłodności powinien być wyposażony w następującą aparaturę medyczną: </w:t>
            </w:r>
          </w:p>
          <w:p w14:paraId="2EB40D69"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ultrasonograf wyposażony w głowicę </w:t>
            </w:r>
            <w:proofErr w:type="spellStart"/>
            <w:r w:rsidRPr="00CD328E">
              <w:rPr>
                <w:rFonts w:ascii="Calibri" w:eastAsia="Calibri" w:hAnsi="Calibri" w:cs="Times New Roman"/>
              </w:rPr>
              <w:t>przezpochwową</w:t>
            </w:r>
            <w:proofErr w:type="spellEnd"/>
            <w:r w:rsidRPr="00CD328E">
              <w:rPr>
                <w:rFonts w:ascii="Calibri" w:eastAsia="Calibri" w:hAnsi="Calibri" w:cs="Times New Roman"/>
              </w:rPr>
              <w:t xml:space="preserve"> oraz prowadnicę do punkcji pęcherzyków jajnikowych; </w:t>
            </w:r>
          </w:p>
          <w:p w14:paraId="4C733429"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co najmniej 2 inkubatory CO 2; </w:t>
            </w:r>
          </w:p>
          <w:p w14:paraId="7AA4D984"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komorę laminarną zapewniającą temperaturę blatu 370C; </w:t>
            </w:r>
          </w:p>
          <w:p w14:paraId="213987E1"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lupę stereoskopową oraz mikroskop odwrócony, wyposażone w płyty grzejne ze stałą temperatura 370C; </w:t>
            </w:r>
          </w:p>
          <w:p w14:paraId="371E7E02"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mikroskop odwrócony z kontrastem modulacyjnym, wyposażony w pełny osprzęt do mikromanipulacji, </w:t>
            </w:r>
            <w:r>
              <w:rPr>
                <w:rFonts w:ascii="Calibri" w:eastAsia="Calibri" w:hAnsi="Calibri" w:cs="Times New Roman"/>
              </w:rPr>
              <w:br/>
            </w:r>
            <w:r w:rsidRPr="00CD328E">
              <w:rPr>
                <w:rFonts w:ascii="Calibri" w:eastAsia="Calibri" w:hAnsi="Calibri" w:cs="Times New Roman"/>
              </w:rPr>
              <w:t xml:space="preserve">z torem wizyjnym oraz płytą grzejną; </w:t>
            </w:r>
          </w:p>
          <w:p w14:paraId="27D4E034"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możliwość wykonania </w:t>
            </w:r>
            <w:proofErr w:type="spellStart"/>
            <w:r w:rsidRPr="00CD328E">
              <w:rPr>
                <w:rFonts w:ascii="Calibri" w:eastAsia="Calibri" w:hAnsi="Calibri" w:cs="Times New Roman"/>
              </w:rPr>
              <w:t>witryfikacji</w:t>
            </w:r>
            <w:proofErr w:type="spellEnd"/>
            <w:r w:rsidRPr="00CD328E">
              <w:rPr>
                <w:rFonts w:ascii="Calibri" w:eastAsia="Calibri" w:hAnsi="Calibri" w:cs="Times New Roman"/>
              </w:rPr>
              <w:t xml:space="preserve"> zarodków lub posiadanie urządzenia do sterowanego komputerowo mrożenia zarodków; </w:t>
            </w:r>
          </w:p>
          <w:p w14:paraId="2CA9FDB0"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wysokiej jakości pojemniki do długotrwałego przechowywania w ciekłym azocie zamrożonych zarodków; </w:t>
            </w:r>
          </w:p>
          <w:p w14:paraId="107617C4"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prowadzenie archiwizacji elektronicznej danych klinicznych oraz embriologicznych; </w:t>
            </w:r>
          </w:p>
          <w:p w14:paraId="1D7A70FA" w14:textId="77777777" w:rsidR="0038360C" w:rsidRPr="00CD328E" w:rsidRDefault="0038360C" w:rsidP="00B61D7F">
            <w:pPr>
              <w:spacing w:line="259" w:lineRule="auto"/>
              <w:ind w:left="360"/>
              <w:contextualSpacing/>
              <w:jc w:val="both"/>
              <w:rPr>
                <w:rFonts w:ascii="Calibri" w:eastAsia="Calibri" w:hAnsi="Calibri" w:cs="Times New Roman"/>
              </w:rPr>
            </w:pPr>
            <w:r w:rsidRPr="00CD328E">
              <w:rPr>
                <w:rFonts w:ascii="Calibri" w:eastAsia="Calibri" w:hAnsi="Calibri" w:cs="Times New Roman"/>
              </w:rPr>
              <w:t xml:space="preserve">• awaryjne źródła zasilania do inkubatorów CO 2 oraz urządzeń kriogenicznych; </w:t>
            </w:r>
          </w:p>
          <w:p w14:paraId="7D4CF830" w14:textId="77777777" w:rsidR="0038360C" w:rsidRPr="00CD328E" w:rsidRDefault="0038360C" w:rsidP="00B61D7F">
            <w:pPr>
              <w:spacing w:before="240" w:line="259" w:lineRule="auto"/>
              <w:ind w:left="360"/>
              <w:contextualSpacing/>
              <w:jc w:val="both"/>
              <w:rPr>
                <w:rFonts w:ascii="Calibri" w:eastAsia="Calibri" w:hAnsi="Calibri" w:cs="Times New Roman"/>
              </w:rPr>
            </w:pPr>
            <w:r w:rsidRPr="00CD328E">
              <w:rPr>
                <w:rFonts w:ascii="Calibri" w:eastAsia="Calibri" w:hAnsi="Calibri" w:cs="Times New Roman"/>
              </w:rPr>
              <w:t xml:space="preserve">• UPS (ang. </w:t>
            </w:r>
            <w:proofErr w:type="spellStart"/>
            <w:r w:rsidRPr="00CD328E">
              <w:rPr>
                <w:rFonts w:ascii="Calibri" w:eastAsia="Calibri" w:hAnsi="Calibri" w:cs="Times New Roman"/>
              </w:rPr>
              <w:t>Uninterruptible</w:t>
            </w:r>
            <w:proofErr w:type="spellEnd"/>
            <w:r w:rsidRPr="00CD328E">
              <w:rPr>
                <w:rFonts w:ascii="Calibri" w:eastAsia="Calibri" w:hAnsi="Calibri" w:cs="Times New Roman"/>
              </w:rPr>
              <w:t xml:space="preserve"> Power Supply) do urządzeń pracujących w ruchu ciągłym;</w:t>
            </w:r>
          </w:p>
          <w:p w14:paraId="0CDA53AF" w14:textId="77777777" w:rsidR="0038360C" w:rsidRPr="00CD328E" w:rsidRDefault="0038360C" w:rsidP="0038360C">
            <w:pPr>
              <w:numPr>
                <w:ilvl w:val="0"/>
                <w:numId w:val="46"/>
              </w:numPr>
              <w:spacing w:before="240" w:line="276" w:lineRule="auto"/>
              <w:ind w:left="360"/>
              <w:jc w:val="both"/>
              <w:rPr>
                <w:rFonts w:ascii="Calibri" w:eastAsia="Times New Roman" w:hAnsi="Calibri" w:cs="Times New Roman"/>
                <w:lang w:eastAsia="zh-CN"/>
              </w:rPr>
            </w:pPr>
            <w:r w:rsidRPr="00CD328E">
              <w:rPr>
                <w:rFonts w:ascii="Calibri" w:eastAsia="Times New Roman" w:hAnsi="Calibri" w:cs="Times New Roman"/>
                <w:lang w:eastAsia="zh-CN"/>
              </w:rPr>
              <w:t xml:space="preserve">Dane medyczne uczestników będą chronione zgodnie z obowiązującą ustawą; </w:t>
            </w:r>
          </w:p>
          <w:p w14:paraId="2EC918FF" w14:textId="77777777" w:rsidR="0038360C" w:rsidRPr="00CD328E" w:rsidRDefault="0038360C" w:rsidP="0038360C">
            <w:pPr>
              <w:numPr>
                <w:ilvl w:val="0"/>
                <w:numId w:val="46"/>
              </w:numPr>
              <w:spacing w:after="160" w:line="276" w:lineRule="auto"/>
              <w:ind w:left="360"/>
              <w:jc w:val="both"/>
              <w:rPr>
                <w:rFonts w:ascii="Calibri" w:eastAsia="Times New Roman" w:hAnsi="Calibri" w:cs="Times New Roman"/>
                <w:lang w:eastAsia="zh-CN"/>
              </w:rPr>
            </w:pPr>
            <w:r w:rsidRPr="00CD328E">
              <w:rPr>
                <w:rFonts w:ascii="Calibri" w:eastAsia="Times New Roman" w:hAnsi="Calibri" w:cs="Times New Roman"/>
                <w:lang w:eastAsia="zh-CN"/>
              </w:rPr>
              <w:t>Realizator zobowiązany będzie do prowadzenia systematycznego monitoringu realizacji</w:t>
            </w:r>
            <w:r>
              <w:rPr>
                <w:rFonts w:ascii="Calibri" w:eastAsia="Times New Roman" w:hAnsi="Calibri" w:cs="Times New Roman"/>
                <w:lang w:eastAsia="zh-CN"/>
              </w:rPr>
              <w:t xml:space="preserve"> </w:t>
            </w:r>
            <w:r w:rsidRPr="00CD328E">
              <w:rPr>
                <w:rFonts w:ascii="Calibri" w:eastAsia="Times New Roman" w:hAnsi="Calibri" w:cs="Times New Roman"/>
                <w:lang w:eastAsia="zh-CN"/>
              </w:rPr>
              <w:t>Programu</w:t>
            </w:r>
            <w:r>
              <w:rPr>
                <w:rFonts w:ascii="Calibri" w:eastAsia="Times New Roman" w:hAnsi="Calibri" w:cs="Times New Roman"/>
                <w:lang w:eastAsia="zh-CN"/>
              </w:rPr>
              <w:br/>
            </w:r>
            <w:r w:rsidRPr="00CD328E">
              <w:rPr>
                <w:rFonts w:ascii="Calibri" w:eastAsia="Times New Roman" w:hAnsi="Calibri" w:cs="Times New Roman"/>
                <w:lang w:eastAsia="zh-CN"/>
              </w:rPr>
              <w:t>i sporządzania comiesięcznego raportu zawierającego dane (liczba wykonanych interwencji, liczba uczestników, liczba uzyskanych ciąż) oraz regularnie zbierane i analizowane informacje związane z wszelkimi aspektami realizacji programu.</w:t>
            </w:r>
          </w:p>
          <w:p w14:paraId="73D0BFDB" w14:textId="77777777" w:rsidR="0038360C" w:rsidRPr="00CD328E" w:rsidRDefault="0038360C" w:rsidP="00B61D7F">
            <w:pPr>
              <w:spacing w:line="276" w:lineRule="auto"/>
              <w:jc w:val="both"/>
              <w:rPr>
                <w:rFonts w:ascii="Calibri" w:eastAsia="Calibri" w:hAnsi="Calibri" w:cs="Times New Roman"/>
                <w:lang w:eastAsia="zh-CN"/>
              </w:rPr>
            </w:pPr>
            <w:r w:rsidRPr="00CD328E">
              <w:rPr>
                <w:rFonts w:ascii="Calibri" w:eastAsia="Calibri" w:hAnsi="Calibri" w:cs="Times New Roman"/>
                <w:lang w:eastAsia="zh-CN"/>
              </w:rPr>
              <w:t xml:space="preserve">Wyłonieni w trybie konkursu realizatorzy będą zobowiązani realizować niniejszy Program przy wykorzystaniu własnego personelu medycznego i nie wpłynie to w żaden sposób na ewentualne świadczenia zdrowotne wykonywane w ramach NFZ. </w:t>
            </w:r>
          </w:p>
          <w:p w14:paraId="2A5D30DE" w14:textId="77777777" w:rsidR="0038360C" w:rsidRPr="00CD328E" w:rsidRDefault="0038360C" w:rsidP="00B61D7F">
            <w:pPr>
              <w:spacing w:line="276" w:lineRule="auto"/>
              <w:jc w:val="both"/>
              <w:rPr>
                <w:rFonts w:ascii="Calibri" w:eastAsia="Calibri" w:hAnsi="Calibri" w:cs="Times New Roman"/>
                <w:lang w:eastAsia="zh-CN"/>
              </w:rPr>
            </w:pPr>
            <w:r w:rsidRPr="00CD328E">
              <w:rPr>
                <w:rFonts w:ascii="Calibri" w:eastAsia="Calibri" w:hAnsi="Calibri" w:cs="Times New Roman"/>
                <w:lang w:eastAsia="zh-CN"/>
              </w:rPr>
              <w:t xml:space="preserve">Minister właściwy do spraw zdrowia prowadzi wykaz centrów leczenia niepłodności i publikuje go na bieżąco poprzez publikację na stronie internetowej urzędu obsługującego Ministra Zdrowia. </w:t>
            </w:r>
          </w:p>
          <w:p w14:paraId="54287550" w14:textId="77777777" w:rsidR="0038360C" w:rsidRPr="00CD328E" w:rsidRDefault="0038360C" w:rsidP="00B61D7F">
            <w:pPr>
              <w:spacing w:line="276" w:lineRule="auto"/>
              <w:jc w:val="both"/>
              <w:rPr>
                <w:rFonts w:ascii="Calibri" w:eastAsia="Calibri" w:hAnsi="Calibri" w:cs="Times New Roman"/>
                <w:lang w:eastAsia="zh-CN"/>
              </w:rPr>
            </w:pPr>
            <w:r w:rsidRPr="00CD328E">
              <w:rPr>
                <w:rFonts w:ascii="Calibri" w:eastAsia="Calibri" w:hAnsi="Calibri" w:cs="Times New Roman"/>
                <w:lang w:eastAsia="zh-CN"/>
              </w:rPr>
              <w:t xml:space="preserve">Realizatorami programu zgodnie z warunkami ustawowymi mogą być ośrodki medycznie wspomaganej prokreacji i/lub centra leczenia niepłodności wpisane przez Ministra Zdrowia do rejestru i/lub znajdujące się </w:t>
            </w:r>
            <w:r>
              <w:rPr>
                <w:rFonts w:ascii="Calibri" w:eastAsia="Calibri" w:hAnsi="Calibri" w:cs="Times New Roman"/>
                <w:lang w:eastAsia="zh-CN"/>
              </w:rPr>
              <w:br/>
            </w:r>
            <w:r w:rsidRPr="00CD328E">
              <w:rPr>
                <w:rFonts w:ascii="Calibri" w:eastAsia="Calibri" w:hAnsi="Calibri" w:cs="Times New Roman"/>
                <w:lang w:eastAsia="zh-CN"/>
              </w:rPr>
              <w:t xml:space="preserve">w ww. wykazie, spełniające warunki określone przepisami Ustawy o leczeniu niepłodność. </w:t>
            </w:r>
          </w:p>
          <w:p w14:paraId="2F294E89" w14:textId="77777777" w:rsidR="0038360C" w:rsidRPr="00CD328E" w:rsidRDefault="0038360C" w:rsidP="00B61D7F">
            <w:pPr>
              <w:spacing w:line="276" w:lineRule="auto"/>
              <w:jc w:val="both"/>
              <w:rPr>
                <w:rFonts w:ascii="Calibri" w:eastAsia="Calibri" w:hAnsi="Calibri" w:cs="Times New Roman"/>
                <w:b/>
                <w:bCs/>
                <w:u w:val="single"/>
                <w:lang w:eastAsia="zh-CN"/>
              </w:rPr>
            </w:pPr>
            <w:r w:rsidRPr="00CD328E">
              <w:rPr>
                <w:rFonts w:ascii="Calibri" w:eastAsia="Calibri" w:hAnsi="Calibri" w:cs="Times New Roman"/>
                <w:b/>
                <w:bCs/>
                <w:u w:val="single"/>
                <w:lang w:eastAsia="zh-CN"/>
              </w:rPr>
              <w:t>Ponadto realizator/</w:t>
            </w:r>
            <w:proofErr w:type="spellStart"/>
            <w:r w:rsidRPr="00CD328E">
              <w:rPr>
                <w:rFonts w:ascii="Calibri" w:eastAsia="Calibri" w:hAnsi="Calibri" w:cs="Times New Roman"/>
                <w:b/>
                <w:bCs/>
                <w:u w:val="single"/>
                <w:lang w:eastAsia="zh-CN"/>
              </w:rPr>
              <w:t>rzy</w:t>
            </w:r>
            <w:proofErr w:type="spellEnd"/>
            <w:r w:rsidRPr="00CD328E">
              <w:rPr>
                <w:rFonts w:ascii="Calibri" w:eastAsia="Calibri" w:hAnsi="Calibri" w:cs="Times New Roman"/>
                <w:b/>
                <w:bCs/>
                <w:u w:val="single"/>
                <w:lang w:eastAsia="zh-CN"/>
              </w:rPr>
              <w:t xml:space="preserve"> zobowiązani są do:</w:t>
            </w:r>
          </w:p>
          <w:p w14:paraId="5EB6BAC1" w14:textId="77777777" w:rsidR="0038360C" w:rsidRPr="00CD328E" w:rsidRDefault="0038360C" w:rsidP="0038360C">
            <w:pPr>
              <w:numPr>
                <w:ilvl w:val="0"/>
                <w:numId w:val="47"/>
              </w:numPr>
              <w:spacing w:line="276" w:lineRule="auto"/>
              <w:jc w:val="both"/>
              <w:rPr>
                <w:rFonts w:ascii="Calibri" w:eastAsia="Times New Roman" w:hAnsi="Calibri" w:cs="Times New Roman"/>
                <w:lang w:eastAsia="zh-CN"/>
              </w:rPr>
            </w:pPr>
            <w:r w:rsidRPr="00CD328E">
              <w:rPr>
                <w:rFonts w:ascii="Calibri" w:eastAsia="Times New Roman" w:hAnsi="Calibri" w:cs="Times New Roman"/>
                <w:lang w:eastAsia="zh-CN"/>
              </w:rPr>
              <w:t xml:space="preserve">Udokumentowania stosowanych standardów i rekomendacji Polskiego Towarzystwa Ginekologicznego oraz Polskiego Towarzystwa Medycyny Rozrodu i Embriologii. </w:t>
            </w:r>
          </w:p>
          <w:p w14:paraId="232767EA" w14:textId="77777777" w:rsidR="0038360C" w:rsidRPr="00CD328E" w:rsidRDefault="0038360C" w:rsidP="0038360C">
            <w:pPr>
              <w:numPr>
                <w:ilvl w:val="0"/>
                <w:numId w:val="47"/>
              </w:numPr>
              <w:spacing w:line="276" w:lineRule="auto"/>
              <w:jc w:val="both"/>
              <w:rPr>
                <w:rFonts w:ascii="Calibri" w:eastAsia="Times New Roman" w:hAnsi="Calibri" w:cs="Times New Roman"/>
                <w:lang w:eastAsia="zh-CN"/>
              </w:rPr>
            </w:pPr>
            <w:r w:rsidRPr="00CD328E">
              <w:rPr>
                <w:rFonts w:ascii="Calibri" w:eastAsia="Times New Roman" w:hAnsi="Calibri" w:cs="Times New Roman"/>
                <w:lang w:eastAsia="zh-CN"/>
              </w:rPr>
              <w:t xml:space="preserve">Raportowania wyników leczenia metodą zapłodnienia pozaustrojowego do </w:t>
            </w:r>
            <w:proofErr w:type="spellStart"/>
            <w:r w:rsidRPr="00CD328E">
              <w:rPr>
                <w:rFonts w:ascii="Calibri" w:eastAsia="Times New Roman" w:hAnsi="Calibri" w:cs="Times New Roman"/>
                <w:lang w:eastAsia="zh-CN"/>
              </w:rPr>
              <w:t>Europen</w:t>
            </w:r>
            <w:proofErr w:type="spellEnd"/>
            <w:r w:rsidRPr="00CD328E">
              <w:rPr>
                <w:rFonts w:ascii="Calibri" w:eastAsia="Times New Roman" w:hAnsi="Calibri" w:cs="Times New Roman"/>
                <w:lang w:eastAsia="zh-CN"/>
              </w:rPr>
              <w:t xml:space="preserve"> </w:t>
            </w:r>
            <w:proofErr w:type="spellStart"/>
            <w:r w:rsidRPr="00CD328E">
              <w:rPr>
                <w:rFonts w:ascii="Calibri" w:eastAsia="Times New Roman" w:hAnsi="Calibri" w:cs="Times New Roman"/>
                <w:lang w:eastAsia="zh-CN"/>
              </w:rPr>
              <w:t>Society</w:t>
            </w:r>
            <w:proofErr w:type="spellEnd"/>
            <w:r w:rsidRPr="00CD328E">
              <w:rPr>
                <w:rFonts w:ascii="Calibri" w:eastAsia="Times New Roman" w:hAnsi="Calibri" w:cs="Times New Roman"/>
                <w:lang w:eastAsia="zh-CN"/>
              </w:rPr>
              <w:t xml:space="preserve"> for Human </w:t>
            </w:r>
            <w:proofErr w:type="spellStart"/>
            <w:r w:rsidRPr="00CD328E">
              <w:rPr>
                <w:rFonts w:ascii="Calibri" w:eastAsia="Times New Roman" w:hAnsi="Calibri" w:cs="Times New Roman"/>
                <w:lang w:eastAsia="zh-CN"/>
              </w:rPr>
              <w:t>Reproduction</w:t>
            </w:r>
            <w:proofErr w:type="spellEnd"/>
            <w:r w:rsidRPr="00CD328E">
              <w:rPr>
                <w:rFonts w:ascii="Calibri" w:eastAsia="Times New Roman" w:hAnsi="Calibri" w:cs="Times New Roman"/>
                <w:lang w:eastAsia="zh-CN"/>
              </w:rPr>
              <w:t xml:space="preserve"> and </w:t>
            </w:r>
            <w:proofErr w:type="spellStart"/>
            <w:r w:rsidRPr="00CD328E">
              <w:rPr>
                <w:rFonts w:ascii="Calibri" w:eastAsia="Times New Roman" w:hAnsi="Calibri" w:cs="Times New Roman"/>
                <w:lang w:eastAsia="zh-CN"/>
              </w:rPr>
              <w:t>Embrylogy</w:t>
            </w:r>
            <w:proofErr w:type="spellEnd"/>
            <w:r w:rsidRPr="00CD328E">
              <w:rPr>
                <w:rFonts w:ascii="Calibri" w:eastAsia="Times New Roman" w:hAnsi="Calibri" w:cs="Times New Roman"/>
                <w:lang w:eastAsia="zh-CN"/>
              </w:rPr>
              <w:t xml:space="preserve"> (ESHRE) w ramach Programu EIM - </w:t>
            </w:r>
            <w:proofErr w:type="spellStart"/>
            <w:r w:rsidRPr="00CD328E">
              <w:rPr>
                <w:rFonts w:ascii="Calibri" w:eastAsia="Times New Roman" w:hAnsi="Calibri" w:cs="Times New Roman"/>
                <w:lang w:eastAsia="zh-CN"/>
              </w:rPr>
              <w:t>Europen</w:t>
            </w:r>
            <w:proofErr w:type="spellEnd"/>
            <w:r w:rsidRPr="00CD328E">
              <w:rPr>
                <w:rFonts w:ascii="Calibri" w:eastAsia="Times New Roman" w:hAnsi="Calibri" w:cs="Times New Roman"/>
                <w:lang w:eastAsia="zh-CN"/>
              </w:rPr>
              <w:t xml:space="preserve"> IVF Monitoring. </w:t>
            </w:r>
          </w:p>
          <w:p w14:paraId="39CA41C4" w14:textId="77777777" w:rsidR="0038360C" w:rsidRPr="00CD328E" w:rsidRDefault="0038360C" w:rsidP="0038360C">
            <w:pPr>
              <w:numPr>
                <w:ilvl w:val="0"/>
                <w:numId w:val="47"/>
              </w:numPr>
              <w:spacing w:line="276" w:lineRule="auto"/>
              <w:jc w:val="both"/>
              <w:rPr>
                <w:rFonts w:ascii="Calibri" w:eastAsia="Times New Roman" w:hAnsi="Calibri" w:cs="Times New Roman"/>
                <w:lang w:eastAsia="zh-CN"/>
              </w:rPr>
            </w:pPr>
            <w:r w:rsidRPr="00CD328E">
              <w:rPr>
                <w:rFonts w:ascii="Calibri" w:eastAsia="Times New Roman" w:hAnsi="Calibri" w:cs="Times New Roman"/>
                <w:lang w:eastAsia="zh-CN"/>
              </w:rPr>
              <w:lastRenderedPageBreak/>
              <w:t>Udokumentowania współpracy z psychologiem posiadającym praktykę w dziedzinie psychologii leczenia niepłodności na terenie prowadzonej przez Realizatora działalności.</w:t>
            </w:r>
          </w:p>
          <w:p w14:paraId="1F49DA2A" w14:textId="77777777" w:rsidR="0038360C" w:rsidRPr="00584402" w:rsidRDefault="0038360C" w:rsidP="00B61D7F">
            <w:pPr>
              <w:suppressAutoHyphens/>
              <w:spacing w:after="200" w:line="276" w:lineRule="auto"/>
              <w:contextualSpacing/>
              <w:jc w:val="both"/>
              <w:rPr>
                <w:rFonts w:ascii="Calibri" w:eastAsia="Times New Roman" w:hAnsi="Calibri" w:cs="Calibri"/>
                <w:u w:val="single"/>
                <w:lang w:eastAsia="zh-CN"/>
              </w:rPr>
            </w:pPr>
            <w:bookmarkStart w:id="3" w:name="_Toc75432915"/>
            <w:r w:rsidRPr="00584402">
              <w:rPr>
                <w:rFonts w:ascii="Calibri" w:eastAsia="Times New Roman" w:hAnsi="Calibri" w:cs="Calibri"/>
                <w:b/>
                <w:u w:val="single"/>
                <w:lang w:eastAsia="zh-CN"/>
              </w:rPr>
              <w:t>Monitorowanie</w:t>
            </w:r>
            <w:bookmarkEnd w:id="3"/>
            <w:r>
              <w:rPr>
                <w:rFonts w:ascii="Calibri" w:eastAsia="Times New Roman" w:hAnsi="Calibri" w:cs="Calibri"/>
                <w:b/>
                <w:u w:val="single"/>
                <w:lang w:eastAsia="zh-CN"/>
              </w:rPr>
              <w:t xml:space="preserve"> programu:</w:t>
            </w:r>
          </w:p>
          <w:p w14:paraId="6F434E8D" w14:textId="77777777" w:rsidR="0038360C" w:rsidRPr="00584402" w:rsidRDefault="0038360C" w:rsidP="0038360C">
            <w:pPr>
              <w:numPr>
                <w:ilvl w:val="0"/>
                <w:numId w:val="43"/>
              </w:numPr>
              <w:suppressAutoHyphens/>
              <w:spacing w:after="200" w:line="276" w:lineRule="auto"/>
              <w:ind w:left="324" w:hanging="283"/>
              <w:contextualSpacing/>
              <w:jc w:val="both"/>
              <w:rPr>
                <w:rFonts w:ascii="Calibri" w:eastAsia="Times New Roman" w:hAnsi="Calibri" w:cs="Calibri"/>
                <w:u w:val="single"/>
                <w:lang w:eastAsia="zh-CN"/>
              </w:rPr>
            </w:pPr>
            <w:r w:rsidRPr="00584402">
              <w:rPr>
                <w:rFonts w:ascii="Calibri" w:eastAsia="Times New Roman" w:hAnsi="Calibri" w:cs="Calibri"/>
                <w:u w:val="single"/>
                <w:lang w:eastAsia="zh-CN"/>
              </w:rPr>
              <w:t>Ocena zgłaszalności do programu</w:t>
            </w:r>
          </w:p>
          <w:p w14:paraId="04297A80" w14:textId="77777777" w:rsidR="0038360C" w:rsidRPr="00584402" w:rsidRDefault="0038360C" w:rsidP="00B61D7F">
            <w:pPr>
              <w:suppressAutoHyphens/>
              <w:spacing w:after="200" w:line="276" w:lineRule="auto"/>
              <w:contextualSpacing/>
              <w:jc w:val="both"/>
              <w:rPr>
                <w:rFonts w:ascii="Calibri" w:eastAsia="Times New Roman" w:hAnsi="Calibri" w:cs="Calibri"/>
                <w:lang w:eastAsia="zh-CN"/>
              </w:rPr>
            </w:pPr>
            <w:r w:rsidRPr="00584402">
              <w:rPr>
                <w:rFonts w:ascii="Calibri" w:eastAsia="Times New Roman" w:hAnsi="Calibri" w:cs="Calibri"/>
                <w:lang w:eastAsia="zh-CN"/>
              </w:rPr>
              <w:t>Realizator zobowiązany zostanie do przygotowania miesięcznych informacji o stanie realizacji Programu - na podstawie sprawozdania dokonana zostanie ocena zgłaszalności i efektywności prowadzonych w ramach programu działań poprzez analizę:</w:t>
            </w:r>
          </w:p>
          <w:p w14:paraId="464D3CF8" w14:textId="77777777" w:rsidR="0038360C" w:rsidRPr="00584402" w:rsidRDefault="0038360C" w:rsidP="0038360C">
            <w:pPr>
              <w:numPr>
                <w:ilvl w:val="0"/>
                <w:numId w:val="44"/>
              </w:num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liczby zgłaszających się do Programu par;</w:t>
            </w:r>
          </w:p>
          <w:p w14:paraId="1C28BFFA" w14:textId="77777777" w:rsidR="0038360C" w:rsidRPr="00584402" w:rsidRDefault="0038360C" w:rsidP="0038360C">
            <w:pPr>
              <w:numPr>
                <w:ilvl w:val="0"/>
                <w:numId w:val="44"/>
              </w:num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liczby zakwalifikowanych i niezakwalifikowanych do Programu par;</w:t>
            </w:r>
          </w:p>
          <w:p w14:paraId="6259910A" w14:textId="77777777" w:rsidR="0038360C" w:rsidRPr="00584402" w:rsidRDefault="0038360C" w:rsidP="0038360C">
            <w:pPr>
              <w:numPr>
                <w:ilvl w:val="0"/>
                <w:numId w:val="44"/>
              </w:num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liczby procedur zapłodnienia pozaustrojowego wykonanych w ramach programu</w:t>
            </w:r>
          </w:p>
          <w:p w14:paraId="211E27D1" w14:textId="77777777" w:rsidR="0038360C" w:rsidRPr="00584402" w:rsidRDefault="0038360C" w:rsidP="0038360C">
            <w:pPr>
              <w:numPr>
                <w:ilvl w:val="0"/>
                <w:numId w:val="44"/>
              </w:num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liczby ciąż;</w:t>
            </w:r>
          </w:p>
          <w:p w14:paraId="1CEA4815" w14:textId="77777777" w:rsidR="0038360C" w:rsidRPr="00584402" w:rsidRDefault="0038360C" w:rsidP="0038360C">
            <w:pPr>
              <w:numPr>
                <w:ilvl w:val="0"/>
                <w:numId w:val="44"/>
              </w:num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liczby żywych urodzeń;</w:t>
            </w:r>
          </w:p>
          <w:p w14:paraId="62DC0839" w14:textId="77777777" w:rsidR="0038360C" w:rsidRPr="00584402" w:rsidRDefault="0038360C" w:rsidP="0038360C">
            <w:pPr>
              <w:numPr>
                <w:ilvl w:val="0"/>
                <w:numId w:val="44"/>
              </w:num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liczby wyników negatywnych przeprowadzonej procedury oraz przyczyn braku ciąży.</w:t>
            </w:r>
          </w:p>
          <w:p w14:paraId="2E344E32" w14:textId="77777777" w:rsidR="0038360C" w:rsidRPr="00584402" w:rsidRDefault="0038360C" w:rsidP="0038360C">
            <w:pPr>
              <w:numPr>
                <w:ilvl w:val="0"/>
                <w:numId w:val="43"/>
              </w:numPr>
              <w:suppressAutoHyphens/>
              <w:spacing w:after="200" w:line="259" w:lineRule="auto"/>
              <w:ind w:left="324" w:hanging="283"/>
              <w:contextualSpacing/>
              <w:jc w:val="both"/>
              <w:rPr>
                <w:rFonts w:ascii="Calibri" w:eastAsia="Times New Roman" w:hAnsi="Calibri" w:cs="Calibri"/>
                <w:u w:val="single"/>
                <w:lang w:eastAsia="zh-CN"/>
              </w:rPr>
            </w:pPr>
            <w:r w:rsidRPr="00584402">
              <w:rPr>
                <w:rFonts w:ascii="Calibri" w:eastAsia="Times New Roman" w:hAnsi="Calibri" w:cs="Calibri"/>
                <w:u w:val="single"/>
                <w:lang w:eastAsia="zh-CN"/>
              </w:rPr>
              <w:t>Ocena jakości świadczeń w programie</w:t>
            </w:r>
          </w:p>
          <w:p w14:paraId="27A8A5B0" w14:textId="77777777" w:rsidR="0038360C" w:rsidRPr="00584402" w:rsidRDefault="0038360C" w:rsidP="00B61D7F">
            <w:p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 xml:space="preserve">Poprawa wskaźnika satysfakcji pacjentów z procedur przeprowadzonych w programie, mierzona przed </w:t>
            </w:r>
            <w:r>
              <w:rPr>
                <w:rFonts w:ascii="Calibri" w:eastAsia="Times New Roman" w:hAnsi="Calibri" w:cs="Calibri"/>
                <w:lang w:eastAsia="zh-CN"/>
              </w:rPr>
              <w:br/>
            </w:r>
            <w:r w:rsidRPr="00584402">
              <w:rPr>
                <w:rFonts w:ascii="Calibri" w:eastAsia="Times New Roman" w:hAnsi="Calibri" w:cs="Calibri"/>
                <w:lang w:eastAsia="zh-CN"/>
              </w:rPr>
              <w:t>i po zakończeniu procedur</w:t>
            </w:r>
          </w:p>
          <w:p w14:paraId="0BE91C65" w14:textId="77777777" w:rsidR="0038360C" w:rsidRPr="00341FB3" w:rsidRDefault="0038360C" w:rsidP="00B61D7F">
            <w:p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 xml:space="preserve">- Wypełnienie ankiet oceniających zadowolenie z uczestnictwa w programie oraz określającej poziom świadczonych usług </w:t>
            </w:r>
          </w:p>
          <w:p w14:paraId="08F2FECD" w14:textId="77777777" w:rsidR="0038360C" w:rsidRPr="00584402" w:rsidRDefault="0038360C" w:rsidP="00B61D7F">
            <w:pPr>
              <w:suppressAutoHyphens/>
              <w:spacing w:after="200" w:line="259" w:lineRule="auto"/>
              <w:contextualSpacing/>
              <w:jc w:val="both"/>
              <w:rPr>
                <w:rFonts w:ascii="Calibri" w:eastAsia="Times New Roman" w:hAnsi="Calibri" w:cs="Calibri"/>
                <w:u w:val="single"/>
                <w:lang w:eastAsia="zh-CN"/>
              </w:rPr>
            </w:pPr>
            <w:bookmarkStart w:id="4" w:name="_Toc75432916"/>
            <w:r w:rsidRPr="00584402">
              <w:rPr>
                <w:rFonts w:ascii="Calibri" w:eastAsia="Times New Roman" w:hAnsi="Calibri" w:cs="Calibri"/>
                <w:b/>
                <w:u w:val="single"/>
                <w:lang w:eastAsia="zh-CN"/>
              </w:rPr>
              <w:t>Ewaluacja</w:t>
            </w:r>
            <w:bookmarkEnd w:id="4"/>
            <w:r>
              <w:rPr>
                <w:rFonts w:ascii="Calibri" w:eastAsia="Times New Roman" w:hAnsi="Calibri" w:cs="Calibri"/>
                <w:b/>
                <w:u w:val="single"/>
                <w:lang w:eastAsia="zh-CN"/>
              </w:rPr>
              <w:t xml:space="preserve"> programu:</w:t>
            </w:r>
          </w:p>
          <w:p w14:paraId="6D25A31C" w14:textId="77777777" w:rsidR="0038360C" w:rsidRPr="00584402" w:rsidRDefault="0038360C" w:rsidP="00B61D7F">
            <w:pPr>
              <w:suppressAutoHyphens/>
              <w:spacing w:after="200" w:line="259" w:lineRule="auto"/>
              <w:contextualSpacing/>
              <w:jc w:val="both"/>
              <w:rPr>
                <w:rFonts w:ascii="Calibri" w:eastAsia="Times New Roman" w:hAnsi="Calibri" w:cs="Calibri"/>
                <w:u w:val="single"/>
                <w:lang w:eastAsia="zh-CN"/>
              </w:rPr>
            </w:pPr>
            <w:r w:rsidRPr="00584402">
              <w:rPr>
                <w:rFonts w:ascii="Calibri" w:eastAsia="Times New Roman" w:hAnsi="Calibri" w:cs="Calibri"/>
                <w:u w:val="single"/>
                <w:lang w:eastAsia="zh-CN"/>
              </w:rPr>
              <w:t>Ocena efektywności programu – coroczna oraz końcowa prowadzona poprzez analizę:</w:t>
            </w:r>
          </w:p>
          <w:p w14:paraId="57EF628E" w14:textId="77777777" w:rsidR="0038360C" w:rsidRPr="00584402" w:rsidRDefault="0038360C" w:rsidP="0038360C">
            <w:pPr>
              <w:numPr>
                <w:ilvl w:val="0"/>
                <w:numId w:val="45"/>
              </w:num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liczby ciąż;</w:t>
            </w:r>
          </w:p>
          <w:p w14:paraId="15A4C552" w14:textId="77777777" w:rsidR="0038360C" w:rsidRPr="00584402" w:rsidRDefault="0038360C" w:rsidP="0038360C">
            <w:pPr>
              <w:numPr>
                <w:ilvl w:val="0"/>
                <w:numId w:val="45"/>
              </w:num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liczby żywych urodzeń;</w:t>
            </w:r>
          </w:p>
          <w:p w14:paraId="6D328532" w14:textId="77777777" w:rsidR="0038360C" w:rsidRPr="003E0AA6" w:rsidRDefault="0038360C" w:rsidP="0038360C">
            <w:pPr>
              <w:numPr>
                <w:ilvl w:val="0"/>
                <w:numId w:val="45"/>
              </w:numPr>
              <w:suppressAutoHyphens/>
              <w:spacing w:after="200" w:line="259" w:lineRule="auto"/>
              <w:contextualSpacing/>
              <w:jc w:val="both"/>
              <w:rPr>
                <w:rFonts w:ascii="Calibri" w:eastAsia="Times New Roman" w:hAnsi="Calibri" w:cs="Calibri"/>
                <w:lang w:eastAsia="zh-CN"/>
              </w:rPr>
            </w:pPr>
            <w:r w:rsidRPr="00584402">
              <w:rPr>
                <w:rFonts w:ascii="Calibri" w:eastAsia="Times New Roman" w:hAnsi="Calibri" w:cs="Calibri"/>
                <w:lang w:eastAsia="zh-CN"/>
              </w:rPr>
              <w:t>liczby wyników negatywnych przeprowadzonej procedury oraz przyczyn braku ciąży.</w:t>
            </w:r>
          </w:p>
        </w:tc>
      </w:tr>
      <w:tr w:rsidR="0038360C" w:rsidRPr="008854A5" w14:paraId="5A4C1A43" w14:textId="77777777" w:rsidTr="00B61D7F">
        <w:trPr>
          <w:trHeight w:val="586"/>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026792" w14:textId="77777777" w:rsidR="0038360C" w:rsidRPr="008854A5" w:rsidRDefault="0038360C" w:rsidP="0038360C">
            <w:pPr>
              <w:pStyle w:val="Akapitzlist"/>
              <w:numPr>
                <w:ilvl w:val="0"/>
                <w:numId w:val="13"/>
              </w:numPr>
              <w:autoSpaceDE w:val="0"/>
              <w:autoSpaceDN w:val="0"/>
              <w:adjustRightInd w:val="0"/>
              <w:spacing w:after="120" w:line="276" w:lineRule="auto"/>
              <w:jc w:val="both"/>
              <w:rPr>
                <w:rFonts w:ascii="Calibri" w:hAnsi="Calibri" w:cs="Verdana"/>
                <w:b/>
              </w:rPr>
            </w:pPr>
            <w:r w:rsidRPr="008854A5">
              <w:rPr>
                <w:rFonts w:ascii="Calibri" w:hAnsi="Calibri" w:cs="Verdana"/>
                <w:b/>
              </w:rPr>
              <w:lastRenderedPageBreak/>
              <w:t xml:space="preserve">WYMOGI FORMALNE </w:t>
            </w:r>
          </w:p>
        </w:tc>
      </w:tr>
      <w:tr w:rsidR="0038360C" w:rsidRPr="008854A5" w14:paraId="3F7B4682" w14:textId="77777777" w:rsidTr="00B61D7F">
        <w:trPr>
          <w:trHeight w:val="732"/>
        </w:trPr>
        <w:tc>
          <w:tcPr>
            <w:tcW w:w="10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86E75" w14:textId="77777777" w:rsidR="0038360C" w:rsidRPr="008854A5" w:rsidRDefault="0038360C" w:rsidP="00B61D7F">
            <w:pPr>
              <w:spacing w:line="276" w:lineRule="auto"/>
              <w:jc w:val="both"/>
              <w:rPr>
                <w:rFonts w:ascii="Calibri" w:eastAsia="Times New Roman" w:hAnsi="Calibri" w:cs="Times New Roman"/>
                <w:b/>
                <w:u w:val="single"/>
                <w:lang w:eastAsia="pl-PL"/>
              </w:rPr>
            </w:pPr>
            <w:r w:rsidRPr="008854A5">
              <w:rPr>
                <w:rFonts w:ascii="Calibri" w:eastAsia="Times New Roman" w:hAnsi="Calibri" w:cs="Times New Roman"/>
                <w:b/>
                <w:u w:val="single"/>
                <w:lang w:eastAsia="pl-PL"/>
              </w:rPr>
              <w:t>Informacje ogólne</w:t>
            </w:r>
          </w:p>
          <w:p w14:paraId="56D24A7B" w14:textId="77777777" w:rsidR="0038360C" w:rsidRPr="008854A5" w:rsidRDefault="0038360C" w:rsidP="0038360C">
            <w:pPr>
              <w:pStyle w:val="Akapitzlist"/>
              <w:numPr>
                <w:ilvl w:val="0"/>
                <w:numId w:val="7"/>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Oferent winien zapoznać się niniejszym ogłoszeni</w:t>
            </w:r>
            <w:r>
              <w:rPr>
                <w:rFonts w:ascii="Calibri" w:eastAsia="Times New Roman" w:hAnsi="Calibri" w:cs="Times New Roman"/>
                <w:lang w:eastAsia="pl-PL"/>
              </w:rPr>
              <w:t>em oraz załącznikami do niego.</w:t>
            </w:r>
          </w:p>
          <w:p w14:paraId="5C803191" w14:textId="77777777" w:rsidR="0038360C" w:rsidRPr="008854A5" w:rsidRDefault="0038360C" w:rsidP="0038360C">
            <w:pPr>
              <w:pStyle w:val="Akapitzlist"/>
              <w:numPr>
                <w:ilvl w:val="0"/>
                <w:numId w:val="7"/>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Wszystkie </w:t>
            </w:r>
            <w:r>
              <w:rPr>
                <w:rFonts w:ascii="Calibri" w:eastAsia="Times New Roman" w:hAnsi="Calibri" w:cs="Times New Roman"/>
                <w:lang w:eastAsia="pl-PL"/>
              </w:rPr>
              <w:t>załączniki</w:t>
            </w:r>
            <w:r w:rsidRPr="008854A5">
              <w:rPr>
                <w:rFonts w:ascii="Calibri" w:eastAsia="Times New Roman" w:hAnsi="Calibri" w:cs="Times New Roman"/>
                <w:lang w:eastAsia="pl-PL"/>
              </w:rPr>
              <w:t xml:space="preserve"> </w:t>
            </w:r>
            <w:r>
              <w:rPr>
                <w:rFonts w:ascii="Calibri" w:eastAsia="Times New Roman" w:hAnsi="Calibri" w:cs="Times New Roman"/>
                <w:lang w:eastAsia="pl-PL"/>
              </w:rPr>
              <w:t>do</w:t>
            </w:r>
            <w:r w:rsidRPr="008854A5">
              <w:rPr>
                <w:rFonts w:ascii="Calibri" w:eastAsia="Times New Roman" w:hAnsi="Calibri" w:cs="Times New Roman"/>
                <w:lang w:eastAsia="pl-PL"/>
              </w:rPr>
              <w:t xml:space="preserve"> ogłoszeniu zostaną wypełnione przez Oferenta ściśle według wskazówek.</w:t>
            </w:r>
          </w:p>
          <w:p w14:paraId="3CFA5C32" w14:textId="77777777" w:rsidR="0038360C" w:rsidRPr="008854A5" w:rsidRDefault="0038360C" w:rsidP="0038360C">
            <w:pPr>
              <w:pStyle w:val="Akapitzlist"/>
              <w:numPr>
                <w:ilvl w:val="0"/>
                <w:numId w:val="7"/>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Złożenie oferty </w:t>
            </w:r>
            <w:r>
              <w:rPr>
                <w:rFonts w:ascii="Calibri" w:eastAsia="Times New Roman" w:hAnsi="Calibri" w:cs="Times New Roman"/>
                <w:lang w:eastAsia="pl-PL"/>
              </w:rPr>
              <w:t>niespełniającej</w:t>
            </w:r>
            <w:r w:rsidRPr="008854A5">
              <w:rPr>
                <w:rFonts w:ascii="Calibri" w:eastAsia="Times New Roman" w:hAnsi="Calibri" w:cs="Times New Roman"/>
                <w:lang w:eastAsia="pl-PL"/>
              </w:rPr>
              <w:t xml:space="preserve"> </w:t>
            </w:r>
            <w:r>
              <w:rPr>
                <w:rFonts w:ascii="Calibri" w:eastAsia="Times New Roman" w:hAnsi="Calibri" w:cs="Times New Roman"/>
                <w:lang w:eastAsia="pl-PL"/>
              </w:rPr>
              <w:t xml:space="preserve">wymogów określonych w </w:t>
            </w:r>
            <w:r w:rsidRPr="008854A5">
              <w:rPr>
                <w:rFonts w:ascii="Calibri" w:eastAsia="Times New Roman" w:hAnsi="Calibri" w:cs="Times New Roman"/>
                <w:lang w:eastAsia="pl-PL"/>
              </w:rPr>
              <w:t>niniejszym ogłoszeni</w:t>
            </w:r>
            <w:r>
              <w:rPr>
                <w:rFonts w:ascii="Calibri" w:eastAsia="Times New Roman" w:hAnsi="Calibri" w:cs="Times New Roman"/>
                <w:lang w:eastAsia="pl-PL"/>
              </w:rPr>
              <w:t>u</w:t>
            </w:r>
            <w:r w:rsidRPr="008854A5">
              <w:rPr>
                <w:rFonts w:ascii="Calibri" w:eastAsia="Times New Roman" w:hAnsi="Calibri" w:cs="Times New Roman"/>
                <w:lang w:eastAsia="pl-PL"/>
              </w:rPr>
              <w:t xml:space="preserve"> spowoduje </w:t>
            </w:r>
            <w:r>
              <w:rPr>
                <w:rFonts w:ascii="Calibri" w:eastAsia="Times New Roman" w:hAnsi="Calibri" w:cs="Times New Roman"/>
                <w:lang w:eastAsia="pl-PL"/>
              </w:rPr>
              <w:t xml:space="preserve">jej </w:t>
            </w:r>
            <w:r w:rsidRPr="008854A5">
              <w:rPr>
                <w:rFonts w:ascii="Calibri" w:eastAsia="Times New Roman" w:hAnsi="Calibri" w:cs="Times New Roman"/>
                <w:lang w:eastAsia="pl-PL"/>
              </w:rPr>
              <w:t xml:space="preserve">odrzucenie.   </w:t>
            </w:r>
          </w:p>
          <w:p w14:paraId="6BAFBFCE" w14:textId="77777777" w:rsidR="0038360C" w:rsidRPr="008854A5" w:rsidRDefault="0038360C" w:rsidP="0038360C">
            <w:pPr>
              <w:pStyle w:val="Akapitzlist"/>
              <w:numPr>
                <w:ilvl w:val="0"/>
                <w:numId w:val="7"/>
              </w:numPr>
              <w:tabs>
                <w:tab w:val="num" w:pos="426"/>
              </w:tabs>
              <w:spacing w:line="276" w:lineRule="auto"/>
              <w:jc w:val="both"/>
              <w:rPr>
                <w:rFonts w:ascii="Calibri" w:eastAsia="Times New Roman" w:hAnsi="Calibri" w:cs="Times New Roman"/>
                <w:b/>
                <w:lang w:eastAsia="pl-PL"/>
              </w:rPr>
            </w:pPr>
            <w:r w:rsidRPr="008854A5">
              <w:rPr>
                <w:rFonts w:ascii="Calibri" w:eastAsia="Times New Roman" w:hAnsi="Calibri" w:cs="Times New Roman"/>
                <w:b/>
                <w:lang w:eastAsia="pl-PL"/>
              </w:rPr>
              <w:t xml:space="preserve">Oferty muszą obejmować całość zamówienia, nie dopuszcza się składania ofert </w:t>
            </w:r>
            <w:r>
              <w:rPr>
                <w:rFonts w:ascii="Calibri" w:eastAsia="Times New Roman" w:hAnsi="Calibri" w:cs="Times New Roman"/>
                <w:b/>
                <w:lang w:eastAsia="pl-PL"/>
              </w:rPr>
              <w:t>cząstkowych</w:t>
            </w:r>
            <w:r w:rsidRPr="008854A5">
              <w:rPr>
                <w:rFonts w:ascii="Calibri" w:eastAsia="Times New Roman" w:hAnsi="Calibri" w:cs="Times New Roman"/>
                <w:b/>
                <w:lang w:eastAsia="pl-PL"/>
              </w:rPr>
              <w:t>.</w:t>
            </w:r>
          </w:p>
          <w:p w14:paraId="505E3347" w14:textId="77777777" w:rsidR="0038360C" w:rsidRPr="008854A5" w:rsidRDefault="0038360C" w:rsidP="0038360C">
            <w:pPr>
              <w:pStyle w:val="Akapitzlist"/>
              <w:numPr>
                <w:ilvl w:val="0"/>
                <w:numId w:val="7"/>
              </w:numPr>
              <w:spacing w:line="276" w:lineRule="auto"/>
              <w:jc w:val="both"/>
              <w:rPr>
                <w:rFonts w:ascii="Calibri" w:eastAsia="Times New Roman" w:hAnsi="Calibri" w:cs="Times New Roman"/>
                <w:color w:val="000000"/>
                <w:lang w:eastAsia="pl-PL"/>
              </w:rPr>
            </w:pPr>
            <w:r w:rsidRPr="008854A5">
              <w:rPr>
                <w:rFonts w:ascii="Calibri" w:eastAsia="Times New Roman" w:hAnsi="Calibri" w:cs="Times New Roman"/>
                <w:lang w:eastAsia="pl-PL"/>
              </w:rPr>
              <w:t>Zamawiający wykluczy z postępowania Oferenta, jeśli stwierdzi, że dostarczone przez niego informacje</w:t>
            </w:r>
            <w:r>
              <w:rPr>
                <w:rFonts w:ascii="Calibri" w:eastAsia="Times New Roman" w:hAnsi="Calibri" w:cs="Times New Roman"/>
                <w:lang w:eastAsia="pl-PL"/>
              </w:rPr>
              <w:t>,</w:t>
            </w:r>
            <w:r w:rsidRPr="008854A5">
              <w:rPr>
                <w:rFonts w:ascii="Calibri" w:eastAsia="Times New Roman" w:hAnsi="Calibri" w:cs="Times New Roman"/>
                <w:lang w:eastAsia="pl-PL"/>
              </w:rPr>
              <w:t xml:space="preserve"> istotne dla prowadzonego postępowania</w:t>
            </w:r>
            <w:r>
              <w:rPr>
                <w:rFonts w:ascii="Calibri" w:eastAsia="Times New Roman" w:hAnsi="Calibri" w:cs="Times New Roman"/>
                <w:lang w:eastAsia="pl-PL"/>
              </w:rPr>
              <w:t>,</w:t>
            </w:r>
            <w:r w:rsidRPr="008854A5">
              <w:rPr>
                <w:rFonts w:ascii="Calibri" w:eastAsia="Times New Roman" w:hAnsi="Calibri" w:cs="Times New Roman"/>
                <w:lang w:eastAsia="pl-PL"/>
              </w:rPr>
              <w:t xml:space="preserve"> są </w:t>
            </w:r>
            <w:r>
              <w:rPr>
                <w:rFonts w:ascii="Calibri" w:eastAsia="Times New Roman" w:hAnsi="Calibri" w:cs="Times New Roman"/>
                <w:lang w:eastAsia="pl-PL"/>
              </w:rPr>
              <w:t>niezgodne ze stanem faktycznym</w:t>
            </w:r>
            <w:r w:rsidRPr="008854A5">
              <w:rPr>
                <w:rFonts w:ascii="Calibri" w:eastAsia="Times New Roman" w:hAnsi="Calibri" w:cs="Times New Roman"/>
                <w:color w:val="000000"/>
                <w:lang w:eastAsia="pl-PL"/>
              </w:rPr>
              <w:t>.</w:t>
            </w:r>
          </w:p>
          <w:p w14:paraId="48E204EE" w14:textId="77777777" w:rsidR="0038360C" w:rsidRPr="00B77F41" w:rsidRDefault="0038360C" w:rsidP="0038360C">
            <w:pPr>
              <w:pStyle w:val="Akapitzlist"/>
              <w:numPr>
                <w:ilvl w:val="0"/>
                <w:numId w:val="7"/>
              </w:numPr>
              <w:spacing w:line="276" w:lineRule="auto"/>
              <w:jc w:val="both"/>
              <w:rPr>
                <w:rFonts w:ascii="Calibri" w:eastAsia="Times New Roman" w:hAnsi="Calibri" w:cs="Times New Roman"/>
                <w:lang w:eastAsia="pl-PL"/>
              </w:rPr>
            </w:pPr>
            <w:r w:rsidRPr="008854A5">
              <w:rPr>
                <w:rFonts w:ascii="Calibri" w:eastAsia="Times New Roman" w:hAnsi="Calibri" w:cs="Times New Roman"/>
                <w:color w:val="000000"/>
                <w:lang w:eastAsia="pl-PL"/>
              </w:rPr>
              <w:t xml:space="preserve">Konkurs zostanie przeprowadzony przez Komisję Konkursową powołaną przez </w:t>
            </w:r>
            <w:r>
              <w:rPr>
                <w:rFonts w:ascii="Calibri" w:eastAsia="Times New Roman" w:hAnsi="Calibri" w:cs="Times New Roman"/>
                <w:color w:val="000000"/>
                <w:lang w:eastAsia="pl-PL"/>
              </w:rPr>
              <w:t>Prezydenta Miasta Sopotu</w:t>
            </w:r>
            <w:r w:rsidRPr="008854A5">
              <w:rPr>
                <w:rFonts w:ascii="Calibri" w:eastAsia="Times New Roman" w:hAnsi="Calibri" w:cs="Times New Roman"/>
                <w:color w:val="000000"/>
                <w:lang w:eastAsia="pl-PL"/>
              </w:rPr>
              <w:t>.</w:t>
            </w:r>
          </w:p>
          <w:p w14:paraId="21E40C02" w14:textId="77777777" w:rsidR="0038360C" w:rsidRPr="008854A5" w:rsidRDefault="0038360C" w:rsidP="00B61D7F">
            <w:pPr>
              <w:tabs>
                <w:tab w:val="left" w:pos="360"/>
              </w:tabs>
              <w:overflowPunct w:val="0"/>
              <w:autoSpaceDE w:val="0"/>
              <w:autoSpaceDN w:val="0"/>
              <w:adjustRightInd w:val="0"/>
              <w:spacing w:line="276" w:lineRule="auto"/>
              <w:jc w:val="both"/>
              <w:textAlignment w:val="baseline"/>
              <w:rPr>
                <w:rFonts w:ascii="Calibri" w:eastAsia="Times New Roman" w:hAnsi="Calibri" w:cs="Times New Roman"/>
                <w:lang w:eastAsia="pl-PL"/>
              </w:rPr>
            </w:pPr>
            <w:r w:rsidRPr="008854A5">
              <w:rPr>
                <w:rFonts w:ascii="Calibri" w:eastAsia="Times New Roman" w:hAnsi="Calibri" w:cs="Times New Roman"/>
                <w:b/>
                <w:kern w:val="28"/>
                <w:u w:val="single"/>
                <w:lang w:eastAsia="pl-PL"/>
              </w:rPr>
              <w:t>Opis sposobu przygotowania oferty</w:t>
            </w:r>
            <w:r>
              <w:rPr>
                <w:rFonts w:ascii="Calibri" w:eastAsia="Times New Roman" w:hAnsi="Calibri" w:cs="Times New Roman"/>
                <w:b/>
                <w:kern w:val="28"/>
                <w:u w:val="single"/>
                <w:lang w:eastAsia="pl-PL"/>
              </w:rPr>
              <w:t>:</w:t>
            </w:r>
          </w:p>
          <w:p w14:paraId="44AD71A2" w14:textId="77777777" w:rsidR="0038360C" w:rsidRPr="008854A5" w:rsidRDefault="0038360C" w:rsidP="0038360C">
            <w:pPr>
              <w:pStyle w:val="Akapitzlist"/>
              <w:numPr>
                <w:ilvl w:val="0"/>
                <w:numId w:val="8"/>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Oferta zostanie </w:t>
            </w:r>
            <w:r>
              <w:rPr>
                <w:rFonts w:ascii="Calibri" w:eastAsia="Times New Roman" w:hAnsi="Calibri" w:cs="Times New Roman"/>
                <w:lang w:eastAsia="pl-PL"/>
              </w:rPr>
              <w:t>spisana</w:t>
            </w:r>
            <w:r w:rsidRPr="008854A5">
              <w:rPr>
                <w:rFonts w:ascii="Calibri" w:eastAsia="Times New Roman" w:hAnsi="Calibri" w:cs="Times New Roman"/>
                <w:lang w:eastAsia="pl-PL"/>
              </w:rPr>
              <w:t xml:space="preserve"> na formularzu oferty </w:t>
            </w:r>
            <w:r>
              <w:rPr>
                <w:rFonts w:ascii="Calibri" w:eastAsia="Times New Roman" w:hAnsi="Calibri" w:cs="Times New Roman"/>
                <w:lang w:eastAsia="pl-PL"/>
              </w:rPr>
              <w:t>stanowiącym</w:t>
            </w:r>
            <w:r w:rsidRPr="008854A5">
              <w:rPr>
                <w:rFonts w:ascii="Calibri" w:eastAsia="Times New Roman" w:hAnsi="Calibri" w:cs="Times New Roman"/>
                <w:lang w:eastAsia="pl-PL"/>
              </w:rPr>
              <w:t xml:space="preserve"> </w:t>
            </w:r>
            <w:r>
              <w:rPr>
                <w:rFonts w:ascii="Calibri" w:eastAsia="Times New Roman" w:hAnsi="Calibri" w:cs="Times New Roman"/>
                <w:b/>
                <w:lang w:eastAsia="pl-PL"/>
              </w:rPr>
              <w:t>Załącznik nr 1</w:t>
            </w:r>
            <w:r w:rsidRPr="008854A5">
              <w:rPr>
                <w:rFonts w:ascii="Calibri" w:eastAsia="Times New Roman" w:hAnsi="Calibri" w:cs="Times New Roman"/>
                <w:lang w:eastAsia="pl-PL"/>
              </w:rPr>
              <w:t xml:space="preserve"> do </w:t>
            </w:r>
            <w:r>
              <w:rPr>
                <w:rFonts w:ascii="Calibri" w:eastAsia="Times New Roman" w:hAnsi="Calibri" w:cs="Times New Roman"/>
                <w:lang w:eastAsia="pl-PL"/>
              </w:rPr>
              <w:t>ogłoszenia</w:t>
            </w:r>
            <w:r w:rsidRPr="008854A5">
              <w:rPr>
                <w:rFonts w:ascii="Calibri" w:eastAsia="Times New Roman" w:hAnsi="Calibri" w:cs="Times New Roman"/>
                <w:lang w:eastAsia="pl-PL"/>
              </w:rPr>
              <w:t>.</w:t>
            </w:r>
          </w:p>
          <w:p w14:paraId="4CED2393" w14:textId="77777777" w:rsidR="0038360C" w:rsidRPr="008854A5" w:rsidRDefault="0038360C" w:rsidP="0038360C">
            <w:pPr>
              <w:pStyle w:val="Akapitzlist"/>
              <w:numPr>
                <w:ilvl w:val="0"/>
                <w:numId w:val="8"/>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Do oferty należy dołączyć </w:t>
            </w:r>
            <w:r w:rsidRPr="008854A5">
              <w:rPr>
                <w:rFonts w:ascii="Calibri" w:eastAsia="Times New Roman" w:hAnsi="Calibri" w:cs="Times New Roman"/>
                <w:b/>
                <w:u w:val="single"/>
                <w:lang w:eastAsia="pl-PL"/>
              </w:rPr>
              <w:t>wszystkie</w:t>
            </w:r>
            <w:r w:rsidRPr="008854A5">
              <w:rPr>
                <w:rFonts w:ascii="Calibri" w:eastAsia="Times New Roman" w:hAnsi="Calibri" w:cs="Times New Roman"/>
                <w:lang w:eastAsia="pl-PL"/>
              </w:rPr>
              <w:t xml:space="preserve"> dokumenty, oświadczenia i informacje wymagane postanowieniami niniejszego ogłoszenia.</w:t>
            </w:r>
          </w:p>
          <w:p w14:paraId="407AA26F" w14:textId="77777777" w:rsidR="0038360C" w:rsidRPr="008854A5" w:rsidRDefault="0038360C" w:rsidP="0038360C">
            <w:pPr>
              <w:pStyle w:val="Akapitzlist"/>
              <w:numPr>
                <w:ilvl w:val="0"/>
                <w:numId w:val="8"/>
              </w:numPr>
              <w:spacing w:line="276" w:lineRule="auto"/>
              <w:jc w:val="both"/>
              <w:rPr>
                <w:rFonts w:ascii="Calibri" w:eastAsia="Times New Roman" w:hAnsi="Calibri" w:cs="Times New Roman"/>
                <w:i/>
                <w:lang w:eastAsia="pl-PL"/>
              </w:rPr>
            </w:pPr>
            <w:r w:rsidRPr="008854A5">
              <w:rPr>
                <w:rFonts w:ascii="Calibri" w:eastAsia="Times New Roman" w:hAnsi="Calibri" w:cs="Times New Roman"/>
                <w:lang w:eastAsia="pl-PL"/>
              </w:rPr>
              <w:t xml:space="preserve">Załączone dokumenty powinny być przedstawione w formie oryginałów lub kserokopii poświadczonych za zgodność z oryginałem przez </w:t>
            </w:r>
            <w:r>
              <w:rPr>
                <w:rFonts w:ascii="Calibri" w:eastAsia="Times New Roman" w:hAnsi="Calibri" w:cs="Times New Roman"/>
                <w:lang w:eastAsia="pl-PL"/>
              </w:rPr>
              <w:t>O</w:t>
            </w:r>
            <w:r w:rsidRPr="008854A5">
              <w:rPr>
                <w:rFonts w:ascii="Calibri" w:eastAsia="Times New Roman" w:hAnsi="Calibri" w:cs="Times New Roman"/>
                <w:lang w:eastAsia="pl-PL"/>
              </w:rPr>
              <w:t>ferenta.</w:t>
            </w:r>
            <w:r w:rsidRPr="008854A5">
              <w:rPr>
                <w:rFonts w:ascii="Calibri" w:eastAsia="Times New Roman" w:hAnsi="Calibri" w:cs="Times New Roman"/>
                <w:i/>
                <w:lang w:eastAsia="pl-PL"/>
              </w:rPr>
              <w:t xml:space="preserve">  </w:t>
            </w:r>
          </w:p>
          <w:p w14:paraId="3BB6429C" w14:textId="77777777" w:rsidR="0038360C" w:rsidRPr="008854A5" w:rsidRDefault="0038360C" w:rsidP="0038360C">
            <w:pPr>
              <w:pStyle w:val="Akapitzlist"/>
              <w:numPr>
                <w:ilvl w:val="0"/>
                <w:numId w:val="8"/>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Okres ważności zaświadczeń i informacji, których </w:t>
            </w:r>
            <w:r>
              <w:rPr>
                <w:rFonts w:ascii="Calibri" w:eastAsia="Times New Roman" w:hAnsi="Calibri" w:cs="Times New Roman"/>
                <w:lang w:eastAsia="pl-PL"/>
              </w:rPr>
              <w:t>wymaga</w:t>
            </w:r>
            <w:r w:rsidRPr="008854A5">
              <w:rPr>
                <w:rFonts w:ascii="Calibri" w:eastAsia="Times New Roman" w:hAnsi="Calibri" w:cs="Times New Roman"/>
                <w:lang w:eastAsia="pl-PL"/>
              </w:rPr>
              <w:t xml:space="preserve"> Zamawiający musi obejmować termin otwarcia ofert</w:t>
            </w:r>
            <w:r>
              <w:rPr>
                <w:rFonts w:ascii="Calibri" w:eastAsia="Times New Roman" w:hAnsi="Calibri" w:cs="Times New Roman"/>
                <w:lang w:eastAsia="pl-PL"/>
              </w:rPr>
              <w:t>,</w:t>
            </w:r>
            <w:r w:rsidRPr="008854A5">
              <w:rPr>
                <w:rFonts w:ascii="Calibri" w:eastAsia="Times New Roman" w:hAnsi="Calibri" w:cs="Times New Roman"/>
                <w:lang w:eastAsia="pl-PL"/>
              </w:rPr>
              <w:t xml:space="preserve"> </w:t>
            </w:r>
            <w:r>
              <w:rPr>
                <w:rFonts w:ascii="Calibri" w:eastAsia="Times New Roman" w:hAnsi="Calibri" w:cs="Times New Roman"/>
                <w:lang w:eastAsia="pl-PL"/>
              </w:rPr>
              <w:t>a data</w:t>
            </w:r>
            <w:r w:rsidRPr="008854A5">
              <w:rPr>
                <w:rFonts w:ascii="Calibri" w:eastAsia="Times New Roman" w:hAnsi="Calibri" w:cs="Times New Roman"/>
                <w:lang w:eastAsia="pl-PL"/>
              </w:rPr>
              <w:t xml:space="preserve"> </w:t>
            </w:r>
            <w:r>
              <w:rPr>
                <w:rFonts w:ascii="Calibri" w:eastAsia="Times New Roman" w:hAnsi="Calibri" w:cs="Times New Roman"/>
                <w:lang w:eastAsia="pl-PL"/>
              </w:rPr>
              <w:t>ich</w:t>
            </w:r>
            <w:r w:rsidRPr="008854A5">
              <w:rPr>
                <w:rFonts w:ascii="Calibri" w:eastAsia="Times New Roman" w:hAnsi="Calibri" w:cs="Times New Roman"/>
                <w:lang w:eastAsia="pl-PL"/>
              </w:rPr>
              <w:t xml:space="preserve"> wystawi</w:t>
            </w:r>
            <w:r>
              <w:rPr>
                <w:rFonts w:ascii="Calibri" w:eastAsia="Times New Roman" w:hAnsi="Calibri" w:cs="Times New Roman"/>
                <w:lang w:eastAsia="pl-PL"/>
              </w:rPr>
              <w:t>enia</w:t>
            </w:r>
            <w:r w:rsidRPr="008854A5">
              <w:rPr>
                <w:rFonts w:ascii="Calibri" w:eastAsia="Times New Roman" w:hAnsi="Calibri" w:cs="Times New Roman"/>
                <w:lang w:eastAsia="pl-PL"/>
              </w:rPr>
              <w:t xml:space="preserve"> nie </w:t>
            </w:r>
            <w:r>
              <w:rPr>
                <w:rFonts w:ascii="Calibri" w:eastAsia="Times New Roman" w:hAnsi="Calibri" w:cs="Times New Roman"/>
                <w:lang w:eastAsia="pl-PL"/>
              </w:rPr>
              <w:t xml:space="preserve">może być </w:t>
            </w:r>
            <w:r w:rsidRPr="008854A5">
              <w:rPr>
                <w:rFonts w:ascii="Calibri" w:eastAsia="Times New Roman" w:hAnsi="Calibri" w:cs="Times New Roman"/>
                <w:lang w:eastAsia="pl-PL"/>
              </w:rPr>
              <w:t>wcześniej</w:t>
            </w:r>
            <w:r>
              <w:rPr>
                <w:rFonts w:ascii="Calibri" w:eastAsia="Times New Roman" w:hAnsi="Calibri" w:cs="Times New Roman"/>
                <w:lang w:eastAsia="pl-PL"/>
              </w:rPr>
              <w:t>sza</w:t>
            </w:r>
            <w:r w:rsidRPr="008854A5">
              <w:rPr>
                <w:rFonts w:ascii="Calibri" w:eastAsia="Times New Roman" w:hAnsi="Calibri" w:cs="Times New Roman"/>
                <w:lang w:eastAsia="pl-PL"/>
              </w:rPr>
              <w:t xml:space="preserve"> niż 90 dni przed terminem otwarcia ofert. </w:t>
            </w:r>
          </w:p>
          <w:p w14:paraId="5A261CAF" w14:textId="77777777" w:rsidR="0038360C" w:rsidRPr="008854A5" w:rsidRDefault="0038360C" w:rsidP="0038360C">
            <w:pPr>
              <w:pStyle w:val="Akapitzlist"/>
              <w:numPr>
                <w:ilvl w:val="0"/>
                <w:numId w:val="8"/>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Wymagane oświadczenia </w:t>
            </w:r>
            <w:r>
              <w:rPr>
                <w:rFonts w:ascii="Calibri" w:eastAsia="Times New Roman" w:hAnsi="Calibri" w:cs="Times New Roman"/>
                <w:lang w:eastAsia="pl-PL"/>
              </w:rPr>
              <w:t>muszą</w:t>
            </w:r>
            <w:r w:rsidRPr="008854A5">
              <w:rPr>
                <w:rFonts w:ascii="Calibri" w:eastAsia="Times New Roman" w:hAnsi="Calibri" w:cs="Times New Roman"/>
                <w:lang w:eastAsia="pl-PL"/>
              </w:rPr>
              <w:t xml:space="preserve"> być </w:t>
            </w:r>
            <w:r>
              <w:rPr>
                <w:rFonts w:ascii="Calibri" w:eastAsia="Times New Roman" w:hAnsi="Calibri" w:cs="Times New Roman"/>
                <w:lang w:eastAsia="pl-PL"/>
              </w:rPr>
              <w:t>złożone</w:t>
            </w:r>
            <w:r w:rsidRPr="008854A5">
              <w:rPr>
                <w:rFonts w:ascii="Calibri" w:eastAsia="Times New Roman" w:hAnsi="Calibri" w:cs="Times New Roman"/>
                <w:lang w:eastAsia="pl-PL"/>
              </w:rPr>
              <w:t xml:space="preserve"> na formularzach zgodnych ze wzorami określonymi przez </w:t>
            </w:r>
            <w:r>
              <w:rPr>
                <w:rFonts w:ascii="Calibri" w:eastAsia="Times New Roman" w:hAnsi="Calibri" w:cs="Times New Roman"/>
                <w:lang w:eastAsia="pl-PL"/>
              </w:rPr>
              <w:t>z</w:t>
            </w:r>
            <w:r w:rsidRPr="008854A5">
              <w:rPr>
                <w:rFonts w:ascii="Calibri" w:eastAsia="Times New Roman" w:hAnsi="Calibri" w:cs="Times New Roman"/>
                <w:lang w:eastAsia="pl-PL"/>
              </w:rPr>
              <w:t>ałączniki</w:t>
            </w:r>
            <w:r>
              <w:rPr>
                <w:rFonts w:ascii="Calibri" w:eastAsia="Times New Roman" w:hAnsi="Calibri" w:cs="Times New Roman"/>
                <w:lang w:eastAsia="pl-PL"/>
              </w:rPr>
              <w:t xml:space="preserve"> do ogłoszenia</w:t>
            </w:r>
            <w:r w:rsidRPr="008854A5">
              <w:rPr>
                <w:rFonts w:ascii="Calibri" w:eastAsia="Times New Roman" w:hAnsi="Calibri" w:cs="Times New Roman"/>
                <w:lang w:eastAsia="pl-PL"/>
              </w:rPr>
              <w:t>.</w:t>
            </w:r>
          </w:p>
          <w:p w14:paraId="03274064" w14:textId="77777777" w:rsidR="0038360C" w:rsidRPr="008854A5" w:rsidRDefault="0038360C" w:rsidP="0038360C">
            <w:pPr>
              <w:pStyle w:val="Akapitzlist"/>
              <w:numPr>
                <w:ilvl w:val="0"/>
                <w:numId w:val="8"/>
              </w:numPr>
              <w:spacing w:line="276" w:lineRule="auto"/>
              <w:jc w:val="both"/>
              <w:rPr>
                <w:rFonts w:ascii="Calibri" w:eastAsia="Times New Roman" w:hAnsi="Calibri" w:cs="Times New Roman"/>
                <w:i/>
                <w:lang w:eastAsia="pl-PL"/>
              </w:rPr>
            </w:pPr>
            <w:r w:rsidRPr="008854A5">
              <w:rPr>
                <w:rFonts w:ascii="Calibri" w:eastAsia="Times New Roman" w:hAnsi="Calibri" w:cs="Times New Roman"/>
                <w:lang w:eastAsia="pl-PL"/>
              </w:rPr>
              <w:t>Ofert</w:t>
            </w:r>
            <w:r>
              <w:rPr>
                <w:rFonts w:ascii="Calibri" w:eastAsia="Times New Roman" w:hAnsi="Calibri" w:cs="Times New Roman"/>
                <w:lang w:eastAsia="pl-PL"/>
              </w:rPr>
              <w:t xml:space="preserve">ę należy sporządzić </w:t>
            </w:r>
            <w:r w:rsidRPr="008854A5">
              <w:rPr>
                <w:rFonts w:ascii="Calibri" w:eastAsia="Times New Roman" w:hAnsi="Calibri" w:cs="Times New Roman"/>
                <w:lang w:eastAsia="pl-PL"/>
              </w:rPr>
              <w:t xml:space="preserve">w języku polskim, powinna </w:t>
            </w:r>
            <w:r>
              <w:rPr>
                <w:rFonts w:ascii="Calibri" w:eastAsia="Times New Roman" w:hAnsi="Calibri" w:cs="Times New Roman"/>
                <w:lang w:eastAsia="pl-PL"/>
              </w:rPr>
              <w:t>zostać</w:t>
            </w:r>
            <w:r w:rsidRPr="008854A5">
              <w:rPr>
                <w:rFonts w:ascii="Calibri" w:eastAsia="Times New Roman" w:hAnsi="Calibri" w:cs="Times New Roman"/>
                <w:lang w:eastAsia="pl-PL"/>
              </w:rPr>
              <w:t xml:space="preserve"> napisana na maszynie do pisania, komputerze, ręcznie długopisem lub nieścieralnym atramentem. </w:t>
            </w:r>
          </w:p>
          <w:p w14:paraId="13DDF580" w14:textId="77777777" w:rsidR="0038360C" w:rsidRPr="008854A5" w:rsidRDefault="0038360C" w:rsidP="0038360C">
            <w:pPr>
              <w:pStyle w:val="Akapitzlist"/>
              <w:numPr>
                <w:ilvl w:val="0"/>
                <w:numId w:val="8"/>
              </w:numPr>
              <w:spacing w:line="276" w:lineRule="auto"/>
              <w:jc w:val="both"/>
              <w:rPr>
                <w:rFonts w:ascii="Calibri" w:eastAsia="Times New Roman" w:hAnsi="Calibri" w:cs="Times New Roman"/>
                <w:lang w:eastAsia="pl-PL"/>
              </w:rPr>
            </w:pPr>
            <w:r>
              <w:rPr>
                <w:rFonts w:ascii="Calibri" w:eastAsia="Times New Roman" w:hAnsi="Calibri" w:cs="Times New Roman"/>
                <w:lang w:eastAsia="pl-PL"/>
              </w:rPr>
              <w:lastRenderedPageBreak/>
              <w:t>Oferta</w:t>
            </w:r>
            <w:r w:rsidRPr="008854A5">
              <w:rPr>
                <w:rFonts w:ascii="Calibri" w:eastAsia="Times New Roman" w:hAnsi="Calibri" w:cs="Times New Roman"/>
                <w:lang w:eastAsia="pl-PL"/>
              </w:rPr>
              <w:t xml:space="preserve"> zostanie opieczętowany pieczęcią firmową Oferenta i podpisan</w:t>
            </w:r>
            <w:r>
              <w:rPr>
                <w:rFonts w:ascii="Calibri" w:eastAsia="Times New Roman" w:hAnsi="Calibri" w:cs="Times New Roman"/>
                <w:lang w:eastAsia="pl-PL"/>
              </w:rPr>
              <w:t>a</w:t>
            </w:r>
            <w:r w:rsidRPr="008854A5">
              <w:rPr>
                <w:rFonts w:ascii="Calibri" w:eastAsia="Times New Roman" w:hAnsi="Calibri" w:cs="Times New Roman"/>
                <w:lang w:eastAsia="pl-PL"/>
              </w:rPr>
              <w:t xml:space="preserve"> przez </w:t>
            </w:r>
            <w:r>
              <w:rPr>
                <w:rFonts w:ascii="Calibri" w:eastAsia="Times New Roman" w:hAnsi="Calibri" w:cs="Times New Roman"/>
                <w:lang w:eastAsia="pl-PL"/>
              </w:rPr>
              <w:t xml:space="preserve"> osoby uprawnione do jego reprezentacji</w:t>
            </w:r>
            <w:r w:rsidRPr="008854A5">
              <w:rPr>
                <w:rFonts w:ascii="Calibri" w:eastAsia="Times New Roman" w:hAnsi="Calibri" w:cs="Times New Roman"/>
                <w:lang w:eastAsia="pl-PL"/>
              </w:rPr>
              <w:t>.</w:t>
            </w:r>
          </w:p>
          <w:p w14:paraId="451FF9AE" w14:textId="77777777" w:rsidR="0038360C" w:rsidRPr="008854A5" w:rsidRDefault="0038360C" w:rsidP="0038360C">
            <w:pPr>
              <w:pStyle w:val="Akapitzlist"/>
              <w:numPr>
                <w:ilvl w:val="0"/>
                <w:numId w:val="8"/>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Upoważnienie do podpisania oferty powinno </w:t>
            </w:r>
            <w:r>
              <w:rPr>
                <w:rFonts w:ascii="Calibri" w:eastAsia="Times New Roman" w:hAnsi="Calibri" w:cs="Times New Roman"/>
                <w:lang w:eastAsia="pl-PL"/>
              </w:rPr>
              <w:t>zostać do niej dołączone</w:t>
            </w:r>
            <w:r w:rsidRPr="008854A5">
              <w:rPr>
                <w:rFonts w:ascii="Calibri" w:eastAsia="Times New Roman" w:hAnsi="Calibri" w:cs="Times New Roman"/>
                <w:lang w:eastAsia="pl-PL"/>
              </w:rPr>
              <w:t xml:space="preserve">, o ile </w:t>
            </w:r>
            <w:r>
              <w:rPr>
                <w:rFonts w:ascii="Calibri" w:eastAsia="Times New Roman" w:hAnsi="Calibri" w:cs="Times New Roman"/>
                <w:lang w:eastAsia="pl-PL"/>
              </w:rPr>
              <w:t xml:space="preserve">pełnomocnictwo </w:t>
            </w:r>
            <w:r w:rsidRPr="008854A5">
              <w:rPr>
                <w:rFonts w:ascii="Calibri" w:eastAsia="Times New Roman" w:hAnsi="Calibri" w:cs="Times New Roman"/>
                <w:lang w:eastAsia="pl-PL"/>
              </w:rPr>
              <w:t xml:space="preserve">nie wynika </w:t>
            </w:r>
            <w:r>
              <w:rPr>
                <w:rFonts w:ascii="Calibri" w:eastAsia="Times New Roman" w:hAnsi="Calibri" w:cs="Times New Roman"/>
                <w:lang w:eastAsia="pl-PL"/>
              </w:rPr>
              <w:br/>
              <w:t>z</w:t>
            </w:r>
            <w:r w:rsidRPr="008854A5">
              <w:rPr>
                <w:rFonts w:ascii="Calibri" w:eastAsia="Times New Roman" w:hAnsi="Calibri" w:cs="Times New Roman"/>
                <w:lang w:eastAsia="pl-PL"/>
              </w:rPr>
              <w:t xml:space="preserve"> innych dokumentów </w:t>
            </w:r>
            <w:r>
              <w:rPr>
                <w:rFonts w:ascii="Calibri" w:eastAsia="Times New Roman" w:hAnsi="Calibri" w:cs="Times New Roman"/>
                <w:lang w:eastAsia="pl-PL"/>
              </w:rPr>
              <w:t>przekazanych wraz z</w:t>
            </w:r>
            <w:r w:rsidRPr="008854A5">
              <w:rPr>
                <w:rFonts w:ascii="Calibri" w:eastAsia="Times New Roman" w:hAnsi="Calibri" w:cs="Times New Roman"/>
                <w:lang w:eastAsia="pl-PL"/>
              </w:rPr>
              <w:t xml:space="preserve"> </w:t>
            </w:r>
            <w:r>
              <w:rPr>
                <w:rFonts w:ascii="Calibri" w:eastAsia="Times New Roman" w:hAnsi="Calibri" w:cs="Times New Roman"/>
                <w:lang w:eastAsia="pl-PL"/>
              </w:rPr>
              <w:t>nią</w:t>
            </w:r>
            <w:r w:rsidRPr="008854A5">
              <w:rPr>
                <w:rFonts w:ascii="Calibri" w:eastAsia="Times New Roman" w:hAnsi="Calibri" w:cs="Times New Roman"/>
                <w:lang w:eastAsia="pl-PL"/>
              </w:rPr>
              <w:t>.</w:t>
            </w:r>
          </w:p>
          <w:p w14:paraId="76BA724E" w14:textId="77777777" w:rsidR="0038360C" w:rsidRPr="008854A5" w:rsidRDefault="0038360C" w:rsidP="0038360C">
            <w:pPr>
              <w:pStyle w:val="Akapitzlist"/>
              <w:numPr>
                <w:ilvl w:val="0"/>
                <w:numId w:val="8"/>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Wszelkie miejsca, w których Oferent naniósł </w:t>
            </w:r>
            <w:r>
              <w:rPr>
                <w:rFonts w:ascii="Calibri" w:eastAsia="Times New Roman" w:hAnsi="Calibri" w:cs="Times New Roman"/>
                <w:lang w:eastAsia="pl-PL"/>
              </w:rPr>
              <w:t>korekty</w:t>
            </w:r>
            <w:r w:rsidRPr="008854A5">
              <w:rPr>
                <w:rFonts w:ascii="Calibri" w:eastAsia="Times New Roman" w:hAnsi="Calibri" w:cs="Times New Roman"/>
                <w:lang w:eastAsia="pl-PL"/>
              </w:rPr>
              <w:t xml:space="preserve"> powinny być parafowane przez osob</w:t>
            </w:r>
            <w:r>
              <w:rPr>
                <w:rFonts w:ascii="Calibri" w:eastAsia="Times New Roman" w:hAnsi="Calibri" w:cs="Times New Roman"/>
                <w:lang w:eastAsia="pl-PL"/>
              </w:rPr>
              <w:t>y</w:t>
            </w:r>
            <w:r w:rsidRPr="008854A5">
              <w:rPr>
                <w:rFonts w:ascii="Calibri" w:eastAsia="Times New Roman" w:hAnsi="Calibri" w:cs="Times New Roman"/>
                <w:lang w:eastAsia="pl-PL"/>
              </w:rPr>
              <w:t xml:space="preserve"> podpisując</w:t>
            </w:r>
            <w:r>
              <w:rPr>
                <w:rFonts w:ascii="Calibri" w:eastAsia="Times New Roman" w:hAnsi="Calibri" w:cs="Times New Roman"/>
                <w:lang w:eastAsia="pl-PL"/>
              </w:rPr>
              <w:t>e</w:t>
            </w:r>
            <w:r w:rsidRPr="008854A5">
              <w:rPr>
                <w:rFonts w:ascii="Calibri" w:eastAsia="Times New Roman" w:hAnsi="Calibri" w:cs="Times New Roman"/>
                <w:lang w:eastAsia="pl-PL"/>
              </w:rPr>
              <w:t xml:space="preserve"> ofertę.</w:t>
            </w:r>
          </w:p>
          <w:p w14:paraId="69C02254" w14:textId="77777777" w:rsidR="0038360C" w:rsidRPr="00EA5D46" w:rsidRDefault="0038360C" w:rsidP="0038360C">
            <w:pPr>
              <w:pStyle w:val="Akapitzlist"/>
              <w:numPr>
                <w:ilvl w:val="0"/>
                <w:numId w:val="8"/>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Poprawki mogą być dokonane jedynie poprzez czytelne przekreślenie błędnego zapisu i </w:t>
            </w:r>
            <w:r>
              <w:rPr>
                <w:rFonts w:ascii="Calibri" w:eastAsia="Times New Roman" w:hAnsi="Calibri" w:cs="Times New Roman"/>
                <w:lang w:eastAsia="pl-PL"/>
              </w:rPr>
              <w:t>zamieszczenie</w:t>
            </w:r>
            <w:r w:rsidRPr="008854A5">
              <w:rPr>
                <w:rFonts w:ascii="Calibri" w:eastAsia="Times New Roman" w:hAnsi="Calibri" w:cs="Times New Roman"/>
                <w:lang w:eastAsia="pl-PL"/>
              </w:rPr>
              <w:t xml:space="preserve"> obok poprawnego.</w:t>
            </w:r>
          </w:p>
          <w:p w14:paraId="0AF1E46F" w14:textId="77777777" w:rsidR="0038360C" w:rsidRPr="008854A5" w:rsidRDefault="0038360C" w:rsidP="00B61D7F">
            <w:pPr>
              <w:keepNext/>
              <w:tabs>
                <w:tab w:val="left" w:pos="180"/>
                <w:tab w:val="left" w:pos="4500"/>
              </w:tabs>
              <w:spacing w:line="276" w:lineRule="auto"/>
              <w:jc w:val="both"/>
              <w:outlineLvl w:val="0"/>
              <w:rPr>
                <w:rFonts w:ascii="Calibri" w:eastAsia="Times New Roman" w:hAnsi="Calibri" w:cs="Times New Roman"/>
                <w:b/>
                <w:kern w:val="28"/>
                <w:u w:val="single"/>
                <w:lang w:eastAsia="pl-PL"/>
              </w:rPr>
            </w:pPr>
            <w:r w:rsidRPr="008854A5">
              <w:rPr>
                <w:rFonts w:ascii="Calibri" w:eastAsia="Times New Roman" w:hAnsi="Calibri" w:cs="Times New Roman"/>
                <w:b/>
                <w:kern w:val="28"/>
                <w:u w:val="single"/>
                <w:lang w:eastAsia="pl-PL"/>
              </w:rPr>
              <w:t xml:space="preserve">Wymagania od </w:t>
            </w:r>
            <w:r>
              <w:rPr>
                <w:rFonts w:ascii="Calibri" w:eastAsia="Times New Roman" w:hAnsi="Calibri" w:cs="Times New Roman"/>
                <w:b/>
                <w:kern w:val="28"/>
                <w:u w:val="single"/>
                <w:lang w:eastAsia="pl-PL"/>
              </w:rPr>
              <w:t>O</w:t>
            </w:r>
            <w:r w:rsidRPr="008854A5">
              <w:rPr>
                <w:rFonts w:ascii="Calibri" w:eastAsia="Times New Roman" w:hAnsi="Calibri" w:cs="Times New Roman"/>
                <w:b/>
                <w:kern w:val="28"/>
                <w:u w:val="single"/>
                <w:lang w:eastAsia="pl-PL"/>
              </w:rPr>
              <w:t>ferentów - warunki podmiotowe</w:t>
            </w:r>
            <w:r>
              <w:rPr>
                <w:rFonts w:ascii="Calibri" w:eastAsia="Times New Roman" w:hAnsi="Calibri" w:cs="Times New Roman"/>
                <w:b/>
                <w:kern w:val="28"/>
                <w:u w:val="single"/>
                <w:lang w:eastAsia="pl-PL"/>
              </w:rPr>
              <w:t>:</w:t>
            </w:r>
            <w:r w:rsidRPr="008854A5">
              <w:rPr>
                <w:rFonts w:ascii="Calibri" w:eastAsia="Times New Roman" w:hAnsi="Calibri" w:cs="Times New Roman"/>
                <w:b/>
                <w:kern w:val="28"/>
                <w:u w:val="single"/>
                <w:lang w:eastAsia="pl-PL"/>
              </w:rPr>
              <w:t xml:space="preserve"> </w:t>
            </w:r>
          </w:p>
          <w:p w14:paraId="7CD529B9" w14:textId="77777777" w:rsidR="0038360C" w:rsidRPr="00A863E4" w:rsidRDefault="0038360C" w:rsidP="0038360C">
            <w:pPr>
              <w:pStyle w:val="Akapitzlist"/>
              <w:numPr>
                <w:ilvl w:val="0"/>
                <w:numId w:val="24"/>
              </w:numPr>
              <w:spacing w:line="276" w:lineRule="auto"/>
              <w:jc w:val="both"/>
              <w:rPr>
                <w:rFonts w:ascii="Calibri" w:eastAsia="Times New Roman" w:hAnsi="Calibri" w:cs="Times New Roman"/>
                <w:lang w:eastAsia="pl-PL"/>
              </w:rPr>
            </w:pPr>
            <w:r w:rsidRPr="00A863E4">
              <w:rPr>
                <w:rFonts w:ascii="Calibri" w:eastAsia="Times New Roman" w:hAnsi="Calibri" w:cs="Times New Roman"/>
                <w:lang w:eastAsia="pl-PL"/>
              </w:rPr>
              <w:t xml:space="preserve">Podmiotami </w:t>
            </w:r>
            <w:r>
              <w:rPr>
                <w:rFonts w:ascii="Calibri" w:eastAsia="Times New Roman" w:hAnsi="Calibri" w:cs="Times New Roman"/>
                <w:lang w:eastAsia="pl-PL"/>
              </w:rPr>
              <w:t>mającymi możliwość</w:t>
            </w:r>
            <w:r w:rsidRPr="00A863E4">
              <w:rPr>
                <w:rFonts w:ascii="Calibri" w:eastAsia="Times New Roman" w:hAnsi="Calibri" w:cs="Times New Roman"/>
                <w:lang w:eastAsia="pl-PL"/>
              </w:rPr>
              <w:t xml:space="preserve"> złożenia oferty są podmioty uprawnione na podstawie odrębnych przepisów do udzielania świadczeń zdrowotnych wymienionych w informacjach o przedmiocie konkursu oraz określone w ustawie o działalności leczniczej, a w szczególności:</w:t>
            </w:r>
          </w:p>
          <w:p w14:paraId="18AE8F47" w14:textId="77777777" w:rsidR="0038360C" w:rsidRPr="008854A5" w:rsidRDefault="0038360C" w:rsidP="0038360C">
            <w:pPr>
              <w:numPr>
                <w:ilvl w:val="0"/>
                <w:numId w:val="25"/>
              </w:numPr>
              <w:spacing w:line="276" w:lineRule="auto"/>
              <w:ind w:hanging="403"/>
              <w:jc w:val="both"/>
              <w:rPr>
                <w:rFonts w:ascii="Calibri" w:eastAsia="Times New Roman" w:hAnsi="Calibri" w:cs="Times New Roman"/>
                <w:lang w:eastAsia="pl-PL"/>
              </w:rPr>
            </w:pPr>
            <w:r w:rsidRPr="008854A5">
              <w:rPr>
                <w:rFonts w:ascii="Calibri" w:eastAsia="Times New Roman" w:hAnsi="Calibri" w:cs="Times New Roman"/>
                <w:lang w:eastAsia="pl-PL"/>
              </w:rPr>
              <w:t>Podmioty lecznicze wykonujący zadania określone w jego statucie,</w:t>
            </w:r>
          </w:p>
          <w:p w14:paraId="7BBB4E03" w14:textId="77777777" w:rsidR="0038360C" w:rsidRPr="008854A5" w:rsidRDefault="0038360C" w:rsidP="0038360C">
            <w:pPr>
              <w:numPr>
                <w:ilvl w:val="0"/>
                <w:numId w:val="25"/>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Osoby wykonujące zawód medyczny w ramach indywidualnej, grupowej lub specjalistycznej praktyki,</w:t>
            </w:r>
          </w:p>
          <w:p w14:paraId="5BACC445" w14:textId="77777777" w:rsidR="0038360C" w:rsidRPr="008854A5" w:rsidRDefault="0038360C" w:rsidP="0038360C">
            <w:pPr>
              <w:numPr>
                <w:ilvl w:val="0"/>
                <w:numId w:val="25"/>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Osoby, które uzyskały fachowe kwalifikacje do udzielania świadczeń zdrowotnych i udzielają ich </w:t>
            </w:r>
            <w:r>
              <w:rPr>
                <w:rFonts w:ascii="Calibri" w:eastAsia="Times New Roman" w:hAnsi="Calibri" w:cs="Times New Roman"/>
                <w:lang w:eastAsia="pl-PL"/>
              </w:rPr>
              <w:br/>
            </w:r>
            <w:r w:rsidRPr="008854A5">
              <w:rPr>
                <w:rFonts w:ascii="Calibri" w:eastAsia="Times New Roman" w:hAnsi="Calibri" w:cs="Times New Roman"/>
                <w:lang w:eastAsia="pl-PL"/>
              </w:rPr>
              <w:t>w ramach prowadzonej działalności gospodarczej.</w:t>
            </w:r>
          </w:p>
          <w:p w14:paraId="0DF27C96" w14:textId="77777777" w:rsidR="0038360C" w:rsidRPr="0091170C" w:rsidRDefault="0038360C" w:rsidP="0038360C">
            <w:pPr>
              <w:numPr>
                <w:ilvl w:val="0"/>
                <w:numId w:val="24"/>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Posiadanie sprzętu i warunków lokalowych niezbędnych do realizacji przedmiotu konkursu</w:t>
            </w:r>
            <w:r>
              <w:rPr>
                <w:rFonts w:ascii="Calibri" w:eastAsia="Times New Roman" w:hAnsi="Calibri" w:cs="Times New Roman"/>
                <w:lang w:eastAsia="pl-PL"/>
              </w:rPr>
              <w:t>.</w:t>
            </w:r>
          </w:p>
          <w:p w14:paraId="2AA24116" w14:textId="77777777" w:rsidR="0038360C" w:rsidRPr="008854A5" w:rsidRDefault="0038360C" w:rsidP="00B61D7F">
            <w:pPr>
              <w:keepNext/>
              <w:tabs>
                <w:tab w:val="left" w:pos="180"/>
                <w:tab w:val="left" w:pos="4500"/>
              </w:tabs>
              <w:spacing w:line="276" w:lineRule="auto"/>
              <w:jc w:val="both"/>
              <w:outlineLvl w:val="0"/>
              <w:rPr>
                <w:rFonts w:ascii="Calibri" w:eastAsia="Times New Roman" w:hAnsi="Calibri" w:cs="Times New Roman"/>
                <w:b/>
                <w:kern w:val="28"/>
                <w:u w:val="single"/>
                <w:lang w:eastAsia="pl-PL"/>
              </w:rPr>
            </w:pPr>
            <w:r w:rsidRPr="008854A5">
              <w:rPr>
                <w:rFonts w:ascii="Calibri" w:eastAsia="Times New Roman" w:hAnsi="Calibri" w:cs="Times New Roman"/>
                <w:b/>
                <w:kern w:val="28"/>
                <w:u w:val="single"/>
                <w:lang w:eastAsia="pl-PL"/>
              </w:rPr>
              <w:t>Dokumenty wymagane w ofercie</w:t>
            </w:r>
            <w:r>
              <w:rPr>
                <w:rFonts w:ascii="Calibri" w:eastAsia="Times New Roman" w:hAnsi="Calibri" w:cs="Times New Roman"/>
                <w:b/>
                <w:kern w:val="28"/>
                <w:u w:val="single"/>
                <w:lang w:eastAsia="pl-PL"/>
              </w:rPr>
              <w:t>:</w:t>
            </w:r>
          </w:p>
          <w:p w14:paraId="2DA7C47B" w14:textId="77777777" w:rsidR="0038360C" w:rsidRPr="008854A5" w:rsidRDefault="0038360C" w:rsidP="00B61D7F">
            <w:p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W celu potwierdzenia spełniania wymaganych warunków, Oferent załączy do oferty następujące oświadczenia </w:t>
            </w:r>
            <w:r>
              <w:rPr>
                <w:rFonts w:ascii="Calibri" w:eastAsia="Times New Roman" w:hAnsi="Calibri" w:cs="Times New Roman"/>
                <w:lang w:eastAsia="pl-PL"/>
              </w:rPr>
              <w:br/>
            </w:r>
            <w:r w:rsidRPr="008854A5">
              <w:rPr>
                <w:rFonts w:ascii="Calibri" w:eastAsia="Times New Roman" w:hAnsi="Calibri" w:cs="Times New Roman"/>
                <w:lang w:eastAsia="pl-PL"/>
              </w:rPr>
              <w:t xml:space="preserve">i dokumenty (oryginały lub kserokopie poświadczone za zgodność z oryginałem przez </w:t>
            </w:r>
            <w:r>
              <w:rPr>
                <w:rFonts w:ascii="Calibri" w:eastAsia="Times New Roman" w:hAnsi="Calibri" w:cs="Times New Roman"/>
                <w:lang w:eastAsia="pl-PL"/>
              </w:rPr>
              <w:t>O</w:t>
            </w:r>
            <w:r w:rsidRPr="008854A5">
              <w:rPr>
                <w:rFonts w:ascii="Calibri" w:eastAsia="Times New Roman" w:hAnsi="Calibri" w:cs="Times New Roman"/>
                <w:lang w:eastAsia="pl-PL"/>
              </w:rPr>
              <w:t>ferenta):</w:t>
            </w:r>
          </w:p>
          <w:p w14:paraId="18297435" w14:textId="77777777" w:rsidR="0038360C" w:rsidRPr="008854A5" w:rsidRDefault="0038360C" w:rsidP="0038360C">
            <w:pPr>
              <w:numPr>
                <w:ilvl w:val="0"/>
                <w:numId w:val="19"/>
              </w:numPr>
              <w:spacing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Kopia wpisu do rejestru podmiotów wykonujących działalność leczniczą lub kopia wpisu do rejestru praktyk lekarskich prowadzonego przez Okręgową Radę Lekarską.</w:t>
            </w:r>
          </w:p>
          <w:p w14:paraId="095BE0B6" w14:textId="77777777" w:rsidR="0038360C" w:rsidRPr="008854A5" w:rsidRDefault="0038360C" w:rsidP="0038360C">
            <w:pPr>
              <w:numPr>
                <w:ilvl w:val="0"/>
                <w:numId w:val="19"/>
              </w:numPr>
              <w:spacing w:line="276" w:lineRule="auto"/>
              <w:ind w:left="714" w:hanging="357"/>
              <w:jc w:val="both"/>
              <w:rPr>
                <w:rFonts w:ascii="Calibri" w:eastAsia="Times New Roman" w:hAnsi="Calibri" w:cs="Times New Roman"/>
                <w:lang w:eastAsia="pl-PL"/>
              </w:rPr>
            </w:pPr>
            <w:r w:rsidRPr="008854A5">
              <w:rPr>
                <w:rFonts w:ascii="Calibri" w:eastAsia="Times New Roman" w:hAnsi="Calibri" w:cs="Times New Roman"/>
                <w:lang w:eastAsia="pl-PL"/>
              </w:rPr>
              <w:t>Kopia statutu jednostki (bądź innego dokumentu potwierdzającego jego formę organizacyjną np. kopia umowy spółki).</w:t>
            </w:r>
          </w:p>
          <w:p w14:paraId="24C85639" w14:textId="77777777" w:rsidR="0038360C" w:rsidRPr="008854A5" w:rsidRDefault="0038360C" w:rsidP="0038360C">
            <w:pPr>
              <w:numPr>
                <w:ilvl w:val="0"/>
                <w:numId w:val="19"/>
              </w:numPr>
              <w:spacing w:line="276" w:lineRule="auto"/>
              <w:ind w:left="714" w:hanging="357"/>
              <w:jc w:val="both"/>
              <w:rPr>
                <w:rFonts w:ascii="Calibri" w:eastAsia="Times New Roman" w:hAnsi="Calibri" w:cs="Times New Roman"/>
                <w:lang w:eastAsia="pl-PL"/>
              </w:rPr>
            </w:pPr>
            <w:r w:rsidRPr="008854A5">
              <w:rPr>
                <w:rFonts w:ascii="Calibri" w:eastAsia="Times New Roman" w:hAnsi="Calibri" w:cs="Times New Roman"/>
                <w:lang w:eastAsia="pl-PL"/>
              </w:rPr>
              <w:t>Kopia polisy ubezpieczeni</w:t>
            </w:r>
            <w:r>
              <w:rPr>
                <w:rFonts w:ascii="Calibri" w:eastAsia="Times New Roman" w:hAnsi="Calibri" w:cs="Times New Roman"/>
                <w:lang w:eastAsia="pl-PL"/>
              </w:rPr>
              <w:t>owej</w:t>
            </w:r>
            <w:r w:rsidRPr="008854A5">
              <w:rPr>
                <w:rFonts w:ascii="Calibri" w:eastAsia="Times New Roman" w:hAnsi="Calibri" w:cs="Times New Roman"/>
                <w:lang w:eastAsia="pl-PL"/>
              </w:rPr>
              <w:t xml:space="preserve"> </w:t>
            </w:r>
            <w:r>
              <w:rPr>
                <w:rFonts w:ascii="Calibri" w:eastAsia="Times New Roman" w:hAnsi="Calibri" w:cs="Times New Roman"/>
                <w:lang w:eastAsia="pl-PL"/>
              </w:rPr>
              <w:t xml:space="preserve">od </w:t>
            </w:r>
            <w:r w:rsidRPr="008854A5">
              <w:rPr>
                <w:rFonts w:ascii="Calibri" w:eastAsia="Times New Roman" w:hAnsi="Calibri" w:cs="Times New Roman"/>
                <w:lang w:eastAsia="pl-PL"/>
              </w:rPr>
              <w:t xml:space="preserve">odpowiedzialności cywilnej </w:t>
            </w:r>
            <w:r>
              <w:rPr>
                <w:rFonts w:ascii="Calibri" w:eastAsia="Times New Roman" w:hAnsi="Calibri" w:cs="Times New Roman"/>
                <w:lang w:eastAsia="pl-PL"/>
              </w:rPr>
              <w:t>o</w:t>
            </w:r>
            <w:r w:rsidRPr="008854A5">
              <w:rPr>
                <w:rFonts w:ascii="Calibri" w:eastAsia="Times New Roman" w:hAnsi="Calibri" w:cs="Times New Roman"/>
                <w:lang w:eastAsia="pl-PL"/>
              </w:rPr>
              <w:t xml:space="preserve"> zakresie niezbędnym do realizacji </w:t>
            </w:r>
            <w:r>
              <w:rPr>
                <w:rFonts w:ascii="Calibri" w:eastAsia="Times New Roman" w:hAnsi="Calibri" w:cs="Times New Roman"/>
                <w:lang w:eastAsia="pl-PL"/>
              </w:rPr>
              <w:t>P</w:t>
            </w:r>
            <w:r w:rsidRPr="008854A5">
              <w:rPr>
                <w:rFonts w:ascii="Calibri" w:eastAsia="Times New Roman" w:hAnsi="Calibri" w:cs="Times New Roman"/>
                <w:lang w:eastAsia="pl-PL"/>
              </w:rPr>
              <w:t>rogramu,</w:t>
            </w:r>
          </w:p>
          <w:p w14:paraId="34A093B6" w14:textId="77777777" w:rsidR="0038360C" w:rsidRPr="008854A5" w:rsidRDefault="0038360C" w:rsidP="0038360C">
            <w:pPr>
              <w:numPr>
                <w:ilvl w:val="0"/>
                <w:numId w:val="19"/>
              </w:numPr>
              <w:spacing w:line="276" w:lineRule="auto"/>
              <w:ind w:left="714" w:hanging="357"/>
              <w:jc w:val="both"/>
              <w:rPr>
                <w:rFonts w:ascii="Calibri" w:eastAsia="Times New Roman" w:hAnsi="Calibri" w:cs="Times New Roman"/>
                <w:lang w:eastAsia="pl-PL"/>
              </w:rPr>
            </w:pPr>
            <w:r w:rsidRPr="008854A5">
              <w:rPr>
                <w:rFonts w:ascii="Calibri" w:eastAsia="Times New Roman" w:hAnsi="Calibri" w:cs="Times New Roman"/>
                <w:lang w:eastAsia="pl-PL"/>
              </w:rPr>
              <w:t xml:space="preserve">Upoważnienie do podpisania oferty, o ile nie wynika to z innych dokumentów załączonych przez </w:t>
            </w:r>
            <w:r>
              <w:rPr>
                <w:rFonts w:ascii="Calibri" w:eastAsia="Times New Roman" w:hAnsi="Calibri" w:cs="Times New Roman"/>
                <w:lang w:eastAsia="pl-PL"/>
              </w:rPr>
              <w:t>O</w:t>
            </w:r>
            <w:r w:rsidRPr="008854A5">
              <w:rPr>
                <w:rFonts w:ascii="Calibri" w:eastAsia="Times New Roman" w:hAnsi="Calibri" w:cs="Times New Roman"/>
                <w:lang w:eastAsia="pl-PL"/>
              </w:rPr>
              <w:t>ferenta.</w:t>
            </w:r>
          </w:p>
          <w:p w14:paraId="0F4F8024" w14:textId="77777777" w:rsidR="0038360C" w:rsidRPr="008854A5" w:rsidRDefault="0038360C" w:rsidP="0038360C">
            <w:pPr>
              <w:numPr>
                <w:ilvl w:val="0"/>
                <w:numId w:val="19"/>
              </w:numPr>
              <w:spacing w:line="276" w:lineRule="auto"/>
              <w:ind w:left="714" w:hanging="357"/>
              <w:jc w:val="both"/>
              <w:rPr>
                <w:rFonts w:ascii="Calibri" w:eastAsia="Times New Roman" w:hAnsi="Calibri" w:cs="Times New Roman"/>
                <w:lang w:eastAsia="pl-PL"/>
              </w:rPr>
            </w:pPr>
            <w:r w:rsidRPr="008854A5">
              <w:rPr>
                <w:rFonts w:ascii="Calibri" w:eastAsia="Times New Roman" w:hAnsi="Calibri" w:cs="Times New Roman"/>
                <w:lang w:eastAsia="pl-PL"/>
              </w:rPr>
              <w:t xml:space="preserve">Oświadczenie o niezaleganiu z płatnościami podatków oraz składek </w:t>
            </w:r>
            <w:r>
              <w:rPr>
                <w:rFonts w:ascii="Calibri" w:eastAsia="Times New Roman" w:hAnsi="Calibri" w:cs="Times New Roman"/>
                <w:lang w:eastAsia="pl-PL"/>
              </w:rPr>
              <w:t xml:space="preserve">na </w:t>
            </w:r>
            <w:r w:rsidRPr="008854A5">
              <w:rPr>
                <w:rFonts w:ascii="Calibri" w:eastAsia="Times New Roman" w:hAnsi="Calibri" w:cs="Times New Roman"/>
                <w:lang w:eastAsia="pl-PL"/>
              </w:rPr>
              <w:t>ubezpieczeni</w:t>
            </w:r>
            <w:r>
              <w:rPr>
                <w:rFonts w:ascii="Calibri" w:eastAsia="Times New Roman" w:hAnsi="Calibri" w:cs="Times New Roman"/>
                <w:lang w:eastAsia="pl-PL"/>
              </w:rPr>
              <w:t xml:space="preserve">e </w:t>
            </w:r>
            <w:r w:rsidRPr="008854A5">
              <w:rPr>
                <w:rFonts w:ascii="Calibri" w:eastAsia="Times New Roman" w:hAnsi="Calibri" w:cs="Times New Roman"/>
                <w:lang w:eastAsia="pl-PL"/>
              </w:rPr>
              <w:t>społeczn</w:t>
            </w:r>
            <w:r>
              <w:rPr>
                <w:rFonts w:ascii="Calibri" w:eastAsia="Times New Roman" w:hAnsi="Calibri" w:cs="Times New Roman"/>
                <w:lang w:eastAsia="pl-PL"/>
              </w:rPr>
              <w:t xml:space="preserve">e </w:t>
            </w:r>
            <w:r>
              <w:rPr>
                <w:rFonts w:ascii="Calibri" w:eastAsia="Times New Roman" w:hAnsi="Calibri" w:cs="Times New Roman"/>
                <w:lang w:eastAsia="pl-PL"/>
              </w:rPr>
              <w:br/>
            </w:r>
            <w:r w:rsidRPr="008854A5">
              <w:rPr>
                <w:rFonts w:ascii="Calibri" w:eastAsia="Times New Roman" w:hAnsi="Calibri" w:cs="Times New Roman"/>
                <w:lang w:eastAsia="pl-PL"/>
              </w:rPr>
              <w:t>i zdrowotne.</w:t>
            </w:r>
          </w:p>
          <w:p w14:paraId="77F3A271" w14:textId="77777777" w:rsidR="0038360C" w:rsidRPr="008854A5" w:rsidRDefault="0038360C" w:rsidP="0038360C">
            <w:pPr>
              <w:numPr>
                <w:ilvl w:val="0"/>
                <w:numId w:val="19"/>
              </w:numPr>
              <w:spacing w:line="276" w:lineRule="auto"/>
              <w:ind w:left="714" w:hanging="357"/>
              <w:jc w:val="both"/>
              <w:rPr>
                <w:rFonts w:ascii="Calibri" w:eastAsia="Times New Roman" w:hAnsi="Calibri" w:cs="Times New Roman"/>
                <w:lang w:eastAsia="pl-PL"/>
              </w:rPr>
            </w:pPr>
            <w:r>
              <w:rPr>
                <w:rFonts w:ascii="Calibri" w:eastAsia="Times New Roman" w:hAnsi="Calibri" w:cs="Times New Roman"/>
                <w:lang w:eastAsia="pl-PL"/>
              </w:rPr>
              <w:t>W</w:t>
            </w:r>
            <w:r w:rsidRPr="008854A5">
              <w:rPr>
                <w:rFonts w:ascii="Calibri" w:eastAsia="Times New Roman" w:hAnsi="Calibri" w:cs="Times New Roman"/>
                <w:lang w:eastAsia="pl-PL"/>
              </w:rPr>
              <w:t xml:space="preserve">ykaz osób i podmiotów, które będą </w:t>
            </w:r>
            <w:r>
              <w:rPr>
                <w:rFonts w:ascii="Calibri" w:eastAsia="Times New Roman" w:hAnsi="Calibri" w:cs="Times New Roman"/>
                <w:lang w:eastAsia="pl-PL"/>
              </w:rPr>
              <w:t>realizować</w:t>
            </w:r>
            <w:r w:rsidRPr="008854A5">
              <w:rPr>
                <w:rFonts w:ascii="Calibri" w:eastAsia="Times New Roman" w:hAnsi="Calibri" w:cs="Times New Roman"/>
                <w:lang w:eastAsia="pl-PL"/>
              </w:rPr>
              <w:t xml:space="preserve"> </w:t>
            </w:r>
            <w:r>
              <w:rPr>
                <w:rFonts w:ascii="Calibri" w:eastAsia="Times New Roman" w:hAnsi="Calibri" w:cs="Times New Roman"/>
                <w:lang w:eastAsia="pl-PL"/>
              </w:rPr>
              <w:t>Program</w:t>
            </w:r>
            <w:r w:rsidRPr="008854A5">
              <w:rPr>
                <w:rFonts w:ascii="Calibri" w:eastAsia="Times New Roman" w:hAnsi="Calibri" w:cs="Times New Roman"/>
                <w:lang w:eastAsia="pl-PL"/>
              </w:rPr>
              <w:t xml:space="preserve"> wraz z danymi na temat ich </w:t>
            </w:r>
            <w:r>
              <w:rPr>
                <w:rFonts w:ascii="Calibri" w:eastAsia="Times New Roman" w:hAnsi="Calibri" w:cs="Times New Roman"/>
                <w:lang w:eastAsia="pl-PL"/>
              </w:rPr>
              <w:t xml:space="preserve">wymaganych </w:t>
            </w:r>
            <w:r w:rsidRPr="008854A5">
              <w:rPr>
                <w:rFonts w:ascii="Calibri" w:eastAsia="Times New Roman" w:hAnsi="Calibri" w:cs="Times New Roman"/>
                <w:lang w:eastAsia="pl-PL"/>
              </w:rPr>
              <w:t xml:space="preserve">kwalifikacji (należy dołączyć </w:t>
            </w:r>
            <w:r>
              <w:rPr>
                <w:rFonts w:ascii="Calibri" w:eastAsia="Times New Roman" w:hAnsi="Calibri" w:cs="Times New Roman"/>
                <w:lang w:eastAsia="pl-PL"/>
              </w:rPr>
              <w:t>kopie</w:t>
            </w:r>
            <w:r w:rsidRPr="008854A5">
              <w:rPr>
                <w:rFonts w:ascii="Calibri" w:eastAsia="Times New Roman" w:hAnsi="Calibri" w:cs="Times New Roman"/>
                <w:lang w:eastAsia="pl-PL"/>
              </w:rPr>
              <w:t xml:space="preserve"> dyplomów i zaświadczeń), zgod</w:t>
            </w:r>
            <w:r>
              <w:rPr>
                <w:rFonts w:ascii="Calibri" w:eastAsia="Times New Roman" w:hAnsi="Calibri" w:cs="Times New Roman"/>
                <w:lang w:eastAsia="pl-PL"/>
              </w:rPr>
              <w:t>ny</w:t>
            </w:r>
            <w:r w:rsidRPr="008854A5">
              <w:rPr>
                <w:rFonts w:ascii="Calibri" w:eastAsia="Times New Roman" w:hAnsi="Calibri" w:cs="Times New Roman"/>
                <w:lang w:eastAsia="pl-PL"/>
              </w:rPr>
              <w:t xml:space="preserve"> z </w:t>
            </w:r>
            <w:r>
              <w:rPr>
                <w:rFonts w:ascii="Calibri" w:eastAsia="Times New Roman" w:hAnsi="Calibri" w:cs="Times New Roman"/>
                <w:b/>
                <w:lang w:eastAsia="pl-PL"/>
              </w:rPr>
              <w:t>Załącznikiem nr 2</w:t>
            </w:r>
            <w:r w:rsidRPr="008854A5">
              <w:rPr>
                <w:rFonts w:ascii="Calibri" w:eastAsia="Times New Roman" w:hAnsi="Calibri" w:cs="Times New Roman"/>
                <w:b/>
                <w:lang w:eastAsia="pl-PL"/>
              </w:rPr>
              <w:t xml:space="preserve"> </w:t>
            </w:r>
            <w:r w:rsidRPr="008854A5">
              <w:rPr>
                <w:rFonts w:ascii="Calibri" w:eastAsia="Times New Roman" w:hAnsi="Calibri" w:cs="Times New Roman"/>
                <w:i/>
                <w:lang w:eastAsia="pl-PL"/>
              </w:rPr>
              <w:t xml:space="preserve">(dotyczy pracowników, a także ewentualnych podwykonawców). </w:t>
            </w:r>
          </w:p>
          <w:p w14:paraId="58ABC030" w14:textId="77777777" w:rsidR="0038360C" w:rsidRPr="008854A5" w:rsidRDefault="0038360C" w:rsidP="0038360C">
            <w:pPr>
              <w:numPr>
                <w:ilvl w:val="0"/>
                <w:numId w:val="19"/>
              </w:numPr>
              <w:spacing w:line="276" w:lineRule="auto"/>
              <w:ind w:left="714" w:hanging="357"/>
              <w:jc w:val="both"/>
              <w:rPr>
                <w:rFonts w:ascii="Calibri" w:eastAsia="Times New Roman" w:hAnsi="Calibri" w:cs="Times New Roman"/>
                <w:lang w:eastAsia="pl-PL"/>
              </w:rPr>
            </w:pPr>
            <w:r>
              <w:rPr>
                <w:rFonts w:ascii="Calibri" w:eastAsia="Times New Roman" w:hAnsi="Calibri" w:cs="Times New Roman"/>
                <w:lang w:eastAsia="pl-PL"/>
              </w:rPr>
              <w:t>O</w:t>
            </w:r>
            <w:r w:rsidRPr="008854A5">
              <w:rPr>
                <w:rFonts w:ascii="Calibri" w:eastAsia="Times New Roman" w:hAnsi="Calibri" w:cs="Times New Roman"/>
                <w:lang w:eastAsia="pl-PL"/>
              </w:rPr>
              <w:t xml:space="preserve">kreślenie warunków lokalowych ze wskazaniem miejsca realizacji </w:t>
            </w:r>
            <w:r>
              <w:rPr>
                <w:rFonts w:ascii="Calibri" w:eastAsia="Times New Roman" w:hAnsi="Calibri" w:cs="Times New Roman"/>
                <w:lang w:eastAsia="pl-PL"/>
              </w:rPr>
              <w:t>Programu</w:t>
            </w:r>
            <w:r w:rsidRPr="008854A5">
              <w:rPr>
                <w:rFonts w:ascii="Calibri" w:eastAsia="Times New Roman" w:hAnsi="Calibri" w:cs="Times New Roman"/>
                <w:lang w:eastAsia="pl-PL"/>
              </w:rPr>
              <w:t xml:space="preserve"> oraz wykaz pozostającego </w:t>
            </w:r>
            <w:r>
              <w:rPr>
                <w:rFonts w:ascii="Calibri" w:eastAsia="Times New Roman" w:hAnsi="Calibri" w:cs="Times New Roman"/>
                <w:lang w:eastAsia="pl-PL"/>
              </w:rPr>
              <w:br/>
            </w:r>
            <w:r w:rsidRPr="008854A5">
              <w:rPr>
                <w:rFonts w:ascii="Calibri" w:eastAsia="Times New Roman" w:hAnsi="Calibri" w:cs="Times New Roman"/>
                <w:lang w:eastAsia="pl-PL"/>
              </w:rPr>
              <w:t xml:space="preserve">w dyspozycji sprzętu i aparatury niezbędnego do realizacji </w:t>
            </w:r>
            <w:r>
              <w:rPr>
                <w:rFonts w:ascii="Calibri" w:eastAsia="Times New Roman" w:hAnsi="Calibri" w:cs="Times New Roman"/>
                <w:lang w:eastAsia="pl-PL"/>
              </w:rPr>
              <w:t>Programu</w:t>
            </w:r>
            <w:r w:rsidRPr="008854A5">
              <w:rPr>
                <w:rFonts w:ascii="Calibri" w:eastAsia="Times New Roman" w:hAnsi="Calibri" w:cs="Times New Roman"/>
                <w:lang w:eastAsia="pl-PL"/>
              </w:rPr>
              <w:t xml:space="preserve"> wraz z określeniem formy posiadania (własność, dzierżawa, leasing lub inne) zgodnie z </w:t>
            </w:r>
            <w:r w:rsidRPr="008854A5">
              <w:rPr>
                <w:rFonts w:ascii="Calibri" w:eastAsia="Times New Roman" w:hAnsi="Calibri" w:cs="Times New Roman"/>
                <w:b/>
                <w:lang w:eastAsia="pl-PL"/>
              </w:rPr>
              <w:t>Załącznikiem</w:t>
            </w:r>
            <w:r>
              <w:rPr>
                <w:rFonts w:ascii="Calibri" w:eastAsia="Times New Roman" w:hAnsi="Calibri" w:cs="Times New Roman"/>
                <w:b/>
                <w:lang w:eastAsia="pl-PL"/>
              </w:rPr>
              <w:t xml:space="preserve"> nr 3</w:t>
            </w:r>
            <w:r>
              <w:rPr>
                <w:rFonts w:ascii="Calibri" w:eastAsia="Times New Roman" w:hAnsi="Calibri" w:cs="Times New Roman"/>
                <w:lang w:eastAsia="pl-PL"/>
              </w:rPr>
              <w:t>.</w:t>
            </w:r>
          </w:p>
          <w:p w14:paraId="4FF8C415" w14:textId="77777777" w:rsidR="0038360C" w:rsidRPr="008854A5" w:rsidRDefault="0038360C" w:rsidP="0038360C">
            <w:pPr>
              <w:numPr>
                <w:ilvl w:val="0"/>
                <w:numId w:val="19"/>
              </w:numPr>
              <w:spacing w:line="276" w:lineRule="auto"/>
              <w:ind w:left="714" w:hanging="357"/>
              <w:jc w:val="both"/>
              <w:rPr>
                <w:rFonts w:ascii="Calibri" w:eastAsia="Times New Roman" w:hAnsi="Calibri" w:cs="Times New Roman"/>
                <w:b/>
                <w:lang w:eastAsia="pl-PL"/>
              </w:rPr>
            </w:pPr>
            <w:r w:rsidRPr="008854A5">
              <w:rPr>
                <w:rFonts w:ascii="Calibri" w:eastAsia="Times New Roman" w:hAnsi="Calibri" w:cs="Times New Roman"/>
                <w:lang w:eastAsia="pl-PL"/>
              </w:rPr>
              <w:t xml:space="preserve">Opis proponowanego sposobu realizacji </w:t>
            </w:r>
            <w:r>
              <w:rPr>
                <w:rFonts w:ascii="Calibri" w:eastAsia="Times New Roman" w:hAnsi="Calibri" w:cs="Times New Roman"/>
                <w:lang w:eastAsia="pl-PL"/>
              </w:rPr>
              <w:t>P</w:t>
            </w:r>
            <w:r w:rsidRPr="008854A5">
              <w:rPr>
                <w:rFonts w:ascii="Calibri" w:eastAsia="Times New Roman" w:hAnsi="Calibri" w:cs="Times New Roman"/>
                <w:lang w:eastAsia="pl-PL"/>
              </w:rPr>
              <w:t xml:space="preserve">rogramu wraz z harmonogramem działań zgodnie z </w:t>
            </w:r>
            <w:r>
              <w:rPr>
                <w:rFonts w:ascii="Calibri" w:eastAsia="Times New Roman" w:hAnsi="Calibri" w:cs="Times New Roman"/>
                <w:b/>
                <w:lang w:eastAsia="pl-PL"/>
              </w:rPr>
              <w:t>Załącznikiem nr 4.</w:t>
            </w:r>
          </w:p>
          <w:p w14:paraId="158740E2" w14:textId="77777777" w:rsidR="0038360C" w:rsidRDefault="0038360C" w:rsidP="0038360C">
            <w:pPr>
              <w:numPr>
                <w:ilvl w:val="0"/>
                <w:numId w:val="19"/>
              </w:numPr>
              <w:spacing w:line="276" w:lineRule="auto"/>
              <w:ind w:left="714" w:hanging="357"/>
              <w:jc w:val="both"/>
              <w:rPr>
                <w:rFonts w:ascii="Calibri" w:eastAsia="Times New Roman" w:hAnsi="Calibri" w:cs="Times New Roman"/>
                <w:b/>
                <w:lang w:eastAsia="pl-PL"/>
              </w:rPr>
            </w:pPr>
            <w:r>
              <w:rPr>
                <w:rFonts w:ascii="Calibri" w:eastAsia="Times New Roman" w:hAnsi="Calibri" w:cs="Times New Roman"/>
                <w:lang w:eastAsia="pl-PL"/>
              </w:rPr>
              <w:t>Formularz cenowy</w:t>
            </w:r>
            <w:r w:rsidRPr="008854A5">
              <w:rPr>
                <w:rFonts w:ascii="Calibri" w:eastAsia="Times New Roman" w:hAnsi="Calibri" w:cs="Times New Roman"/>
                <w:lang w:eastAsia="pl-PL"/>
              </w:rPr>
              <w:t xml:space="preserve"> sporządzony zgodnie </w:t>
            </w:r>
            <w:r>
              <w:rPr>
                <w:rFonts w:ascii="Calibri" w:eastAsia="Times New Roman" w:hAnsi="Calibri" w:cs="Times New Roman"/>
                <w:b/>
                <w:lang w:eastAsia="pl-PL"/>
              </w:rPr>
              <w:t>z Załącznikiem Nr 5</w:t>
            </w:r>
          </w:p>
          <w:p w14:paraId="00D0DD1F" w14:textId="77777777" w:rsidR="0038360C" w:rsidRDefault="0038360C" w:rsidP="0038360C">
            <w:pPr>
              <w:numPr>
                <w:ilvl w:val="0"/>
                <w:numId w:val="19"/>
              </w:numPr>
              <w:spacing w:line="276" w:lineRule="auto"/>
              <w:ind w:left="714" w:hanging="357"/>
              <w:jc w:val="both"/>
              <w:rPr>
                <w:rFonts w:ascii="Calibri" w:eastAsia="Times New Roman" w:hAnsi="Calibri" w:cs="Times New Roman"/>
                <w:b/>
                <w:lang w:eastAsia="pl-PL"/>
              </w:rPr>
            </w:pPr>
            <w:r w:rsidRPr="00CB22C7">
              <w:rPr>
                <w:rFonts w:ascii="Calibri" w:eastAsia="Times New Roman" w:hAnsi="Calibri" w:cs="Times New Roman"/>
                <w:bCs/>
                <w:lang w:eastAsia="pl-PL"/>
              </w:rPr>
              <w:t>Formularz dla oferenta zgodnie</w:t>
            </w:r>
            <w:r>
              <w:rPr>
                <w:rFonts w:ascii="Calibri" w:eastAsia="Times New Roman" w:hAnsi="Calibri" w:cs="Times New Roman"/>
                <w:b/>
                <w:lang w:eastAsia="pl-PL"/>
              </w:rPr>
              <w:t xml:space="preserve"> z Załącznikiem Nr 6</w:t>
            </w:r>
          </w:p>
          <w:p w14:paraId="67BF9885" w14:textId="77777777" w:rsidR="0038360C" w:rsidRPr="008854A5" w:rsidRDefault="0038360C" w:rsidP="00B61D7F">
            <w:pPr>
              <w:pStyle w:val="Nagwek1"/>
              <w:numPr>
                <w:ilvl w:val="12"/>
                <w:numId w:val="0"/>
              </w:numPr>
              <w:spacing w:before="0" w:after="0" w:line="276" w:lineRule="auto"/>
              <w:ind w:left="432" w:hanging="432"/>
              <w:jc w:val="both"/>
              <w:outlineLvl w:val="0"/>
              <w:rPr>
                <w:rFonts w:ascii="Calibri" w:hAnsi="Calibri"/>
                <w:sz w:val="22"/>
                <w:szCs w:val="22"/>
                <w:u w:val="single"/>
              </w:rPr>
            </w:pPr>
            <w:r w:rsidRPr="008854A5">
              <w:rPr>
                <w:rFonts w:ascii="Calibri" w:hAnsi="Calibri"/>
                <w:sz w:val="22"/>
                <w:szCs w:val="22"/>
                <w:u w:val="single"/>
              </w:rPr>
              <w:t>Opis sposobu obliczania ceny</w:t>
            </w:r>
            <w:r>
              <w:rPr>
                <w:rFonts w:ascii="Calibri" w:hAnsi="Calibri"/>
                <w:sz w:val="22"/>
                <w:szCs w:val="22"/>
                <w:u w:val="single"/>
              </w:rPr>
              <w:t>:</w:t>
            </w:r>
          </w:p>
          <w:p w14:paraId="3C4B113E" w14:textId="77777777" w:rsidR="0038360C" w:rsidRPr="008854A5" w:rsidRDefault="0038360C" w:rsidP="0038360C">
            <w:pPr>
              <w:pStyle w:val="Bartek"/>
              <w:numPr>
                <w:ilvl w:val="0"/>
                <w:numId w:val="12"/>
              </w:numPr>
              <w:spacing w:line="276" w:lineRule="auto"/>
              <w:jc w:val="both"/>
              <w:rPr>
                <w:rFonts w:ascii="Calibri" w:hAnsi="Calibri"/>
                <w:sz w:val="22"/>
                <w:szCs w:val="22"/>
              </w:rPr>
            </w:pPr>
            <w:r w:rsidRPr="008854A5">
              <w:rPr>
                <w:rFonts w:ascii="Calibri" w:hAnsi="Calibri"/>
                <w:sz w:val="22"/>
                <w:szCs w:val="22"/>
              </w:rPr>
              <w:t xml:space="preserve">Oferent określi </w:t>
            </w:r>
            <w:bookmarkStart w:id="5" w:name="_Hlk93572380"/>
            <w:r w:rsidRPr="008854A5">
              <w:rPr>
                <w:rFonts w:ascii="Calibri" w:hAnsi="Calibri"/>
                <w:sz w:val="22"/>
                <w:szCs w:val="22"/>
              </w:rPr>
              <w:t xml:space="preserve">jedną cenę brutto za całościową procedurę programu </w:t>
            </w:r>
            <w:bookmarkEnd w:id="5"/>
            <w:r w:rsidRPr="008854A5">
              <w:rPr>
                <w:rFonts w:ascii="Calibri" w:hAnsi="Calibri"/>
                <w:sz w:val="22"/>
                <w:szCs w:val="22"/>
              </w:rPr>
              <w:t>w przedziale rocznym na lata</w:t>
            </w:r>
            <w:r w:rsidRPr="008854A5">
              <w:rPr>
                <w:rFonts w:ascii="Calibri" w:hAnsi="Calibri"/>
                <w:sz w:val="22"/>
                <w:szCs w:val="22"/>
              </w:rPr>
              <w:br/>
            </w:r>
            <w:r>
              <w:rPr>
                <w:rFonts w:ascii="Calibri" w:hAnsi="Calibri"/>
                <w:sz w:val="22"/>
                <w:szCs w:val="22"/>
              </w:rPr>
              <w:t xml:space="preserve"> 2022</w:t>
            </w:r>
            <w:r w:rsidRPr="008854A5">
              <w:rPr>
                <w:rFonts w:ascii="Calibri" w:hAnsi="Calibri"/>
                <w:sz w:val="22"/>
                <w:szCs w:val="22"/>
              </w:rPr>
              <w:t xml:space="preserve"> – 202</w:t>
            </w:r>
            <w:r>
              <w:rPr>
                <w:rFonts w:ascii="Calibri" w:hAnsi="Calibri"/>
                <w:sz w:val="22"/>
                <w:szCs w:val="22"/>
              </w:rPr>
              <w:t xml:space="preserve">5 </w:t>
            </w:r>
            <w:r w:rsidRPr="008854A5">
              <w:rPr>
                <w:rFonts w:ascii="Calibri" w:hAnsi="Calibri"/>
                <w:sz w:val="22"/>
                <w:szCs w:val="22"/>
              </w:rPr>
              <w:t>wraz z kalkulacją elementów należności</w:t>
            </w:r>
            <w:r>
              <w:rPr>
                <w:rFonts w:ascii="Calibri" w:hAnsi="Calibri"/>
                <w:sz w:val="22"/>
                <w:szCs w:val="22"/>
              </w:rPr>
              <w:t xml:space="preserve"> - </w:t>
            </w:r>
            <w:r w:rsidRPr="00112CF8">
              <w:rPr>
                <w:rFonts w:ascii="Calibri" w:hAnsi="Calibri"/>
                <w:b/>
                <w:bCs/>
                <w:sz w:val="22"/>
                <w:szCs w:val="22"/>
              </w:rPr>
              <w:t>Załącznik nr 5.</w:t>
            </w:r>
          </w:p>
          <w:p w14:paraId="26E13E2F" w14:textId="77777777" w:rsidR="0038360C" w:rsidRPr="008854A5" w:rsidRDefault="0038360C" w:rsidP="0038360C">
            <w:pPr>
              <w:pStyle w:val="BodyText21"/>
              <w:numPr>
                <w:ilvl w:val="0"/>
                <w:numId w:val="12"/>
              </w:numPr>
              <w:spacing w:after="0" w:line="276" w:lineRule="auto"/>
              <w:rPr>
                <w:rFonts w:ascii="Calibri" w:hAnsi="Calibri"/>
                <w:sz w:val="22"/>
                <w:szCs w:val="22"/>
              </w:rPr>
            </w:pPr>
            <w:r w:rsidRPr="008854A5">
              <w:rPr>
                <w:rFonts w:ascii="Calibri" w:hAnsi="Calibri"/>
                <w:sz w:val="22"/>
                <w:szCs w:val="22"/>
              </w:rPr>
              <w:t xml:space="preserve">Cena oferty musi być podana w złotych polskich (PLN). </w:t>
            </w:r>
          </w:p>
          <w:p w14:paraId="2A1B4F91" w14:textId="77777777" w:rsidR="0038360C" w:rsidRPr="008854A5" w:rsidRDefault="0038360C" w:rsidP="0038360C">
            <w:pPr>
              <w:pStyle w:val="BodyText21"/>
              <w:numPr>
                <w:ilvl w:val="0"/>
                <w:numId w:val="12"/>
              </w:numPr>
              <w:spacing w:after="0" w:line="276" w:lineRule="auto"/>
              <w:rPr>
                <w:rFonts w:ascii="Calibri" w:hAnsi="Calibri"/>
                <w:sz w:val="22"/>
                <w:szCs w:val="22"/>
              </w:rPr>
            </w:pPr>
            <w:r w:rsidRPr="008854A5">
              <w:rPr>
                <w:rFonts w:ascii="Calibri" w:hAnsi="Calibri"/>
                <w:sz w:val="22"/>
                <w:szCs w:val="22"/>
              </w:rPr>
              <w:t>Ceny określone przez Oferenta obowiązują przez cały okres związania ofertą i będą wiążące dla zawieranej umowy.</w:t>
            </w:r>
          </w:p>
          <w:p w14:paraId="74C833E1" w14:textId="77777777" w:rsidR="0038360C" w:rsidRPr="00F003E9" w:rsidRDefault="0038360C" w:rsidP="0038360C">
            <w:pPr>
              <w:pStyle w:val="Bartek"/>
              <w:numPr>
                <w:ilvl w:val="0"/>
                <w:numId w:val="12"/>
              </w:numPr>
              <w:spacing w:line="276" w:lineRule="auto"/>
              <w:jc w:val="both"/>
              <w:rPr>
                <w:rFonts w:ascii="Calibri" w:hAnsi="Calibri"/>
                <w:sz w:val="22"/>
                <w:szCs w:val="22"/>
              </w:rPr>
            </w:pPr>
            <w:r w:rsidRPr="008854A5">
              <w:rPr>
                <w:rFonts w:ascii="Calibri" w:hAnsi="Calibri"/>
                <w:sz w:val="22"/>
                <w:szCs w:val="22"/>
              </w:rPr>
              <w:lastRenderedPageBreak/>
              <w:t xml:space="preserve">Podana cena powinna uwzględniać wszystkie elementy związane z prawidłową i terminową realizacją </w:t>
            </w:r>
            <w:r>
              <w:rPr>
                <w:rFonts w:ascii="Calibri" w:hAnsi="Calibri"/>
                <w:sz w:val="22"/>
                <w:szCs w:val="22"/>
              </w:rPr>
              <w:t>Programu</w:t>
            </w:r>
            <w:r w:rsidRPr="008854A5">
              <w:rPr>
                <w:rFonts w:ascii="Calibri" w:hAnsi="Calibri"/>
                <w:sz w:val="22"/>
                <w:szCs w:val="22"/>
              </w:rPr>
              <w:t xml:space="preserve">. </w:t>
            </w:r>
          </w:p>
        </w:tc>
      </w:tr>
      <w:tr w:rsidR="0038360C" w:rsidRPr="008854A5" w14:paraId="57A7AC0D" w14:textId="77777777" w:rsidTr="00B61D7F">
        <w:trPr>
          <w:trHeight w:val="732"/>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4CC828" w14:textId="77777777" w:rsidR="0038360C" w:rsidRPr="008854A5" w:rsidRDefault="0038360C" w:rsidP="0038360C">
            <w:pPr>
              <w:pStyle w:val="Akapitzlist"/>
              <w:numPr>
                <w:ilvl w:val="0"/>
                <w:numId w:val="14"/>
              </w:numPr>
              <w:autoSpaceDE w:val="0"/>
              <w:autoSpaceDN w:val="0"/>
              <w:adjustRightInd w:val="0"/>
              <w:spacing w:after="120" w:line="276" w:lineRule="auto"/>
              <w:jc w:val="both"/>
              <w:rPr>
                <w:rFonts w:ascii="Calibri" w:hAnsi="Calibri" w:cs="Verdana"/>
                <w:b/>
              </w:rPr>
            </w:pPr>
            <w:r w:rsidRPr="008854A5">
              <w:rPr>
                <w:rFonts w:ascii="Calibri" w:hAnsi="Calibri" w:cs="Verdana"/>
                <w:b/>
              </w:rPr>
              <w:lastRenderedPageBreak/>
              <w:t>MIEJSCE, TERMIN I SPOSÓB ZŁO</w:t>
            </w:r>
            <w:r>
              <w:rPr>
                <w:rFonts w:ascii="Calibri" w:hAnsi="Calibri" w:cs="Verdana"/>
                <w:b/>
              </w:rPr>
              <w:t>Ż</w:t>
            </w:r>
            <w:r w:rsidRPr="008854A5">
              <w:rPr>
                <w:rFonts w:ascii="Calibri" w:hAnsi="Calibri" w:cs="Verdana"/>
                <w:b/>
              </w:rPr>
              <w:t xml:space="preserve">ENIA OFERTY </w:t>
            </w:r>
          </w:p>
        </w:tc>
      </w:tr>
      <w:tr w:rsidR="0038360C" w:rsidRPr="008854A5" w14:paraId="20E03F53" w14:textId="77777777" w:rsidTr="00B61D7F">
        <w:trPr>
          <w:trHeight w:val="732"/>
        </w:trPr>
        <w:tc>
          <w:tcPr>
            <w:tcW w:w="10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062EF" w14:textId="77777777" w:rsidR="0038360C" w:rsidRPr="0091170C" w:rsidRDefault="0038360C" w:rsidP="0038360C">
            <w:pPr>
              <w:pStyle w:val="Akapitzlist"/>
              <w:numPr>
                <w:ilvl w:val="0"/>
                <w:numId w:val="21"/>
              </w:numPr>
              <w:spacing w:line="276" w:lineRule="auto"/>
              <w:ind w:left="601" w:hanging="348"/>
              <w:jc w:val="both"/>
              <w:rPr>
                <w:rFonts w:ascii="Calibri" w:eastAsia="Times New Roman" w:hAnsi="Calibri" w:cs="Times New Roman"/>
                <w:lang w:eastAsia="pl-PL"/>
              </w:rPr>
            </w:pPr>
            <w:r w:rsidRPr="008854A5">
              <w:rPr>
                <w:rFonts w:ascii="Calibri" w:eastAsia="Times New Roman" w:hAnsi="Calibri" w:cs="Times New Roman"/>
                <w:lang w:eastAsia="pl-PL"/>
              </w:rPr>
              <w:t xml:space="preserve">Oferty </w:t>
            </w:r>
            <w:r>
              <w:rPr>
                <w:rFonts w:ascii="Calibri" w:eastAsia="Times New Roman" w:hAnsi="Calibri" w:cs="Times New Roman"/>
                <w:lang w:eastAsia="pl-PL"/>
              </w:rPr>
              <w:t xml:space="preserve">należy </w:t>
            </w:r>
            <w:r>
              <w:rPr>
                <w:rFonts w:ascii="Calibri" w:eastAsia="Times New Roman" w:hAnsi="Calibri" w:cs="Times New Roman"/>
                <w:b/>
                <w:lang w:eastAsia="pl-PL"/>
              </w:rPr>
              <w:t xml:space="preserve">składać do </w:t>
            </w:r>
            <w:r w:rsidRPr="0091170C">
              <w:rPr>
                <w:rFonts w:ascii="Calibri" w:eastAsia="Times New Roman" w:hAnsi="Calibri" w:cs="Times New Roman"/>
                <w:b/>
                <w:lang w:eastAsia="pl-PL"/>
              </w:rPr>
              <w:t xml:space="preserve">dnia </w:t>
            </w:r>
            <w:r>
              <w:rPr>
                <w:rFonts w:ascii="Calibri" w:eastAsia="Times New Roman" w:hAnsi="Calibri" w:cs="Times New Roman"/>
                <w:b/>
                <w:lang w:eastAsia="pl-PL"/>
              </w:rPr>
              <w:t>15 lutego</w:t>
            </w:r>
            <w:r w:rsidRPr="0091170C">
              <w:rPr>
                <w:rFonts w:ascii="Calibri" w:eastAsia="Times New Roman" w:hAnsi="Calibri" w:cs="Times New Roman"/>
                <w:b/>
                <w:lang w:eastAsia="pl-PL"/>
              </w:rPr>
              <w:t xml:space="preserve"> 2022</w:t>
            </w:r>
            <w:r w:rsidRPr="0091170C">
              <w:rPr>
                <w:rFonts w:ascii="Calibri" w:eastAsia="Times New Roman" w:hAnsi="Calibri" w:cs="Times New Roman"/>
                <w:lang w:eastAsia="pl-PL"/>
              </w:rPr>
              <w:t xml:space="preserve"> </w:t>
            </w:r>
            <w:r w:rsidRPr="0091170C">
              <w:rPr>
                <w:rFonts w:ascii="Calibri" w:eastAsia="Times New Roman" w:hAnsi="Calibri" w:cs="Times New Roman"/>
                <w:b/>
                <w:lang w:eastAsia="pl-PL"/>
              </w:rPr>
              <w:t xml:space="preserve">r. w Kancelarii Ogólnej Urzędu Miasta Sopotu, </w:t>
            </w:r>
            <w:r w:rsidRPr="0091170C">
              <w:rPr>
                <w:rFonts w:ascii="Calibri" w:eastAsia="Times New Roman" w:hAnsi="Calibri" w:cs="Times New Roman"/>
                <w:b/>
                <w:lang w:eastAsia="pl-PL"/>
              </w:rPr>
              <w:br/>
              <w:t xml:space="preserve">ul. Kościuszki 25/27,pokój nr 16, do godz. 16.00 </w:t>
            </w:r>
            <w:r w:rsidRPr="0091170C">
              <w:rPr>
                <w:rFonts w:ascii="Calibri" w:eastAsia="Times New Roman" w:hAnsi="Calibri" w:cs="Times New Roman"/>
                <w:lang w:eastAsia="pl-PL"/>
              </w:rPr>
              <w:t>lub za pośrednictwem operatora pocztowego.</w:t>
            </w:r>
          </w:p>
          <w:p w14:paraId="16606077" w14:textId="77777777" w:rsidR="0038360C" w:rsidRPr="0091170C" w:rsidRDefault="0038360C" w:rsidP="0038360C">
            <w:pPr>
              <w:pStyle w:val="Akapitzlist"/>
              <w:numPr>
                <w:ilvl w:val="0"/>
                <w:numId w:val="21"/>
              </w:numPr>
              <w:spacing w:line="276" w:lineRule="auto"/>
              <w:ind w:left="601"/>
              <w:jc w:val="both"/>
              <w:rPr>
                <w:rFonts w:ascii="Calibri" w:eastAsia="Times New Roman" w:hAnsi="Calibri" w:cs="Times New Roman"/>
                <w:lang w:eastAsia="pl-PL"/>
              </w:rPr>
            </w:pPr>
            <w:r w:rsidRPr="0091170C">
              <w:rPr>
                <w:rFonts w:ascii="Calibri" w:eastAsia="Times New Roman" w:hAnsi="Calibri" w:cs="Times New Roman"/>
                <w:lang w:eastAsia="pl-PL"/>
              </w:rPr>
              <w:t>Uwaga! W przypadku składania ofert za pośrednictwem operatora pocztowego, muszą one wpłynąć do Kancelarii Ogólnej Urzędu Miasta Sopotu do</w:t>
            </w:r>
            <w:r w:rsidRPr="0091170C">
              <w:rPr>
                <w:rFonts w:ascii="Calibri" w:eastAsia="Times New Roman" w:hAnsi="Calibri" w:cs="Times New Roman"/>
                <w:b/>
                <w:lang w:eastAsia="pl-PL"/>
              </w:rPr>
              <w:t xml:space="preserve"> dnia</w:t>
            </w:r>
            <w:r>
              <w:rPr>
                <w:rFonts w:ascii="Calibri" w:eastAsia="Times New Roman" w:hAnsi="Calibri" w:cs="Times New Roman"/>
                <w:b/>
                <w:lang w:eastAsia="pl-PL"/>
              </w:rPr>
              <w:t xml:space="preserve"> 15 lutego </w:t>
            </w:r>
            <w:r w:rsidRPr="0091170C">
              <w:rPr>
                <w:rFonts w:ascii="Calibri" w:eastAsia="Times New Roman" w:hAnsi="Calibri" w:cs="Times New Roman"/>
                <w:b/>
                <w:lang w:eastAsia="pl-PL"/>
              </w:rPr>
              <w:t>2022</w:t>
            </w:r>
            <w:r w:rsidRPr="0091170C">
              <w:rPr>
                <w:rFonts w:ascii="Calibri" w:eastAsia="Times New Roman" w:hAnsi="Calibri" w:cs="Times New Roman"/>
                <w:lang w:eastAsia="pl-PL"/>
              </w:rPr>
              <w:t xml:space="preserve"> </w:t>
            </w:r>
            <w:r w:rsidRPr="003B63C0">
              <w:rPr>
                <w:rFonts w:ascii="Calibri" w:eastAsia="Times New Roman" w:hAnsi="Calibri" w:cs="Times New Roman"/>
                <w:b/>
                <w:bCs/>
                <w:lang w:eastAsia="pl-PL"/>
              </w:rPr>
              <w:t>r.</w:t>
            </w:r>
            <w:r w:rsidRPr="0091170C">
              <w:rPr>
                <w:rFonts w:ascii="Calibri" w:eastAsia="Times New Roman" w:hAnsi="Calibri" w:cs="Times New Roman"/>
                <w:lang w:eastAsia="pl-PL"/>
              </w:rPr>
              <w:t xml:space="preserve"> </w:t>
            </w:r>
            <w:r w:rsidRPr="003B63C0">
              <w:rPr>
                <w:rFonts w:ascii="Calibri" w:eastAsia="Times New Roman" w:hAnsi="Calibri" w:cs="Times New Roman"/>
                <w:b/>
                <w:bCs/>
                <w:lang w:eastAsia="pl-PL"/>
              </w:rPr>
              <w:t>(n</w:t>
            </w:r>
            <w:r w:rsidRPr="0091170C">
              <w:rPr>
                <w:rFonts w:ascii="Calibri" w:eastAsia="Times New Roman" w:hAnsi="Calibri" w:cs="Times New Roman"/>
                <w:b/>
                <w:lang w:eastAsia="pl-PL"/>
              </w:rPr>
              <w:t>ie decyduje data stempla pocztowego</w:t>
            </w:r>
            <w:r w:rsidRPr="003B63C0">
              <w:rPr>
                <w:rFonts w:ascii="Calibri" w:eastAsia="Times New Roman" w:hAnsi="Calibri" w:cs="Times New Roman"/>
                <w:b/>
                <w:bCs/>
                <w:lang w:eastAsia="pl-PL"/>
              </w:rPr>
              <w:t xml:space="preserve">!). </w:t>
            </w:r>
          </w:p>
          <w:p w14:paraId="0A616F74" w14:textId="77777777" w:rsidR="0038360C" w:rsidRPr="0091170C" w:rsidRDefault="0038360C" w:rsidP="0038360C">
            <w:pPr>
              <w:pStyle w:val="Akapitzlist"/>
              <w:numPr>
                <w:ilvl w:val="0"/>
                <w:numId w:val="21"/>
              </w:numPr>
              <w:spacing w:line="276" w:lineRule="auto"/>
              <w:ind w:left="601"/>
              <w:jc w:val="both"/>
              <w:rPr>
                <w:rFonts w:ascii="Calibri" w:eastAsia="Times New Roman" w:hAnsi="Calibri" w:cs="Times New Roman"/>
                <w:lang w:eastAsia="pl-PL"/>
              </w:rPr>
            </w:pPr>
            <w:r w:rsidRPr="0091170C">
              <w:rPr>
                <w:rFonts w:ascii="Calibri" w:eastAsia="Times New Roman" w:hAnsi="Calibri" w:cs="Times New Roman"/>
                <w:lang w:eastAsia="pl-PL"/>
              </w:rPr>
              <w:t>Oferty, które wpłyną lub zostaną złożone po terminie zostaną zwrócone bez otwierania.</w:t>
            </w:r>
          </w:p>
          <w:p w14:paraId="56FD6DC9" w14:textId="77777777" w:rsidR="0038360C" w:rsidRPr="0091170C" w:rsidRDefault="0038360C" w:rsidP="0038360C">
            <w:pPr>
              <w:pStyle w:val="Akapitzlist"/>
              <w:numPr>
                <w:ilvl w:val="0"/>
                <w:numId w:val="21"/>
              </w:numPr>
              <w:spacing w:line="276" w:lineRule="auto"/>
              <w:ind w:left="601"/>
              <w:jc w:val="both"/>
              <w:rPr>
                <w:rFonts w:ascii="Calibri" w:eastAsia="Times New Roman" w:hAnsi="Calibri" w:cs="Times New Roman"/>
                <w:lang w:eastAsia="pl-PL"/>
              </w:rPr>
            </w:pPr>
            <w:r w:rsidRPr="0091170C">
              <w:rPr>
                <w:rFonts w:ascii="Calibri" w:eastAsia="Times New Roman" w:hAnsi="Calibri" w:cs="Times New Roman"/>
                <w:lang w:eastAsia="pl-PL"/>
              </w:rPr>
              <w:t>Oferta wraz ze wszystkimi wymaganymi załącznikami musi być umieszczona w trwale zamkniętej kopercie, zaadresowanej na Zamawiającego, opatrzonej napisami:</w:t>
            </w:r>
          </w:p>
          <w:p w14:paraId="53699E25" w14:textId="77777777" w:rsidR="0038360C" w:rsidRPr="0091170C" w:rsidRDefault="0038360C" w:rsidP="00B61D7F">
            <w:pPr>
              <w:pStyle w:val="Akapitzlist"/>
              <w:spacing w:line="276" w:lineRule="auto"/>
              <w:ind w:left="601"/>
              <w:jc w:val="both"/>
              <w:rPr>
                <w:rFonts w:ascii="Calibri" w:eastAsia="Times New Roman" w:hAnsi="Calibri" w:cs="Times New Roman"/>
                <w:lang w:eastAsia="pl-PL"/>
              </w:rPr>
            </w:pPr>
            <w:r w:rsidRPr="0091170C">
              <w:rPr>
                <w:rFonts w:ascii="Calibri" w:eastAsia="Times New Roman" w:hAnsi="Calibri" w:cs="Times New Roman"/>
                <w:b/>
                <w:lang w:eastAsia="pl-PL"/>
              </w:rPr>
              <w:t>- „OFERTA NA REALIZACJĘ PROGRAM</w:t>
            </w:r>
            <w:r>
              <w:rPr>
                <w:rFonts w:ascii="Calibri" w:eastAsia="Times New Roman" w:hAnsi="Calibri" w:cs="Times New Roman"/>
                <w:b/>
                <w:lang w:eastAsia="pl-PL"/>
              </w:rPr>
              <w:t>U</w:t>
            </w:r>
            <w:r w:rsidRPr="0091170C">
              <w:rPr>
                <w:rFonts w:ascii="Calibri" w:eastAsia="Times New Roman" w:hAnsi="Calibri" w:cs="Times New Roman"/>
                <w:b/>
                <w:lang w:eastAsia="pl-PL"/>
              </w:rPr>
              <w:t xml:space="preserve"> POLITYKI ZDROWOTNEJ</w:t>
            </w:r>
            <w:r>
              <w:rPr>
                <w:rFonts w:ascii="Calibri" w:eastAsia="Times New Roman" w:hAnsi="Calibri" w:cs="Times New Roman"/>
                <w:b/>
                <w:lang w:eastAsia="pl-PL"/>
              </w:rPr>
              <w:t xml:space="preserve"> pn.</w:t>
            </w:r>
            <w:r w:rsidRPr="0091170C">
              <w:rPr>
                <w:rFonts w:ascii="Calibri" w:eastAsia="Times New Roman" w:hAnsi="Calibri" w:cs="Times New Roman"/>
                <w:b/>
                <w:lang w:eastAsia="pl-PL"/>
              </w:rPr>
              <w:t xml:space="preserve"> Leczenie niepłodności metodą zapłodnienia pozaustrojowego in vitro dla mieszkańców Gminy Miasta Sopotu  w latach 2022-2025”</w:t>
            </w:r>
          </w:p>
          <w:p w14:paraId="15E4E163" w14:textId="77777777" w:rsidR="0038360C" w:rsidRDefault="0038360C" w:rsidP="00B61D7F">
            <w:pPr>
              <w:spacing w:line="276" w:lineRule="auto"/>
              <w:ind w:left="601"/>
              <w:jc w:val="both"/>
              <w:rPr>
                <w:rFonts w:ascii="Calibri" w:eastAsia="Times New Roman" w:hAnsi="Calibri" w:cs="Times New Roman"/>
                <w:lang w:eastAsia="pl-PL"/>
              </w:rPr>
            </w:pPr>
            <w:r w:rsidRPr="0091170C">
              <w:rPr>
                <w:rFonts w:ascii="Calibri" w:eastAsia="Times New Roman" w:hAnsi="Calibri" w:cs="Times New Roman"/>
                <w:lang w:eastAsia="pl-PL"/>
              </w:rPr>
              <w:t xml:space="preserve">    „</w:t>
            </w:r>
            <w:r w:rsidRPr="0091170C">
              <w:rPr>
                <w:rFonts w:ascii="Calibri" w:eastAsia="Times New Roman" w:hAnsi="Calibri" w:cs="Times New Roman"/>
                <w:b/>
                <w:lang w:eastAsia="pl-PL"/>
              </w:rPr>
              <w:t xml:space="preserve">Nie otwierać przed </w:t>
            </w:r>
            <w:r>
              <w:rPr>
                <w:rFonts w:ascii="Calibri" w:eastAsia="Times New Roman" w:hAnsi="Calibri" w:cs="Times New Roman"/>
                <w:b/>
                <w:lang w:eastAsia="pl-PL"/>
              </w:rPr>
              <w:t>16 lutego</w:t>
            </w:r>
            <w:r w:rsidRPr="0091170C">
              <w:rPr>
                <w:rFonts w:ascii="Calibri" w:eastAsia="Times New Roman" w:hAnsi="Calibri" w:cs="Times New Roman"/>
                <w:b/>
                <w:lang w:eastAsia="pl-PL"/>
              </w:rPr>
              <w:t xml:space="preserve"> 2022 r</w:t>
            </w:r>
            <w:r>
              <w:rPr>
                <w:rFonts w:ascii="Calibri" w:eastAsia="Times New Roman" w:hAnsi="Calibri" w:cs="Times New Roman"/>
                <w:b/>
                <w:lang w:eastAsia="pl-PL"/>
              </w:rPr>
              <w:t>.</w:t>
            </w:r>
            <w:r w:rsidRPr="0091170C">
              <w:rPr>
                <w:rFonts w:ascii="Calibri" w:eastAsia="Times New Roman" w:hAnsi="Calibri" w:cs="Times New Roman"/>
                <w:b/>
                <w:lang w:eastAsia="pl-PL"/>
              </w:rPr>
              <w:t xml:space="preserve">, godz. </w:t>
            </w:r>
            <w:r>
              <w:rPr>
                <w:rFonts w:ascii="Calibri" w:eastAsia="Times New Roman" w:hAnsi="Calibri" w:cs="Times New Roman"/>
                <w:b/>
                <w:lang w:eastAsia="pl-PL"/>
              </w:rPr>
              <w:t>12.00</w:t>
            </w:r>
            <w:r w:rsidRPr="0091170C">
              <w:rPr>
                <w:rFonts w:ascii="Calibri" w:eastAsia="Times New Roman" w:hAnsi="Calibri" w:cs="Times New Roman"/>
                <w:b/>
                <w:lang w:eastAsia="pl-PL"/>
              </w:rPr>
              <w:t>”</w:t>
            </w:r>
            <w:r w:rsidRPr="008854A5">
              <w:rPr>
                <w:rFonts w:ascii="Calibri" w:eastAsia="Times New Roman" w:hAnsi="Calibri" w:cs="Times New Roman"/>
                <w:lang w:eastAsia="pl-PL"/>
              </w:rPr>
              <w:t xml:space="preserve">  </w:t>
            </w:r>
          </w:p>
          <w:p w14:paraId="08A754AE" w14:textId="77777777" w:rsidR="0038360C" w:rsidRPr="00112CF8" w:rsidRDefault="0038360C" w:rsidP="0038360C">
            <w:pPr>
              <w:pStyle w:val="Akapitzlist"/>
              <w:numPr>
                <w:ilvl w:val="0"/>
                <w:numId w:val="21"/>
              </w:numPr>
              <w:spacing w:after="120" w:line="276" w:lineRule="auto"/>
              <w:ind w:left="630" w:hanging="426"/>
              <w:jc w:val="both"/>
              <w:rPr>
                <w:rFonts w:ascii="Calibri" w:eastAsia="Times New Roman" w:hAnsi="Calibri" w:cs="Times New Roman"/>
                <w:b/>
                <w:lang w:eastAsia="pl-PL"/>
              </w:rPr>
            </w:pPr>
            <w:r w:rsidRPr="00112CF8">
              <w:rPr>
                <w:rFonts w:ascii="Calibri" w:eastAsia="Times New Roman" w:hAnsi="Calibri" w:cs="Times New Roman"/>
                <w:lang w:eastAsia="pl-PL"/>
              </w:rPr>
              <w:t>Oferent może wprowadzić zmiany lub wycofać złożoną ofertę przed upływem terminu składania ofert, pod</w:t>
            </w:r>
            <w:r>
              <w:rPr>
                <w:rFonts w:ascii="Calibri" w:eastAsia="Times New Roman" w:hAnsi="Calibri" w:cs="Times New Roman"/>
                <w:lang w:eastAsia="pl-PL"/>
              </w:rPr>
              <w:t xml:space="preserve"> </w:t>
            </w:r>
            <w:r w:rsidRPr="00112CF8">
              <w:rPr>
                <w:rFonts w:ascii="Calibri" w:eastAsia="Times New Roman" w:hAnsi="Calibri" w:cs="Times New Roman"/>
                <w:lang w:eastAsia="pl-PL"/>
              </w:rPr>
              <w:t>warunkiem pisemnego powiadomienia przewodniczącego komisji konkursowej na</w:t>
            </w:r>
            <w:r>
              <w:rPr>
                <w:rFonts w:ascii="Calibri" w:eastAsia="Times New Roman" w:hAnsi="Calibri" w:cs="Times New Roman"/>
                <w:lang w:eastAsia="pl-PL"/>
              </w:rPr>
              <w:t xml:space="preserve"> </w:t>
            </w:r>
            <w:r w:rsidRPr="00112CF8">
              <w:rPr>
                <w:rFonts w:ascii="Calibri" w:eastAsia="Times New Roman" w:hAnsi="Calibri" w:cs="Times New Roman"/>
                <w:lang w:eastAsia="pl-PL"/>
              </w:rPr>
              <w:t>maciej.kisala@um.sopot.pl</w:t>
            </w:r>
          </w:p>
          <w:p w14:paraId="16685627" w14:textId="77777777" w:rsidR="0038360C" w:rsidRPr="008854A5" w:rsidRDefault="0038360C" w:rsidP="0038360C">
            <w:pPr>
              <w:pStyle w:val="Akapitzlist"/>
              <w:numPr>
                <w:ilvl w:val="0"/>
                <w:numId w:val="21"/>
              </w:numPr>
              <w:spacing w:after="120" w:line="276" w:lineRule="auto"/>
              <w:ind w:left="601"/>
              <w:jc w:val="both"/>
              <w:rPr>
                <w:rFonts w:ascii="Calibri" w:eastAsia="Times New Roman" w:hAnsi="Calibri" w:cs="Times New Roman"/>
                <w:lang w:eastAsia="pl-PL"/>
              </w:rPr>
            </w:pPr>
            <w:r w:rsidRPr="008854A5">
              <w:rPr>
                <w:rFonts w:ascii="Calibri" w:eastAsia="Times New Roman" w:hAnsi="Calibri" w:cs="Times New Roman"/>
                <w:lang w:eastAsia="pl-PL"/>
              </w:rPr>
              <w:t>Oferent ponosi wszelkie koszty związane z przygotowaniem i złożeniem oferty.</w:t>
            </w:r>
          </w:p>
          <w:p w14:paraId="3BBDDFD3" w14:textId="77777777" w:rsidR="0038360C" w:rsidRPr="00595A1B" w:rsidRDefault="0038360C" w:rsidP="0038360C">
            <w:pPr>
              <w:pStyle w:val="Akapitzlist"/>
              <w:numPr>
                <w:ilvl w:val="0"/>
                <w:numId w:val="21"/>
              </w:numPr>
              <w:tabs>
                <w:tab w:val="left" w:pos="9214"/>
              </w:tabs>
              <w:spacing w:after="120" w:line="276" w:lineRule="auto"/>
              <w:ind w:left="601"/>
              <w:jc w:val="both"/>
              <w:rPr>
                <w:rFonts w:ascii="Calibri" w:hAnsi="Calibri" w:cstheme="minorHAnsi"/>
                <w:bCs/>
                <w:color w:val="000000"/>
              </w:rPr>
            </w:pPr>
            <w:r w:rsidRPr="008854A5">
              <w:rPr>
                <w:rFonts w:ascii="Calibri" w:hAnsi="Calibri" w:cstheme="minorHAnsi"/>
                <w:bCs/>
                <w:color w:val="000000"/>
              </w:rPr>
              <w:t>Złożenie oferty nie jest równoznaczne z przyznaniem dotacji.</w:t>
            </w:r>
          </w:p>
          <w:p w14:paraId="7E406A54" w14:textId="77777777" w:rsidR="0038360C" w:rsidRPr="008854A5" w:rsidRDefault="0038360C" w:rsidP="00B61D7F">
            <w:pPr>
              <w:numPr>
                <w:ilvl w:val="12"/>
                <w:numId w:val="0"/>
              </w:numPr>
              <w:overflowPunct w:val="0"/>
              <w:autoSpaceDE w:val="0"/>
              <w:autoSpaceDN w:val="0"/>
              <w:adjustRightInd w:val="0"/>
              <w:spacing w:line="276" w:lineRule="auto"/>
              <w:jc w:val="both"/>
              <w:textAlignment w:val="baseline"/>
              <w:rPr>
                <w:rFonts w:ascii="Calibri" w:eastAsia="Times New Roman" w:hAnsi="Calibri" w:cs="Times New Roman"/>
                <w:b/>
                <w:u w:val="single"/>
                <w:lang w:eastAsia="pl-PL"/>
              </w:rPr>
            </w:pPr>
            <w:r w:rsidRPr="008854A5">
              <w:rPr>
                <w:rFonts w:ascii="Calibri" w:eastAsia="Times New Roman" w:hAnsi="Calibri" w:cs="Times New Roman"/>
                <w:b/>
                <w:u w:val="single"/>
                <w:lang w:eastAsia="pl-PL"/>
              </w:rPr>
              <w:t xml:space="preserve">Odrzucone zostaną oferty które: </w:t>
            </w:r>
          </w:p>
          <w:p w14:paraId="083C2011" w14:textId="77777777" w:rsidR="0038360C" w:rsidRPr="008854A5" w:rsidRDefault="0038360C" w:rsidP="0038360C">
            <w:pPr>
              <w:numPr>
                <w:ilvl w:val="0"/>
                <w:numId w:val="31"/>
              </w:numPr>
              <w:tabs>
                <w:tab w:val="left" w:pos="720"/>
              </w:tabs>
              <w:overflowPunct w:val="0"/>
              <w:autoSpaceDE w:val="0"/>
              <w:autoSpaceDN w:val="0"/>
              <w:adjustRightInd w:val="0"/>
              <w:spacing w:line="276" w:lineRule="auto"/>
              <w:ind w:left="714" w:hanging="357"/>
              <w:jc w:val="both"/>
              <w:textAlignment w:val="baseline"/>
              <w:rPr>
                <w:rFonts w:ascii="Calibri" w:eastAsia="Times New Roman" w:hAnsi="Calibri" w:cs="Times New Roman"/>
                <w:lang w:eastAsia="pl-PL"/>
              </w:rPr>
            </w:pPr>
            <w:r w:rsidRPr="008854A5">
              <w:rPr>
                <w:rFonts w:ascii="Calibri" w:eastAsia="Times New Roman" w:hAnsi="Calibri" w:cs="Times New Roman"/>
                <w:lang w:eastAsia="pl-PL"/>
              </w:rPr>
              <w:t>zostały złożone po terminie,</w:t>
            </w:r>
          </w:p>
          <w:p w14:paraId="05A6CFEC" w14:textId="77777777" w:rsidR="0038360C" w:rsidRPr="008854A5" w:rsidRDefault="0038360C" w:rsidP="0038360C">
            <w:pPr>
              <w:numPr>
                <w:ilvl w:val="0"/>
                <w:numId w:val="31"/>
              </w:numPr>
              <w:tabs>
                <w:tab w:val="left" w:pos="720"/>
              </w:tabs>
              <w:overflowPunct w:val="0"/>
              <w:autoSpaceDE w:val="0"/>
              <w:autoSpaceDN w:val="0"/>
              <w:adjustRightInd w:val="0"/>
              <w:spacing w:line="276" w:lineRule="auto"/>
              <w:ind w:left="714" w:hanging="357"/>
              <w:jc w:val="both"/>
              <w:textAlignment w:val="baseline"/>
              <w:rPr>
                <w:rFonts w:ascii="Calibri" w:eastAsia="Times New Roman" w:hAnsi="Calibri" w:cs="Times New Roman"/>
                <w:lang w:eastAsia="pl-PL"/>
              </w:rPr>
            </w:pPr>
            <w:r w:rsidRPr="008854A5">
              <w:rPr>
                <w:rFonts w:ascii="Calibri" w:eastAsia="Times New Roman" w:hAnsi="Calibri" w:cs="Times New Roman"/>
                <w:lang w:eastAsia="pl-PL"/>
              </w:rPr>
              <w:t>nie są podpisane,</w:t>
            </w:r>
          </w:p>
          <w:p w14:paraId="6B83367F" w14:textId="77777777" w:rsidR="0038360C" w:rsidRPr="008854A5" w:rsidRDefault="0038360C" w:rsidP="0038360C">
            <w:pPr>
              <w:numPr>
                <w:ilvl w:val="0"/>
                <w:numId w:val="31"/>
              </w:numPr>
              <w:tabs>
                <w:tab w:val="left" w:pos="720"/>
              </w:tabs>
              <w:overflowPunct w:val="0"/>
              <w:autoSpaceDE w:val="0"/>
              <w:autoSpaceDN w:val="0"/>
              <w:adjustRightInd w:val="0"/>
              <w:spacing w:line="276" w:lineRule="auto"/>
              <w:ind w:left="714" w:hanging="357"/>
              <w:jc w:val="both"/>
              <w:textAlignment w:val="baseline"/>
              <w:rPr>
                <w:rFonts w:ascii="Calibri" w:eastAsia="Times New Roman" w:hAnsi="Calibri" w:cs="Times New Roman"/>
                <w:lang w:eastAsia="pl-PL"/>
              </w:rPr>
            </w:pPr>
            <w:r w:rsidRPr="008854A5">
              <w:rPr>
                <w:rFonts w:ascii="Calibri" w:eastAsia="Times New Roman" w:hAnsi="Calibri" w:cs="Times New Roman"/>
                <w:lang w:eastAsia="pl-PL"/>
              </w:rPr>
              <w:t xml:space="preserve">przedmiot oferty nie będzie odpowiadał przedmiotowi </w:t>
            </w:r>
            <w:r>
              <w:rPr>
                <w:rFonts w:ascii="Calibri" w:eastAsia="Times New Roman" w:hAnsi="Calibri" w:cs="Times New Roman"/>
                <w:lang w:eastAsia="pl-PL"/>
              </w:rPr>
              <w:t>Programu</w:t>
            </w:r>
            <w:r w:rsidRPr="008854A5">
              <w:rPr>
                <w:rFonts w:ascii="Calibri" w:eastAsia="Times New Roman" w:hAnsi="Calibri" w:cs="Times New Roman"/>
                <w:lang w:eastAsia="pl-PL"/>
              </w:rPr>
              <w:t>,</w:t>
            </w:r>
          </w:p>
          <w:p w14:paraId="23CE94F5" w14:textId="77777777" w:rsidR="0038360C" w:rsidRPr="008854A5" w:rsidRDefault="0038360C" w:rsidP="0038360C">
            <w:pPr>
              <w:numPr>
                <w:ilvl w:val="0"/>
                <w:numId w:val="31"/>
              </w:numPr>
              <w:tabs>
                <w:tab w:val="left" w:pos="720"/>
              </w:tabs>
              <w:overflowPunct w:val="0"/>
              <w:autoSpaceDE w:val="0"/>
              <w:autoSpaceDN w:val="0"/>
              <w:adjustRightInd w:val="0"/>
              <w:spacing w:line="276" w:lineRule="auto"/>
              <w:ind w:left="714" w:hanging="357"/>
              <w:jc w:val="both"/>
              <w:textAlignment w:val="baseline"/>
              <w:rPr>
                <w:rFonts w:ascii="Calibri" w:eastAsia="Times New Roman" w:hAnsi="Calibri" w:cs="Times New Roman"/>
                <w:lang w:eastAsia="pl-PL"/>
              </w:rPr>
            </w:pPr>
            <w:r w:rsidRPr="008854A5">
              <w:rPr>
                <w:rFonts w:ascii="Calibri" w:eastAsia="Times New Roman" w:hAnsi="Calibri" w:cs="Times New Roman"/>
                <w:lang w:eastAsia="pl-PL"/>
              </w:rPr>
              <w:t>cena została podana w walucie innej niż PLN,</w:t>
            </w:r>
          </w:p>
          <w:p w14:paraId="4735475B" w14:textId="77777777" w:rsidR="0038360C" w:rsidRDefault="0038360C" w:rsidP="0038360C">
            <w:pPr>
              <w:numPr>
                <w:ilvl w:val="0"/>
                <w:numId w:val="31"/>
              </w:numPr>
              <w:tabs>
                <w:tab w:val="left" w:pos="720"/>
              </w:tabs>
              <w:overflowPunct w:val="0"/>
              <w:autoSpaceDE w:val="0"/>
              <w:autoSpaceDN w:val="0"/>
              <w:adjustRightInd w:val="0"/>
              <w:spacing w:line="276" w:lineRule="auto"/>
              <w:ind w:left="714" w:hanging="357"/>
              <w:jc w:val="both"/>
              <w:textAlignment w:val="baseline"/>
              <w:rPr>
                <w:rFonts w:ascii="Calibri" w:eastAsia="Times New Roman" w:hAnsi="Calibri" w:cs="Times New Roman"/>
                <w:lang w:eastAsia="pl-PL"/>
              </w:rPr>
            </w:pPr>
            <w:r w:rsidRPr="008854A5">
              <w:rPr>
                <w:rFonts w:ascii="Calibri" w:eastAsia="Times New Roman" w:hAnsi="Calibri" w:cs="Times New Roman"/>
                <w:lang w:eastAsia="pl-PL"/>
              </w:rPr>
              <w:t>zostały złożone przez podmioty nieuprawnione lub podlegające wykluczeniu</w:t>
            </w:r>
            <w:r>
              <w:rPr>
                <w:rFonts w:ascii="Calibri" w:eastAsia="Times New Roman" w:hAnsi="Calibri" w:cs="Times New Roman"/>
                <w:lang w:eastAsia="pl-PL"/>
              </w:rPr>
              <w:t>,</w:t>
            </w:r>
            <w:r w:rsidRPr="008854A5">
              <w:rPr>
                <w:rFonts w:ascii="Calibri" w:eastAsia="Times New Roman" w:hAnsi="Calibri" w:cs="Times New Roman"/>
                <w:lang w:eastAsia="pl-PL"/>
              </w:rPr>
              <w:t xml:space="preserve"> </w:t>
            </w:r>
          </w:p>
          <w:p w14:paraId="61FF4B6B" w14:textId="77777777" w:rsidR="0038360C" w:rsidRPr="008854A5" w:rsidRDefault="0038360C" w:rsidP="0038360C">
            <w:pPr>
              <w:numPr>
                <w:ilvl w:val="0"/>
                <w:numId w:val="31"/>
              </w:numPr>
              <w:tabs>
                <w:tab w:val="left" w:pos="720"/>
              </w:tabs>
              <w:overflowPunct w:val="0"/>
              <w:autoSpaceDE w:val="0"/>
              <w:autoSpaceDN w:val="0"/>
              <w:adjustRightInd w:val="0"/>
              <w:spacing w:line="276" w:lineRule="auto"/>
              <w:ind w:left="714" w:hanging="357"/>
              <w:jc w:val="both"/>
              <w:textAlignment w:val="baseline"/>
              <w:rPr>
                <w:rFonts w:ascii="Calibri" w:eastAsia="Times New Roman" w:hAnsi="Calibri" w:cs="Times New Roman"/>
                <w:lang w:eastAsia="pl-PL"/>
              </w:rPr>
            </w:pPr>
            <w:r>
              <w:rPr>
                <w:rFonts w:ascii="Calibri" w:eastAsia="Times New Roman" w:hAnsi="Calibri" w:cs="Times New Roman"/>
                <w:lang w:eastAsia="pl-PL"/>
              </w:rPr>
              <w:t>nie będą zawierały wymaganych dokumentów i informacji,</w:t>
            </w:r>
          </w:p>
          <w:p w14:paraId="19FD2E27" w14:textId="77777777" w:rsidR="0038360C" w:rsidRPr="00F003E9" w:rsidRDefault="0038360C" w:rsidP="0038360C">
            <w:pPr>
              <w:numPr>
                <w:ilvl w:val="0"/>
                <w:numId w:val="31"/>
              </w:numPr>
              <w:tabs>
                <w:tab w:val="left" w:pos="720"/>
              </w:tabs>
              <w:overflowPunct w:val="0"/>
              <w:autoSpaceDE w:val="0"/>
              <w:autoSpaceDN w:val="0"/>
              <w:adjustRightInd w:val="0"/>
              <w:spacing w:line="276" w:lineRule="auto"/>
              <w:ind w:left="714" w:hanging="357"/>
              <w:jc w:val="both"/>
              <w:textAlignment w:val="baseline"/>
              <w:rPr>
                <w:rFonts w:ascii="Calibri" w:eastAsia="Times New Roman" w:hAnsi="Calibri" w:cs="Times New Roman"/>
                <w:lang w:eastAsia="pl-PL"/>
              </w:rPr>
            </w:pPr>
            <w:r w:rsidRPr="008854A5">
              <w:rPr>
                <w:rFonts w:ascii="Calibri" w:eastAsia="Times New Roman" w:hAnsi="Calibri" w:cs="Times New Roman"/>
                <w:lang w:eastAsia="pl-PL"/>
              </w:rPr>
              <w:t>których złożenie stanowi czyn nieuczciwej konkurencji</w:t>
            </w:r>
            <w:r>
              <w:rPr>
                <w:rFonts w:ascii="Calibri" w:eastAsia="Times New Roman" w:hAnsi="Calibri" w:cs="Times New Roman"/>
                <w:lang w:eastAsia="pl-PL"/>
              </w:rPr>
              <w:t>.</w:t>
            </w:r>
          </w:p>
        </w:tc>
      </w:tr>
      <w:tr w:rsidR="0038360C" w:rsidRPr="008854A5" w14:paraId="0EF315D1" w14:textId="77777777" w:rsidTr="00B61D7F">
        <w:trPr>
          <w:trHeight w:val="732"/>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EA0C9F" w14:textId="77777777" w:rsidR="0038360C" w:rsidRPr="008854A5" w:rsidRDefault="0038360C" w:rsidP="00B61D7F">
            <w:pPr>
              <w:spacing w:after="120" w:line="276" w:lineRule="auto"/>
              <w:jc w:val="both"/>
              <w:rPr>
                <w:rFonts w:ascii="Calibri" w:eastAsia="Times New Roman" w:hAnsi="Calibri" w:cs="Times New Roman"/>
                <w:b/>
                <w:lang w:eastAsia="pl-PL"/>
              </w:rPr>
            </w:pPr>
            <w:r w:rsidRPr="008854A5">
              <w:rPr>
                <w:rFonts w:ascii="Calibri" w:eastAsia="Times New Roman" w:hAnsi="Calibri" w:cs="Times New Roman"/>
                <w:b/>
                <w:lang w:eastAsia="pl-PL"/>
              </w:rPr>
              <w:t>IX. TRYB UDZIELANIA WYJAŚNIEŃ W SPRAWACH DOTYCZĄCYCH KONKURSU</w:t>
            </w:r>
          </w:p>
        </w:tc>
      </w:tr>
      <w:tr w:rsidR="0038360C" w:rsidRPr="008854A5" w14:paraId="69318A53" w14:textId="77777777" w:rsidTr="00B61D7F">
        <w:trPr>
          <w:trHeight w:val="2317"/>
        </w:trPr>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14:paraId="1E98B58A" w14:textId="77777777" w:rsidR="0038360C" w:rsidRPr="00F82BD9" w:rsidRDefault="0038360C" w:rsidP="0038360C">
            <w:pPr>
              <w:pStyle w:val="Akapitzlist"/>
              <w:numPr>
                <w:ilvl w:val="0"/>
                <w:numId w:val="4"/>
              </w:numPr>
              <w:shd w:val="clear" w:color="auto" w:fill="FFFFFF" w:themeFill="background1"/>
              <w:spacing w:after="120"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Informacje dotyczące </w:t>
            </w:r>
            <w:r>
              <w:rPr>
                <w:rFonts w:ascii="Calibri" w:eastAsia="Times New Roman" w:hAnsi="Calibri" w:cs="Times New Roman"/>
                <w:lang w:eastAsia="pl-PL"/>
              </w:rPr>
              <w:t>ogłoszenia</w:t>
            </w:r>
            <w:r w:rsidRPr="008854A5">
              <w:rPr>
                <w:rFonts w:ascii="Calibri" w:eastAsia="Times New Roman" w:hAnsi="Calibri" w:cs="Times New Roman"/>
                <w:lang w:eastAsia="pl-PL"/>
              </w:rPr>
              <w:t xml:space="preserve"> udzielane są w Wydziale Zdrowia i Spraw Społecznych, Urząd Miasta Sopotu, ul. Marynarzy 4</w:t>
            </w:r>
            <w:r>
              <w:rPr>
                <w:rFonts w:ascii="Calibri" w:eastAsia="Times New Roman" w:hAnsi="Calibri" w:cs="Times New Roman"/>
                <w:lang w:eastAsia="pl-PL"/>
              </w:rPr>
              <w:t xml:space="preserve">, </w:t>
            </w:r>
            <w:r w:rsidRPr="00F82BD9">
              <w:rPr>
                <w:rFonts w:ascii="Calibri" w:eastAsia="Times New Roman" w:hAnsi="Calibri" w:cs="Times New Roman"/>
                <w:lang w:eastAsia="pl-PL"/>
              </w:rPr>
              <w:t>tel. 58 521 36 86; tel. 58 521 36 87 od poniedziałku do piątku w godzinach od 10:00</w:t>
            </w:r>
            <w:r>
              <w:rPr>
                <w:rFonts w:ascii="Calibri" w:eastAsia="Times New Roman" w:hAnsi="Calibri" w:cs="Times New Roman"/>
                <w:lang w:eastAsia="pl-PL"/>
              </w:rPr>
              <w:t xml:space="preserve"> </w:t>
            </w:r>
            <w:r w:rsidRPr="00F82BD9">
              <w:rPr>
                <w:rFonts w:ascii="Calibri" w:eastAsia="Times New Roman" w:hAnsi="Calibri" w:cs="Times New Roman"/>
                <w:lang w:eastAsia="pl-PL"/>
              </w:rPr>
              <w:t xml:space="preserve">do 15:00. </w:t>
            </w:r>
          </w:p>
          <w:p w14:paraId="637934F7" w14:textId="77777777" w:rsidR="0038360C" w:rsidRPr="008854A5" w:rsidRDefault="0038360C" w:rsidP="0038360C">
            <w:pPr>
              <w:pStyle w:val="Akapitzlist"/>
              <w:numPr>
                <w:ilvl w:val="0"/>
                <w:numId w:val="4"/>
              </w:numPr>
              <w:shd w:val="clear" w:color="auto" w:fill="FFFFFF" w:themeFill="background1"/>
              <w:spacing w:after="120"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Oferent może wystąpić z pisemnym zapytaniem dotyczącym warunków konkursu ofert i uzyskania wyjaśnień niezwłocznie drogą elektroniczną.</w:t>
            </w:r>
          </w:p>
          <w:p w14:paraId="3BF1CCA9" w14:textId="77777777" w:rsidR="0038360C" w:rsidRPr="008854A5" w:rsidRDefault="0038360C" w:rsidP="0038360C">
            <w:pPr>
              <w:pStyle w:val="Akapitzlist"/>
              <w:numPr>
                <w:ilvl w:val="0"/>
                <w:numId w:val="4"/>
              </w:numPr>
              <w:spacing w:after="120"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 xml:space="preserve">Wyjaśnienie uzyskane na zapytanie kierowane w formie ustnej nie </w:t>
            </w:r>
            <w:r>
              <w:rPr>
                <w:rFonts w:ascii="Calibri" w:eastAsia="Times New Roman" w:hAnsi="Calibri" w:cs="Times New Roman"/>
                <w:lang w:eastAsia="pl-PL"/>
              </w:rPr>
              <w:t xml:space="preserve">są wiążące i nie </w:t>
            </w:r>
            <w:r w:rsidRPr="008854A5">
              <w:rPr>
                <w:rFonts w:ascii="Calibri" w:eastAsia="Times New Roman" w:hAnsi="Calibri" w:cs="Times New Roman"/>
                <w:lang w:eastAsia="pl-PL"/>
              </w:rPr>
              <w:t>stanowią podstawy do odwołania.</w:t>
            </w:r>
          </w:p>
          <w:p w14:paraId="46453C92" w14:textId="4FD5482C" w:rsidR="0038360C" w:rsidRPr="00C577E1" w:rsidRDefault="0038360C" w:rsidP="0038360C">
            <w:pPr>
              <w:pStyle w:val="Akapitzlist"/>
              <w:numPr>
                <w:ilvl w:val="0"/>
                <w:numId w:val="4"/>
              </w:numPr>
              <w:spacing w:after="120" w:line="276" w:lineRule="auto"/>
              <w:jc w:val="both"/>
              <w:rPr>
                <w:rFonts w:ascii="Calibri" w:eastAsia="Times New Roman" w:hAnsi="Calibri" w:cs="Times New Roman"/>
                <w:lang w:eastAsia="pl-PL"/>
              </w:rPr>
            </w:pPr>
            <w:r w:rsidRPr="008854A5">
              <w:rPr>
                <w:rFonts w:ascii="Calibri" w:eastAsia="Times New Roman" w:hAnsi="Calibri" w:cs="Times New Roman"/>
                <w:lang w:eastAsia="pl-PL"/>
              </w:rPr>
              <w:t>Termin przyjmowania zapytań upływa na 3 dni</w:t>
            </w:r>
            <w:r>
              <w:rPr>
                <w:rFonts w:ascii="Calibri" w:eastAsia="Times New Roman" w:hAnsi="Calibri" w:cs="Times New Roman"/>
                <w:lang w:eastAsia="pl-PL"/>
              </w:rPr>
              <w:t xml:space="preserve"> robocze przed terminem składania ofert.</w:t>
            </w:r>
          </w:p>
        </w:tc>
      </w:tr>
      <w:tr w:rsidR="0038360C" w:rsidRPr="008854A5" w14:paraId="55D19781" w14:textId="77777777" w:rsidTr="00B61D7F">
        <w:trPr>
          <w:trHeight w:val="469"/>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947176" w14:textId="77777777" w:rsidR="0038360C" w:rsidRPr="008854A5" w:rsidRDefault="0038360C" w:rsidP="0038360C">
            <w:pPr>
              <w:pStyle w:val="Akapitzlist"/>
              <w:numPr>
                <w:ilvl w:val="0"/>
                <w:numId w:val="30"/>
              </w:numPr>
              <w:spacing w:after="120" w:line="360" w:lineRule="auto"/>
              <w:jc w:val="both"/>
              <w:rPr>
                <w:rFonts w:ascii="Calibri" w:eastAsia="Times New Roman" w:hAnsi="Calibri" w:cs="Times New Roman"/>
                <w:lang w:eastAsia="pl-PL"/>
              </w:rPr>
            </w:pPr>
            <w:bookmarkStart w:id="6" w:name="_Hlk90560441"/>
            <w:r w:rsidRPr="008854A5">
              <w:rPr>
                <w:rFonts w:ascii="Calibri" w:eastAsia="Times New Roman" w:hAnsi="Calibri" w:cs="Times New Roman"/>
                <w:b/>
                <w:lang w:eastAsia="pl-PL"/>
              </w:rPr>
              <w:t>OTWARCIE, OCENA I WYBÓR OFERT</w:t>
            </w:r>
            <w:bookmarkEnd w:id="6"/>
          </w:p>
        </w:tc>
      </w:tr>
      <w:tr w:rsidR="0038360C" w:rsidRPr="008854A5" w14:paraId="380FC3D4" w14:textId="77777777" w:rsidTr="00B61D7F">
        <w:trPr>
          <w:trHeight w:val="693"/>
        </w:trPr>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14:paraId="64AE0F52" w14:textId="77777777" w:rsidR="0038360C" w:rsidRPr="00396455" w:rsidRDefault="0038360C" w:rsidP="00B61D7F">
            <w:pPr>
              <w:spacing w:after="120" w:line="276" w:lineRule="auto"/>
              <w:jc w:val="both"/>
              <w:rPr>
                <w:rFonts w:ascii="Calibri" w:eastAsia="Times New Roman" w:hAnsi="Calibri" w:cs="Times New Roman"/>
                <w:lang w:eastAsia="pl-PL"/>
              </w:rPr>
            </w:pPr>
          </w:p>
          <w:p w14:paraId="048EA65E" w14:textId="77777777" w:rsidR="0038360C" w:rsidRPr="008854A5" w:rsidRDefault="0038360C" w:rsidP="00B61D7F">
            <w:pPr>
              <w:keepNext/>
              <w:tabs>
                <w:tab w:val="left" w:pos="180"/>
                <w:tab w:val="left" w:pos="4500"/>
              </w:tabs>
              <w:spacing w:after="120" w:line="276" w:lineRule="auto"/>
              <w:jc w:val="both"/>
              <w:outlineLvl w:val="0"/>
              <w:rPr>
                <w:rFonts w:ascii="Calibri" w:eastAsia="Times New Roman" w:hAnsi="Calibri" w:cs="Times New Roman"/>
                <w:b/>
                <w:kern w:val="28"/>
                <w:u w:val="single"/>
                <w:lang w:eastAsia="pl-PL"/>
              </w:rPr>
            </w:pPr>
            <w:r w:rsidRPr="008854A5">
              <w:rPr>
                <w:rFonts w:ascii="Calibri" w:eastAsia="Times New Roman" w:hAnsi="Calibri" w:cs="Times New Roman"/>
                <w:b/>
                <w:kern w:val="28"/>
                <w:u w:val="single"/>
                <w:lang w:eastAsia="pl-PL"/>
              </w:rPr>
              <w:t>Otwarcie ofert</w:t>
            </w:r>
            <w:r>
              <w:rPr>
                <w:rFonts w:ascii="Calibri" w:eastAsia="Times New Roman" w:hAnsi="Calibri" w:cs="Times New Roman"/>
                <w:b/>
                <w:kern w:val="28"/>
                <w:u w:val="single"/>
                <w:lang w:eastAsia="pl-PL"/>
              </w:rPr>
              <w:t>:</w:t>
            </w:r>
          </w:p>
          <w:p w14:paraId="6F911500" w14:textId="77777777" w:rsidR="0038360C" w:rsidRPr="00635D01" w:rsidRDefault="0038360C" w:rsidP="0038360C">
            <w:pPr>
              <w:pStyle w:val="Akapitzlist"/>
              <w:numPr>
                <w:ilvl w:val="0"/>
                <w:numId w:val="23"/>
              </w:numPr>
              <w:spacing w:after="120" w:line="276" w:lineRule="auto"/>
              <w:ind w:left="601" w:hanging="337"/>
              <w:jc w:val="both"/>
              <w:rPr>
                <w:rFonts w:ascii="Calibri" w:eastAsia="Times New Roman" w:hAnsi="Calibri" w:cs="Times New Roman"/>
                <w:lang w:eastAsia="pl-PL"/>
              </w:rPr>
            </w:pPr>
            <w:r w:rsidRPr="00635D01">
              <w:rPr>
                <w:rFonts w:ascii="Calibri" w:eastAsia="Times New Roman" w:hAnsi="Calibri" w:cs="Times New Roman"/>
                <w:lang w:eastAsia="pl-PL"/>
              </w:rPr>
              <w:lastRenderedPageBreak/>
              <w:t xml:space="preserve">Otwarcie ofert </w:t>
            </w:r>
            <w:r w:rsidRPr="0091170C">
              <w:rPr>
                <w:rFonts w:ascii="Calibri" w:eastAsia="Times New Roman" w:hAnsi="Calibri" w:cs="Times New Roman"/>
                <w:lang w:eastAsia="pl-PL"/>
              </w:rPr>
              <w:t xml:space="preserve">nastąpi </w:t>
            </w:r>
            <w:r w:rsidRPr="0091170C">
              <w:rPr>
                <w:rFonts w:ascii="Calibri" w:eastAsia="Times New Roman" w:hAnsi="Calibri" w:cs="Times New Roman"/>
                <w:b/>
                <w:lang w:eastAsia="pl-PL"/>
              </w:rPr>
              <w:t>w dniu</w:t>
            </w:r>
            <w:r>
              <w:rPr>
                <w:rFonts w:ascii="Calibri" w:eastAsia="Times New Roman" w:hAnsi="Calibri" w:cs="Times New Roman"/>
                <w:b/>
                <w:lang w:eastAsia="pl-PL"/>
              </w:rPr>
              <w:t xml:space="preserve"> 16 lutego</w:t>
            </w:r>
            <w:r w:rsidRPr="0091170C">
              <w:rPr>
                <w:rFonts w:ascii="Calibri" w:eastAsia="Times New Roman" w:hAnsi="Calibri" w:cs="Times New Roman"/>
                <w:b/>
                <w:lang w:eastAsia="pl-PL"/>
              </w:rPr>
              <w:t xml:space="preserve"> 2022 roku o godzinie </w:t>
            </w:r>
            <w:r>
              <w:rPr>
                <w:rFonts w:ascii="Calibri" w:eastAsia="Times New Roman" w:hAnsi="Calibri" w:cs="Times New Roman"/>
                <w:b/>
                <w:lang w:eastAsia="pl-PL"/>
              </w:rPr>
              <w:t xml:space="preserve">12.00 </w:t>
            </w:r>
            <w:r>
              <w:rPr>
                <w:rFonts w:ascii="Calibri" w:eastAsia="Times New Roman" w:hAnsi="Calibri" w:cs="Times New Roman"/>
                <w:lang w:eastAsia="pl-PL"/>
              </w:rPr>
              <w:t xml:space="preserve">w siedzibie Zamawiającego </w:t>
            </w:r>
            <w:r>
              <w:rPr>
                <w:rFonts w:ascii="Calibri" w:eastAsia="Times New Roman" w:hAnsi="Calibri" w:cs="Times New Roman"/>
                <w:lang w:eastAsia="pl-PL"/>
              </w:rPr>
              <w:br/>
              <w:t>(Wydział Zdrowia i Spraw Społecznych, ul. Marynarzy 4, I piętro, pokój nr 8/9 )</w:t>
            </w:r>
          </w:p>
          <w:p w14:paraId="2BDF8B53" w14:textId="77777777" w:rsidR="0038360C" w:rsidRPr="00635D01" w:rsidRDefault="0038360C" w:rsidP="0038360C">
            <w:pPr>
              <w:pStyle w:val="Akapitzlist"/>
              <w:numPr>
                <w:ilvl w:val="0"/>
                <w:numId w:val="23"/>
              </w:numPr>
              <w:spacing w:after="120" w:line="276" w:lineRule="auto"/>
              <w:ind w:left="601"/>
              <w:jc w:val="both"/>
              <w:rPr>
                <w:rFonts w:ascii="Calibri" w:eastAsia="Times New Roman" w:hAnsi="Calibri" w:cs="Times New Roman"/>
                <w:i/>
                <w:lang w:eastAsia="pl-PL"/>
              </w:rPr>
            </w:pPr>
            <w:r w:rsidRPr="00635D01">
              <w:rPr>
                <w:rFonts w:ascii="Calibri" w:eastAsia="Times New Roman" w:hAnsi="Calibri" w:cs="Times New Roman"/>
                <w:lang w:eastAsia="pl-PL"/>
              </w:rPr>
              <w:t xml:space="preserve">Oferenci mogą być obecni przy otwieraniu ofert. </w:t>
            </w:r>
          </w:p>
          <w:p w14:paraId="39F0BF67" w14:textId="77777777" w:rsidR="0038360C" w:rsidRPr="00635D01" w:rsidRDefault="0038360C" w:rsidP="0038360C">
            <w:pPr>
              <w:pStyle w:val="Akapitzlist"/>
              <w:numPr>
                <w:ilvl w:val="0"/>
                <w:numId w:val="23"/>
              </w:numPr>
              <w:spacing w:after="120" w:line="276" w:lineRule="auto"/>
              <w:ind w:left="601"/>
              <w:jc w:val="both"/>
              <w:rPr>
                <w:rFonts w:ascii="Calibri" w:eastAsia="Times New Roman" w:hAnsi="Calibri" w:cs="Times New Roman"/>
                <w:lang w:eastAsia="pl-PL"/>
              </w:rPr>
            </w:pPr>
            <w:r>
              <w:rPr>
                <w:rFonts w:ascii="Calibri" w:eastAsia="Times New Roman" w:hAnsi="Calibri" w:cs="Times New Roman"/>
                <w:lang w:eastAsia="pl-PL"/>
              </w:rPr>
              <w:t>P</w:t>
            </w:r>
            <w:r w:rsidRPr="00635D01">
              <w:rPr>
                <w:rFonts w:ascii="Calibri" w:eastAsia="Times New Roman" w:hAnsi="Calibri" w:cs="Times New Roman"/>
                <w:lang w:eastAsia="pl-PL"/>
              </w:rPr>
              <w:t>odczas otwierania ofert ogłos</w:t>
            </w:r>
            <w:r>
              <w:rPr>
                <w:rFonts w:ascii="Calibri" w:eastAsia="Times New Roman" w:hAnsi="Calibri" w:cs="Times New Roman"/>
                <w:lang w:eastAsia="pl-PL"/>
              </w:rPr>
              <w:t>zone zostaną</w:t>
            </w:r>
            <w:r w:rsidRPr="00635D01">
              <w:rPr>
                <w:rFonts w:ascii="Calibri" w:eastAsia="Times New Roman" w:hAnsi="Calibri" w:cs="Times New Roman"/>
                <w:lang w:eastAsia="pl-PL"/>
              </w:rPr>
              <w:t xml:space="preserve"> nazwy i adresy Oferentów oraz ceny ich ofert.</w:t>
            </w:r>
          </w:p>
          <w:p w14:paraId="63EB9A7F" w14:textId="77777777" w:rsidR="0038360C" w:rsidRPr="00635D01" w:rsidRDefault="0038360C" w:rsidP="0038360C">
            <w:pPr>
              <w:pStyle w:val="Akapitzlist"/>
              <w:numPr>
                <w:ilvl w:val="0"/>
                <w:numId w:val="23"/>
              </w:numPr>
              <w:spacing w:after="120" w:line="276" w:lineRule="auto"/>
              <w:ind w:left="601"/>
              <w:jc w:val="both"/>
              <w:rPr>
                <w:rFonts w:ascii="Calibri" w:eastAsia="Times New Roman" w:hAnsi="Calibri" w:cs="Times New Roman"/>
                <w:lang w:eastAsia="pl-PL"/>
              </w:rPr>
            </w:pPr>
            <w:r w:rsidRPr="00635D01">
              <w:rPr>
                <w:rFonts w:ascii="Calibri" w:eastAsia="Times New Roman" w:hAnsi="Calibri" w:cs="Times New Roman"/>
                <w:lang w:eastAsia="pl-PL"/>
              </w:rPr>
              <w:t>Oferentom nieobecnym na otwarciu</w:t>
            </w:r>
            <w:r>
              <w:rPr>
                <w:rFonts w:ascii="Calibri" w:eastAsia="Times New Roman" w:hAnsi="Calibri" w:cs="Times New Roman"/>
                <w:lang w:eastAsia="pl-PL"/>
              </w:rPr>
              <w:t xml:space="preserve"> ofert</w:t>
            </w:r>
            <w:r w:rsidRPr="00635D01">
              <w:rPr>
                <w:rFonts w:ascii="Calibri" w:eastAsia="Times New Roman" w:hAnsi="Calibri" w:cs="Times New Roman"/>
                <w:lang w:eastAsia="pl-PL"/>
              </w:rPr>
              <w:t xml:space="preserve"> Zamawiający prześle powyższe informacje na ich wniosek.</w:t>
            </w:r>
          </w:p>
          <w:p w14:paraId="6092F04C" w14:textId="77777777" w:rsidR="0038360C" w:rsidRPr="00EA5D46" w:rsidRDefault="0038360C" w:rsidP="0038360C">
            <w:pPr>
              <w:pStyle w:val="Akapitzlist"/>
              <w:numPr>
                <w:ilvl w:val="0"/>
                <w:numId w:val="23"/>
              </w:numPr>
              <w:overflowPunct w:val="0"/>
              <w:autoSpaceDE w:val="0"/>
              <w:autoSpaceDN w:val="0"/>
              <w:adjustRightInd w:val="0"/>
              <w:spacing w:after="120" w:line="276" w:lineRule="auto"/>
              <w:ind w:left="601"/>
              <w:jc w:val="both"/>
              <w:textAlignment w:val="baseline"/>
              <w:rPr>
                <w:rFonts w:ascii="Calibri" w:eastAsia="Times New Roman" w:hAnsi="Calibri" w:cs="Times New Roman"/>
                <w:lang w:eastAsia="pl-PL"/>
              </w:rPr>
            </w:pPr>
            <w:r w:rsidRPr="00635D01">
              <w:rPr>
                <w:rFonts w:ascii="Calibri" w:eastAsia="Times New Roman" w:hAnsi="Calibri" w:cs="Times New Roman"/>
                <w:lang w:eastAsia="pl-PL"/>
              </w:rPr>
              <w:t>Oferty wycofane i zmienione (zastąpione inną ofertą) nie będą otwierane.</w:t>
            </w:r>
          </w:p>
          <w:p w14:paraId="00197E9C" w14:textId="77777777" w:rsidR="0038360C" w:rsidRPr="008854A5" w:rsidRDefault="0038360C" w:rsidP="00B61D7F">
            <w:pPr>
              <w:overflowPunct w:val="0"/>
              <w:autoSpaceDE w:val="0"/>
              <w:autoSpaceDN w:val="0"/>
              <w:adjustRightInd w:val="0"/>
              <w:spacing w:after="120" w:line="276" w:lineRule="auto"/>
              <w:contextualSpacing/>
              <w:jc w:val="both"/>
              <w:textAlignment w:val="baseline"/>
              <w:rPr>
                <w:rFonts w:ascii="Calibri" w:eastAsia="Times New Roman" w:hAnsi="Calibri" w:cs="Times New Roman"/>
                <w:b/>
                <w:u w:val="single"/>
                <w:lang w:eastAsia="pl-PL"/>
              </w:rPr>
            </w:pPr>
            <w:bookmarkStart w:id="7" w:name="_Hlk90560456"/>
            <w:r w:rsidRPr="008854A5">
              <w:rPr>
                <w:rFonts w:ascii="Calibri" w:eastAsia="Times New Roman" w:hAnsi="Calibri" w:cs="Times New Roman"/>
                <w:b/>
                <w:u w:val="single"/>
                <w:lang w:eastAsia="pl-PL"/>
              </w:rPr>
              <w:t>Ocena i wybór oferty</w:t>
            </w:r>
            <w:r>
              <w:rPr>
                <w:rFonts w:ascii="Calibri" w:eastAsia="Times New Roman" w:hAnsi="Calibri" w:cs="Times New Roman"/>
                <w:b/>
                <w:u w:val="single"/>
                <w:lang w:eastAsia="pl-PL"/>
              </w:rPr>
              <w:t>:</w:t>
            </w:r>
          </w:p>
          <w:bookmarkEnd w:id="7"/>
          <w:p w14:paraId="6D1AE8D5" w14:textId="77777777" w:rsidR="0038360C" w:rsidRPr="008854A5" w:rsidRDefault="0038360C" w:rsidP="0038360C">
            <w:pPr>
              <w:numPr>
                <w:ilvl w:val="1"/>
                <w:numId w:val="6"/>
              </w:numPr>
              <w:spacing w:after="120" w:line="276" w:lineRule="auto"/>
              <w:ind w:left="743" w:hanging="426"/>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Konkurs ofert składa się z dwóch etapów.</w:t>
            </w:r>
          </w:p>
          <w:p w14:paraId="3C631C21" w14:textId="77777777" w:rsidR="0038360C" w:rsidRPr="008854A5" w:rsidRDefault="0038360C" w:rsidP="0038360C">
            <w:pPr>
              <w:numPr>
                <w:ilvl w:val="1"/>
                <w:numId w:val="6"/>
              </w:numPr>
              <w:spacing w:after="120" w:line="276" w:lineRule="auto"/>
              <w:ind w:left="743" w:hanging="426"/>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 xml:space="preserve">W pierwszym etapie </w:t>
            </w:r>
            <w:r>
              <w:rPr>
                <w:rFonts w:ascii="Calibri" w:eastAsia="Times New Roman" w:hAnsi="Calibri" w:cs="Times New Roman"/>
                <w:lang w:eastAsia="pl-PL"/>
              </w:rPr>
              <w:t>K</w:t>
            </w:r>
            <w:r w:rsidRPr="008854A5">
              <w:rPr>
                <w:rFonts w:ascii="Calibri" w:eastAsia="Times New Roman" w:hAnsi="Calibri" w:cs="Times New Roman"/>
                <w:lang w:eastAsia="pl-PL"/>
              </w:rPr>
              <w:t xml:space="preserve">omisja </w:t>
            </w:r>
            <w:r>
              <w:rPr>
                <w:rFonts w:ascii="Calibri" w:eastAsia="Times New Roman" w:hAnsi="Calibri" w:cs="Times New Roman"/>
                <w:lang w:eastAsia="pl-PL"/>
              </w:rPr>
              <w:t>K</w:t>
            </w:r>
            <w:r w:rsidRPr="008854A5">
              <w:rPr>
                <w:rFonts w:ascii="Calibri" w:eastAsia="Times New Roman" w:hAnsi="Calibri" w:cs="Times New Roman"/>
                <w:lang w:eastAsia="pl-PL"/>
              </w:rPr>
              <w:t>onkursowa dokonuje oceny pod względem formalnym dokonując kolejno następujących czynności:</w:t>
            </w:r>
          </w:p>
          <w:p w14:paraId="413B0311" w14:textId="77777777" w:rsidR="0038360C" w:rsidRPr="008854A5" w:rsidRDefault="0038360C" w:rsidP="0038360C">
            <w:pPr>
              <w:numPr>
                <w:ilvl w:val="0"/>
                <w:numId w:val="5"/>
              </w:numPr>
              <w:spacing w:after="120" w:line="276" w:lineRule="auto"/>
              <w:ind w:left="1310"/>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stwierdza prawidłowość ogłoszenia konkursu oraz liczbę otrzymanych ofert,</w:t>
            </w:r>
          </w:p>
          <w:p w14:paraId="0FF17E4B" w14:textId="77777777" w:rsidR="0038360C" w:rsidRPr="008854A5" w:rsidRDefault="0038360C" w:rsidP="0038360C">
            <w:pPr>
              <w:numPr>
                <w:ilvl w:val="0"/>
                <w:numId w:val="5"/>
              </w:numPr>
              <w:spacing w:after="120" w:line="276" w:lineRule="auto"/>
              <w:ind w:left="1310"/>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otwiera koperty z ofertami,</w:t>
            </w:r>
          </w:p>
          <w:p w14:paraId="3E86B1ED" w14:textId="77777777" w:rsidR="0038360C" w:rsidRPr="008854A5" w:rsidRDefault="0038360C" w:rsidP="0038360C">
            <w:pPr>
              <w:numPr>
                <w:ilvl w:val="0"/>
                <w:numId w:val="5"/>
              </w:numPr>
              <w:spacing w:after="120" w:line="276" w:lineRule="auto"/>
              <w:ind w:left="1310"/>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dokonuje oceny ofert pod względem formalnym,</w:t>
            </w:r>
          </w:p>
          <w:p w14:paraId="5064B128" w14:textId="77777777" w:rsidR="0038360C" w:rsidRPr="008854A5" w:rsidRDefault="0038360C" w:rsidP="0038360C">
            <w:pPr>
              <w:numPr>
                <w:ilvl w:val="0"/>
                <w:numId w:val="5"/>
              </w:numPr>
              <w:spacing w:after="120" w:line="276" w:lineRule="auto"/>
              <w:ind w:left="1310"/>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odrzuca oferty sporządzone wadliwie bądź niekompletne,</w:t>
            </w:r>
          </w:p>
          <w:p w14:paraId="41ED2020" w14:textId="77777777" w:rsidR="0038360C" w:rsidRPr="00EA5D46" w:rsidRDefault="0038360C" w:rsidP="0038360C">
            <w:pPr>
              <w:numPr>
                <w:ilvl w:val="0"/>
                <w:numId w:val="5"/>
              </w:numPr>
              <w:spacing w:after="120" w:line="276" w:lineRule="auto"/>
              <w:ind w:left="1310"/>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przyjmuje do protokołu wyjaśnienia lub oświadcz</w:t>
            </w:r>
            <w:r>
              <w:rPr>
                <w:rFonts w:ascii="Calibri" w:eastAsia="Times New Roman" w:hAnsi="Calibri" w:cs="Times New Roman"/>
                <w:lang w:eastAsia="pl-PL"/>
              </w:rPr>
              <w:t>enia zgłoszone przez Oferentów.</w:t>
            </w:r>
          </w:p>
          <w:p w14:paraId="40F6483D" w14:textId="77777777" w:rsidR="0038360C" w:rsidRDefault="0038360C" w:rsidP="0038360C">
            <w:pPr>
              <w:numPr>
                <w:ilvl w:val="1"/>
                <w:numId w:val="6"/>
              </w:numPr>
              <w:spacing w:after="120" w:line="276" w:lineRule="auto"/>
              <w:ind w:left="743"/>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W drugim etapie komisja konkursowa dokonuje wyboru najkorzystniejszej oferty</w:t>
            </w:r>
            <w:r>
              <w:rPr>
                <w:rFonts w:ascii="Calibri" w:eastAsia="Times New Roman" w:hAnsi="Calibri" w:cs="Times New Roman"/>
                <w:lang w:eastAsia="pl-PL"/>
              </w:rPr>
              <w:t xml:space="preserve">, oceniając </w:t>
            </w:r>
            <w:r w:rsidRPr="008854A5">
              <w:rPr>
                <w:rFonts w:ascii="Calibri" w:eastAsia="Times New Roman" w:hAnsi="Calibri" w:cs="Times New Roman"/>
                <w:lang w:eastAsia="pl-PL"/>
              </w:rPr>
              <w:t>oferty pod względem merytorycznym stosując następujące kryteria oraz ich punktację</w:t>
            </w:r>
            <w:r>
              <w:rPr>
                <w:rFonts w:ascii="Calibri" w:eastAsia="Times New Roman" w:hAnsi="Calibri" w:cs="Times New Roman"/>
                <w:lang w:eastAsia="pl-PL"/>
              </w:rPr>
              <w:t>:</w:t>
            </w:r>
          </w:p>
          <w:p w14:paraId="433E131E" w14:textId="77777777" w:rsidR="0038360C" w:rsidRPr="00CB22C7" w:rsidRDefault="0038360C" w:rsidP="00B61D7F">
            <w:pPr>
              <w:spacing w:after="120" w:line="276" w:lineRule="auto"/>
              <w:ind w:left="743"/>
              <w:contextualSpacing/>
              <w:jc w:val="both"/>
              <w:rPr>
                <w:rFonts w:ascii="Calibri" w:eastAsia="Times New Roman" w:hAnsi="Calibri" w:cs="Times New Roman"/>
                <w:lang w:eastAsia="pl-PL"/>
              </w:rPr>
            </w:pPr>
          </w:p>
          <w:tbl>
            <w:tblPr>
              <w:tblStyle w:val="Tabela-Siatka1"/>
              <w:tblW w:w="0" w:type="auto"/>
              <w:tblInd w:w="355" w:type="dxa"/>
              <w:tblLayout w:type="fixed"/>
              <w:tblLook w:val="04A0" w:firstRow="1" w:lastRow="0" w:firstColumn="1" w:lastColumn="0" w:noHBand="0" w:noVBand="1"/>
            </w:tblPr>
            <w:tblGrid>
              <w:gridCol w:w="7074"/>
              <w:gridCol w:w="2340"/>
            </w:tblGrid>
            <w:tr w:rsidR="0038360C" w:rsidRPr="008854A5" w14:paraId="46F50681" w14:textId="77777777" w:rsidTr="00B61D7F">
              <w:trPr>
                <w:trHeight w:val="539"/>
              </w:trPr>
              <w:tc>
                <w:tcPr>
                  <w:tcW w:w="7074" w:type="dxa"/>
                  <w:shd w:val="clear" w:color="auto" w:fill="BFBFBF" w:themeFill="background1" w:themeFillShade="BF"/>
                </w:tcPr>
                <w:p w14:paraId="3F704043" w14:textId="77777777" w:rsidR="0038360C" w:rsidRPr="00595A1B" w:rsidRDefault="0038360C" w:rsidP="007B3C9F">
                  <w:pPr>
                    <w:framePr w:hSpace="141" w:wrap="around" w:hAnchor="margin" w:xAlign="center" w:y="1431"/>
                    <w:autoSpaceDE w:val="0"/>
                    <w:autoSpaceDN w:val="0"/>
                    <w:adjustRightInd w:val="0"/>
                    <w:spacing w:after="120" w:line="276" w:lineRule="auto"/>
                    <w:jc w:val="center"/>
                    <w:rPr>
                      <w:rFonts w:ascii="Calibri" w:eastAsia="Times New Roman" w:hAnsi="Calibri" w:cs="Times New Roman"/>
                      <w:b/>
                      <w:color w:val="FF0000"/>
                      <w:lang w:eastAsia="pl-PL"/>
                    </w:rPr>
                  </w:pPr>
                  <w:bookmarkStart w:id="8" w:name="_Hlk93493057"/>
                  <w:r w:rsidRPr="008854A5">
                    <w:rPr>
                      <w:rFonts w:cs="Verdana,Bold"/>
                      <w:b/>
                      <w:bCs/>
                    </w:rPr>
                    <w:t>NAZWA KRYTERIUM</w:t>
                  </w:r>
                </w:p>
              </w:tc>
              <w:tc>
                <w:tcPr>
                  <w:tcW w:w="2340" w:type="dxa"/>
                  <w:shd w:val="clear" w:color="auto" w:fill="BFBFBF" w:themeFill="background1" w:themeFillShade="BF"/>
                </w:tcPr>
                <w:p w14:paraId="505E266D" w14:textId="77777777" w:rsidR="0038360C" w:rsidRPr="008854A5" w:rsidRDefault="0038360C" w:rsidP="007B3C9F">
                  <w:pPr>
                    <w:framePr w:hSpace="141" w:wrap="around" w:hAnchor="margin" w:xAlign="center" w:y="1431"/>
                    <w:autoSpaceDE w:val="0"/>
                    <w:autoSpaceDN w:val="0"/>
                    <w:adjustRightInd w:val="0"/>
                    <w:spacing w:after="120" w:line="276" w:lineRule="auto"/>
                    <w:jc w:val="center"/>
                    <w:rPr>
                      <w:rFonts w:cs="Verdana,Bold"/>
                      <w:b/>
                      <w:bCs/>
                    </w:rPr>
                  </w:pPr>
                  <w:r>
                    <w:rPr>
                      <w:rFonts w:cs="Verdana,Bold"/>
                      <w:b/>
                      <w:bCs/>
                    </w:rPr>
                    <w:t>L</w:t>
                  </w:r>
                  <w:r w:rsidRPr="008854A5">
                    <w:rPr>
                      <w:rFonts w:cs="Verdana,Bold"/>
                      <w:b/>
                      <w:bCs/>
                    </w:rPr>
                    <w:t>iczba punktów</w:t>
                  </w:r>
                </w:p>
              </w:tc>
            </w:tr>
            <w:tr w:rsidR="0038360C" w:rsidRPr="008854A5" w14:paraId="61E978DF" w14:textId="77777777" w:rsidTr="00B61D7F">
              <w:tc>
                <w:tcPr>
                  <w:tcW w:w="7074" w:type="dxa"/>
                  <w:shd w:val="clear" w:color="auto" w:fill="F2F2F2" w:themeFill="background1" w:themeFillShade="F2"/>
                </w:tcPr>
                <w:p w14:paraId="410753B6" w14:textId="77777777" w:rsidR="0038360C" w:rsidRDefault="0038360C" w:rsidP="007B3C9F">
                  <w:pPr>
                    <w:framePr w:hSpace="141" w:wrap="around" w:hAnchor="margin" w:xAlign="center" w:y="1431"/>
                    <w:spacing w:after="120"/>
                    <w:rPr>
                      <w:rFonts w:eastAsia="Times New Roman" w:cs="Times New Roman"/>
                      <w:lang w:eastAsia="pl-PL"/>
                    </w:rPr>
                  </w:pPr>
                  <w:r>
                    <w:rPr>
                      <w:rFonts w:eastAsia="Times New Roman" w:cs="Times New Roman"/>
                      <w:b/>
                      <w:bCs/>
                      <w:lang w:eastAsia="pl-PL"/>
                    </w:rPr>
                    <w:t xml:space="preserve">1. </w:t>
                  </w:r>
                  <w:r w:rsidRPr="00C13F8E">
                    <w:rPr>
                      <w:rFonts w:eastAsia="Times New Roman" w:cs="Times New Roman"/>
                      <w:b/>
                      <w:bCs/>
                      <w:lang w:eastAsia="pl-PL"/>
                    </w:rPr>
                    <w:t xml:space="preserve">Doświadczenie oferenta w realizacji zadań objętych Programem </w:t>
                  </w:r>
                  <w:r>
                    <w:rPr>
                      <w:rFonts w:eastAsia="Times New Roman" w:cs="Times New Roman"/>
                      <w:b/>
                      <w:bCs/>
                      <w:lang w:eastAsia="pl-PL"/>
                    </w:rPr>
                    <w:br/>
                  </w:r>
                  <w:r w:rsidRPr="00864AD2">
                    <w:rPr>
                      <w:rFonts w:eastAsia="Times New Roman" w:cs="Times New Roman"/>
                      <w:lang w:eastAsia="pl-PL"/>
                    </w:rPr>
                    <w:t>w tym:</w:t>
                  </w:r>
                </w:p>
                <w:p w14:paraId="51234695" w14:textId="77777777" w:rsidR="0038360C" w:rsidRPr="00053727" w:rsidRDefault="0038360C" w:rsidP="007B3C9F">
                  <w:pPr>
                    <w:framePr w:hSpace="141" w:wrap="around" w:hAnchor="margin" w:xAlign="center" w:y="1431"/>
                    <w:spacing w:after="120"/>
                    <w:rPr>
                      <w:rFonts w:eastAsia="Times New Roman" w:cs="Times New Roman"/>
                      <w:lang w:eastAsia="pl-PL"/>
                    </w:rPr>
                  </w:pPr>
                  <w:r>
                    <w:rPr>
                      <w:rFonts w:eastAsia="Times New Roman" w:cs="Times New Roman"/>
                      <w:b/>
                      <w:bCs/>
                      <w:lang w:eastAsia="pl-PL"/>
                    </w:rPr>
                    <w:t>Doświadczenie w latach</w:t>
                  </w:r>
                  <w:r>
                    <w:rPr>
                      <w:rFonts w:eastAsia="Times New Roman" w:cs="Times New Roman"/>
                      <w:b/>
                      <w:bCs/>
                      <w:lang w:eastAsia="pl-PL"/>
                    </w:rPr>
                    <w:br/>
                  </w:r>
                  <w:r w:rsidRPr="004E0944">
                    <w:rPr>
                      <w:rFonts w:eastAsia="Times New Roman" w:cs="Times New Roman"/>
                      <w:lang w:eastAsia="pl-PL"/>
                    </w:rPr>
                    <w:t xml:space="preserve">(wypełnić w zał. nr </w:t>
                  </w:r>
                  <w:r>
                    <w:rPr>
                      <w:rFonts w:eastAsia="Times New Roman" w:cs="Times New Roman"/>
                      <w:lang w:eastAsia="pl-PL"/>
                    </w:rPr>
                    <w:t>7</w:t>
                  </w:r>
                  <w:r w:rsidRPr="004E0944">
                    <w:rPr>
                      <w:rFonts w:eastAsia="Times New Roman" w:cs="Times New Roman"/>
                      <w:lang w:eastAsia="pl-PL"/>
                    </w:rPr>
                    <w:t>):</w:t>
                  </w:r>
                  <w:r>
                    <w:rPr>
                      <w:rFonts w:eastAsia="Times New Roman" w:cs="Times New Roman"/>
                      <w:lang w:eastAsia="pl-PL"/>
                    </w:rPr>
                    <w:br/>
                    <w:t xml:space="preserve">- </w:t>
                  </w:r>
                  <w:r w:rsidRPr="00053727">
                    <w:rPr>
                      <w:rFonts w:eastAsia="Times New Roman" w:cs="Times New Roman"/>
                      <w:lang w:eastAsia="pl-PL"/>
                    </w:rPr>
                    <w:t xml:space="preserve">do 1 roku </w:t>
                  </w:r>
                  <w:r w:rsidRPr="00053727">
                    <w:rPr>
                      <w:rFonts w:eastAsia="Times New Roman" w:cs="Times New Roman"/>
                      <w:lang w:eastAsia="pl-PL"/>
                    </w:rPr>
                    <w:br/>
                  </w:r>
                  <w:r w:rsidRPr="00C72314">
                    <w:rPr>
                      <w:rFonts w:eastAsia="Times New Roman" w:cs="Times New Roman"/>
                      <w:lang w:eastAsia="pl-PL"/>
                    </w:rPr>
                    <w:t xml:space="preserve">- powyżej 1 roku do 5 lat </w:t>
                  </w:r>
                  <w:r w:rsidRPr="00C72314">
                    <w:rPr>
                      <w:rFonts w:eastAsia="Times New Roman" w:cs="Times New Roman"/>
                      <w:lang w:eastAsia="pl-PL"/>
                    </w:rPr>
                    <w:br/>
                    <w:t>- powyżej 5 lat do 15 lat</w:t>
                  </w:r>
                  <w:r w:rsidRPr="00C72314">
                    <w:rPr>
                      <w:rFonts w:eastAsia="Times New Roman" w:cs="Times New Roman"/>
                      <w:lang w:eastAsia="pl-PL"/>
                    </w:rPr>
                    <w:br/>
                    <w:t xml:space="preserve">- powyżej 15 lat </w:t>
                  </w:r>
                </w:p>
                <w:p w14:paraId="51579752" w14:textId="77777777" w:rsidR="0038360C" w:rsidRDefault="0038360C" w:rsidP="007B3C9F">
                  <w:pPr>
                    <w:framePr w:hSpace="141" w:wrap="around" w:hAnchor="margin" w:xAlign="center" w:y="1431"/>
                    <w:spacing w:after="120"/>
                    <w:rPr>
                      <w:rFonts w:eastAsia="Times New Roman" w:cs="Times New Roman"/>
                      <w:lang w:eastAsia="pl-PL"/>
                    </w:rPr>
                  </w:pPr>
                  <w:r w:rsidRPr="00037FCE">
                    <w:rPr>
                      <w:rFonts w:eastAsia="Times New Roman" w:cs="Times New Roman"/>
                      <w:b/>
                      <w:bCs/>
                      <w:lang w:eastAsia="pl-PL"/>
                    </w:rPr>
                    <w:t>Liczba realizowanych programów</w:t>
                  </w:r>
                  <w:r>
                    <w:rPr>
                      <w:rFonts w:eastAsia="Times New Roman" w:cs="Times New Roman"/>
                      <w:b/>
                      <w:bCs/>
                      <w:lang w:eastAsia="pl-PL"/>
                    </w:rPr>
                    <w:t xml:space="preserve"> </w:t>
                  </w:r>
                  <w:r w:rsidRPr="00C72314">
                    <w:rPr>
                      <w:rFonts w:eastAsia="Times New Roman" w:cs="Times New Roman"/>
                      <w:b/>
                      <w:bCs/>
                      <w:lang w:eastAsia="pl-PL"/>
                    </w:rPr>
                    <w:t>polityki zdrowotnej</w:t>
                  </w:r>
                  <w:r w:rsidRPr="00C72314">
                    <w:rPr>
                      <w:rFonts w:eastAsia="Times New Roman" w:cs="Times New Roman"/>
                      <w:i/>
                      <w:iCs/>
                      <w:lang w:eastAsia="pl-PL"/>
                    </w:rPr>
                    <w:t xml:space="preserve"> </w:t>
                  </w:r>
                  <w:r>
                    <w:rPr>
                      <w:rFonts w:eastAsia="Times New Roman" w:cs="Times New Roman"/>
                      <w:b/>
                      <w:bCs/>
                      <w:lang w:eastAsia="pl-PL"/>
                    </w:rPr>
                    <w:br/>
                  </w:r>
                  <w:r>
                    <w:t xml:space="preserve"> </w:t>
                  </w:r>
                  <w:r w:rsidRPr="004E0944">
                    <w:rPr>
                      <w:rFonts w:eastAsia="Times New Roman" w:cs="Times New Roman"/>
                      <w:lang w:eastAsia="pl-PL"/>
                    </w:rPr>
                    <w:t xml:space="preserve">(wypełnić w zał. nr </w:t>
                  </w:r>
                  <w:r>
                    <w:rPr>
                      <w:rFonts w:eastAsia="Times New Roman" w:cs="Times New Roman"/>
                      <w:lang w:eastAsia="pl-PL"/>
                    </w:rPr>
                    <w:t>7</w:t>
                  </w:r>
                  <w:r w:rsidRPr="004E0944">
                    <w:rPr>
                      <w:rFonts w:eastAsia="Times New Roman" w:cs="Times New Roman"/>
                      <w:lang w:eastAsia="pl-PL"/>
                    </w:rPr>
                    <w:t>)</w:t>
                  </w:r>
                  <w:r>
                    <w:rPr>
                      <w:rFonts w:eastAsia="Times New Roman" w:cs="Times New Roman"/>
                      <w:lang w:eastAsia="pl-PL"/>
                    </w:rPr>
                    <w:t>:</w:t>
                  </w:r>
                  <w:r>
                    <w:rPr>
                      <w:rFonts w:eastAsia="Times New Roman" w:cs="Times New Roman"/>
                      <w:b/>
                      <w:bCs/>
                      <w:lang w:eastAsia="pl-PL"/>
                    </w:rPr>
                    <w:br/>
                  </w:r>
                  <w:r>
                    <w:rPr>
                      <w:rFonts w:eastAsia="Times New Roman" w:cs="Times New Roman"/>
                      <w:lang w:eastAsia="pl-PL"/>
                    </w:rPr>
                    <w:t>- 1-5</w:t>
                  </w:r>
                  <w:r>
                    <w:rPr>
                      <w:rFonts w:eastAsia="Times New Roman" w:cs="Times New Roman"/>
                      <w:lang w:eastAsia="pl-PL"/>
                    </w:rPr>
                    <w:br/>
                    <w:t>- 6-10</w:t>
                  </w:r>
                  <w:r>
                    <w:rPr>
                      <w:rFonts w:eastAsia="Times New Roman" w:cs="Times New Roman"/>
                      <w:lang w:eastAsia="pl-PL"/>
                    </w:rPr>
                    <w:br/>
                    <w:t>- 11-15</w:t>
                  </w:r>
                  <w:r>
                    <w:rPr>
                      <w:rFonts w:eastAsia="Times New Roman" w:cs="Times New Roman"/>
                      <w:lang w:eastAsia="pl-PL"/>
                    </w:rPr>
                    <w:br/>
                    <w:t>- 16 i więcej</w:t>
                  </w:r>
                </w:p>
                <w:p w14:paraId="285512C9" w14:textId="77777777" w:rsidR="0038360C" w:rsidRDefault="0038360C" w:rsidP="007B3C9F">
                  <w:pPr>
                    <w:framePr w:hSpace="141" w:wrap="around" w:hAnchor="margin" w:xAlign="center" w:y="1431"/>
                    <w:spacing w:after="120"/>
                    <w:rPr>
                      <w:rFonts w:eastAsia="Times New Roman" w:cs="Times New Roman"/>
                      <w:b/>
                      <w:bCs/>
                      <w:lang w:eastAsia="pl-PL"/>
                    </w:rPr>
                  </w:pPr>
                  <w:r w:rsidRPr="007D31E9">
                    <w:rPr>
                      <w:rFonts w:eastAsia="Times New Roman" w:cs="Times New Roman"/>
                      <w:b/>
                      <w:bCs/>
                      <w:lang w:eastAsia="pl-PL"/>
                    </w:rPr>
                    <w:t>Liczba procedur</w:t>
                  </w:r>
                  <w:r>
                    <w:rPr>
                      <w:rFonts w:eastAsia="Times New Roman" w:cs="Times New Roman"/>
                      <w:b/>
                      <w:bCs/>
                      <w:lang w:eastAsia="pl-PL"/>
                    </w:rPr>
                    <w:t xml:space="preserve"> zrealizowanych</w:t>
                  </w:r>
                  <w:r w:rsidRPr="007D31E9">
                    <w:rPr>
                      <w:rFonts w:eastAsia="Times New Roman" w:cs="Times New Roman"/>
                      <w:b/>
                      <w:bCs/>
                      <w:lang w:eastAsia="pl-PL"/>
                    </w:rPr>
                    <w:t xml:space="preserve"> w ramach program</w:t>
                  </w:r>
                  <w:r>
                    <w:rPr>
                      <w:rFonts w:eastAsia="Times New Roman" w:cs="Times New Roman"/>
                      <w:b/>
                      <w:bCs/>
                      <w:lang w:eastAsia="pl-PL"/>
                    </w:rPr>
                    <w:t xml:space="preserve">ów </w:t>
                  </w:r>
                  <w:r>
                    <w:rPr>
                      <w:rFonts w:eastAsia="Times New Roman" w:cs="Times New Roman"/>
                      <w:b/>
                      <w:bCs/>
                      <w:lang w:eastAsia="pl-PL"/>
                    </w:rPr>
                    <w:br/>
                  </w:r>
                  <w:r w:rsidRPr="004E0944">
                    <w:rPr>
                      <w:rFonts w:eastAsia="Times New Roman" w:cs="Times New Roman"/>
                      <w:lang w:eastAsia="pl-PL"/>
                    </w:rPr>
                    <w:t>(wypełnić w zał. nr</w:t>
                  </w:r>
                  <w:r>
                    <w:rPr>
                      <w:rFonts w:eastAsia="Times New Roman" w:cs="Times New Roman"/>
                      <w:lang w:eastAsia="pl-PL"/>
                    </w:rPr>
                    <w:t xml:space="preserve"> 7</w:t>
                  </w:r>
                  <w:r w:rsidRPr="004E0944">
                    <w:rPr>
                      <w:rFonts w:eastAsia="Times New Roman" w:cs="Times New Roman"/>
                      <w:lang w:eastAsia="pl-PL"/>
                    </w:rPr>
                    <w:t xml:space="preserve"> ):</w:t>
                  </w:r>
                </w:p>
                <w:p w14:paraId="62BE755F" w14:textId="77777777" w:rsidR="0038360C" w:rsidRPr="00053727" w:rsidRDefault="0038360C" w:rsidP="007B3C9F">
                  <w:pPr>
                    <w:framePr w:hSpace="141" w:wrap="around" w:hAnchor="margin" w:xAlign="center" w:y="1431"/>
                    <w:spacing w:after="120"/>
                    <w:rPr>
                      <w:rFonts w:eastAsia="Times New Roman" w:cs="Times New Roman"/>
                      <w:highlight w:val="yellow"/>
                      <w:lang w:eastAsia="pl-PL"/>
                    </w:rPr>
                  </w:pPr>
                  <w:r>
                    <w:rPr>
                      <w:rFonts w:eastAsia="Times New Roman" w:cs="Times New Roman"/>
                      <w:lang w:eastAsia="pl-PL"/>
                    </w:rPr>
                    <w:t>- do 100</w:t>
                  </w:r>
                  <w:r>
                    <w:rPr>
                      <w:rFonts w:eastAsia="Times New Roman" w:cs="Times New Roman"/>
                      <w:lang w:eastAsia="pl-PL"/>
                    </w:rPr>
                    <w:br/>
                    <w:t xml:space="preserve">- </w:t>
                  </w:r>
                  <w:r w:rsidRPr="007D31E9">
                    <w:rPr>
                      <w:rFonts w:eastAsia="Times New Roman" w:cs="Times New Roman"/>
                      <w:lang w:eastAsia="pl-PL"/>
                    </w:rPr>
                    <w:t>10</w:t>
                  </w:r>
                  <w:r>
                    <w:rPr>
                      <w:rFonts w:eastAsia="Times New Roman" w:cs="Times New Roman"/>
                      <w:lang w:eastAsia="pl-PL"/>
                    </w:rPr>
                    <w:t>1</w:t>
                  </w:r>
                  <w:r w:rsidRPr="007D31E9">
                    <w:rPr>
                      <w:rFonts w:eastAsia="Times New Roman" w:cs="Times New Roman"/>
                      <w:lang w:eastAsia="pl-PL"/>
                    </w:rPr>
                    <w:t xml:space="preserve"> </w:t>
                  </w:r>
                  <w:r>
                    <w:rPr>
                      <w:rFonts w:eastAsia="Times New Roman" w:cs="Times New Roman"/>
                      <w:lang w:eastAsia="pl-PL"/>
                    </w:rPr>
                    <w:t xml:space="preserve">- </w:t>
                  </w:r>
                  <w:r w:rsidRPr="007D31E9">
                    <w:rPr>
                      <w:rFonts w:eastAsia="Times New Roman" w:cs="Times New Roman"/>
                      <w:lang w:eastAsia="pl-PL"/>
                    </w:rPr>
                    <w:t>200</w:t>
                  </w:r>
                  <w:r>
                    <w:rPr>
                      <w:rFonts w:eastAsia="Times New Roman" w:cs="Times New Roman"/>
                      <w:lang w:eastAsia="pl-PL"/>
                    </w:rPr>
                    <w:br/>
                    <w:t xml:space="preserve">- </w:t>
                  </w:r>
                  <w:r w:rsidRPr="007D31E9">
                    <w:rPr>
                      <w:rFonts w:eastAsia="Times New Roman" w:cs="Times New Roman"/>
                      <w:lang w:eastAsia="pl-PL"/>
                    </w:rPr>
                    <w:t>201</w:t>
                  </w:r>
                  <w:r>
                    <w:rPr>
                      <w:rFonts w:eastAsia="Times New Roman" w:cs="Times New Roman"/>
                      <w:lang w:eastAsia="pl-PL"/>
                    </w:rPr>
                    <w:t xml:space="preserve"> </w:t>
                  </w:r>
                  <w:r w:rsidRPr="007D31E9">
                    <w:rPr>
                      <w:rFonts w:eastAsia="Times New Roman" w:cs="Times New Roman"/>
                      <w:lang w:eastAsia="pl-PL"/>
                    </w:rPr>
                    <w:t>-</w:t>
                  </w:r>
                  <w:r>
                    <w:rPr>
                      <w:rFonts w:eastAsia="Times New Roman" w:cs="Times New Roman"/>
                      <w:lang w:eastAsia="pl-PL"/>
                    </w:rPr>
                    <w:t xml:space="preserve"> </w:t>
                  </w:r>
                  <w:r w:rsidRPr="007D31E9">
                    <w:rPr>
                      <w:rFonts w:eastAsia="Times New Roman" w:cs="Times New Roman"/>
                      <w:lang w:eastAsia="pl-PL"/>
                    </w:rPr>
                    <w:t>300</w:t>
                  </w:r>
                  <w:r>
                    <w:rPr>
                      <w:rFonts w:eastAsia="Times New Roman" w:cs="Times New Roman"/>
                      <w:lang w:eastAsia="pl-PL"/>
                    </w:rPr>
                    <w:br/>
                    <w:t xml:space="preserve">- </w:t>
                  </w:r>
                  <w:r w:rsidRPr="007D31E9">
                    <w:rPr>
                      <w:rFonts w:eastAsia="Times New Roman" w:cs="Times New Roman"/>
                      <w:lang w:eastAsia="pl-PL"/>
                    </w:rPr>
                    <w:t>301 i więcej</w:t>
                  </w:r>
                </w:p>
              </w:tc>
              <w:tc>
                <w:tcPr>
                  <w:tcW w:w="2340" w:type="dxa"/>
                  <w:shd w:val="clear" w:color="auto" w:fill="F2F2F2" w:themeFill="background1" w:themeFillShade="F2"/>
                </w:tcPr>
                <w:p w14:paraId="3FA99ADF" w14:textId="77777777" w:rsidR="0038360C" w:rsidRPr="00441D69" w:rsidRDefault="0038360C" w:rsidP="007B3C9F">
                  <w:pPr>
                    <w:framePr w:hSpace="141" w:wrap="around" w:hAnchor="margin" w:xAlign="center" w:y="1431"/>
                    <w:spacing w:after="120" w:line="276" w:lineRule="auto"/>
                    <w:jc w:val="center"/>
                    <w:rPr>
                      <w:rFonts w:eastAsia="Times New Roman" w:cs="Times New Roman"/>
                      <w:b/>
                      <w:bCs/>
                      <w:lang w:eastAsia="pl-PL"/>
                    </w:rPr>
                  </w:pPr>
                  <w:r w:rsidRPr="00441D69">
                    <w:rPr>
                      <w:rFonts w:eastAsia="Times New Roman" w:cs="Times New Roman"/>
                      <w:b/>
                      <w:bCs/>
                      <w:lang w:eastAsia="pl-PL"/>
                    </w:rPr>
                    <w:t>[0-</w:t>
                  </w:r>
                  <w:r>
                    <w:rPr>
                      <w:rFonts w:eastAsia="Times New Roman" w:cs="Times New Roman"/>
                      <w:b/>
                      <w:bCs/>
                      <w:lang w:eastAsia="pl-PL"/>
                    </w:rPr>
                    <w:t>1</w:t>
                  </w:r>
                  <w:r w:rsidRPr="00441D69">
                    <w:rPr>
                      <w:rFonts w:eastAsia="Times New Roman" w:cs="Times New Roman"/>
                      <w:b/>
                      <w:bCs/>
                      <w:lang w:eastAsia="pl-PL"/>
                    </w:rPr>
                    <w:t>5 pkt]</w:t>
                  </w:r>
                </w:p>
                <w:p w14:paraId="68A74349" w14:textId="77777777" w:rsidR="0038360C" w:rsidRDefault="0038360C" w:rsidP="007B3C9F">
                  <w:pPr>
                    <w:framePr w:hSpace="141" w:wrap="around" w:hAnchor="margin" w:xAlign="center" w:y="1431"/>
                    <w:spacing w:after="120"/>
                    <w:jc w:val="center"/>
                    <w:rPr>
                      <w:rFonts w:eastAsia="Times New Roman" w:cs="Times New Roman"/>
                      <w:lang w:eastAsia="pl-PL"/>
                    </w:rPr>
                  </w:pPr>
                  <w:r>
                    <w:rPr>
                      <w:rFonts w:eastAsia="Times New Roman" w:cs="Times New Roman"/>
                      <w:lang w:eastAsia="pl-PL"/>
                    </w:rPr>
                    <w:br/>
                  </w:r>
                </w:p>
                <w:p w14:paraId="73CD4565" w14:textId="77777777" w:rsidR="0038360C" w:rsidRDefault="0038360C" w:rsidP="007B3C9F">
                  <w:pPr>
                    <w:framePr w:hSpace="141" w:wrap="around" w:hAnchor="margin" w:xAlign="center" w:y="1431"/>
                    <w:spacing w:after="120"/>
                    <w:jc w:val="center"/>
                    <w:rPr>
                      <w:rFonts w:eastAsia="Times New Roman" w:cs="Times New Roman"/>
                      <w:lang w:eastAsia="pl-PL"/>
                    </w:rPr>
                  </w:pPr>
                  <w:r w:rsidRPr="00037FCE">
                    <w:rPr>
                      <w:rFonts w:eastAsia="Times New Roman" w:cs="Times New Roman"/>
                      <w:lang w:eastAsia="pl-PL"/>
                    </w:rPr>
                    <w:t>[0</w:t>
                  </w:r>
                  <w:r>
                    <w:rPr>
                      <w:rFonts w:eastAsia="Times New Roman" w:cs="Times New Roman"/>
                      <w:lang w:eastAsia="pl-PL"/>
                    </w:rPr>
                    <w:t xml:space="preserve"> </w:t>
                  </w:r>
                  <w:r w:rsidRPr="00037FCE">
                    <w:rPr>
                      <w:rFonts w:eastAsia="Times New Roman" w:cs="Times New Roman"/>
                      <w:lang w:eastAsia="pl-PL"/>
                    </w:rPr>
                    <w:t>pkt]</w:t>
                  </w:r>
                  <w:r>
                    <w:t xml:space="preserve"> </w:t>
                  </w:r>
                  <w:r>
                    <w:br/>
                  </w:r>
                  <w:r w:rsidRPr="00037FCE">
                    <w:rPr>
                      <w:rFonts w:eastAsia="Times New Roman" w:cs="Times New Roman"/>
                      <w:lang w:eastAsia="pl-PL"/>
                    </w:rPr>
                    <w:t>[1 pkt]</w:t>
                  </w:r>
                  <w:r>
                    <w:rPr>
                      <w:rFonts w:eastAsia="Times New Roman" w:cs="Times New Roman"/>
                      <w:lang w:eastAsia="pl-PL"/>
                    </w:rPr>
                    <w:br/>
                  </w:r>
                  <w:r w:rsidRPr="00AA14A4">
                    <w:rPr>
                      <w:rFonts w:eastAsia="Times New Roman" w:cs="Times New Roman"/>
                      <w:lang w:eastAsia="pl-PL"/>
                    </w:rPr>
                    <w:t>[</w:t>
                  </w:r>
                  <w:r>
                    <w:rPr>
                      <w:rFonts w:eastAsia="Times New Roman" w:cs="Times New Roman"/>
                      <w:lang w:eastAsia="pl-PL"/>
                    </w:rPr>
                    <w:t>3</w:t>
                  </w:r>
                  <w:r w:rsidRPr="00AA14A4">
                    <w:rPr>
                      <w:rFonts w:eastAsia="Times New Roman" w:cs="Times New Roman"/>
                      <w:lang w:eastAsia="pl-PL"/>
                    </w:rPr>
                    <w:t xml:space="preserve"> pkt]</w:t>
                  </w:r>
                  <w:r>
                    <w:t xml:space="preserve"> </w:t>
                  </w:r>
                  <w:r>
                    <w:br/>
                  </w:r>
                  <w:r w:rsidRPr="00AA14A4">
                    <w:rPr>
                      <w:rFonts w:eastAsia="Times New Roman" w:cs="Times New Roman"/>
                      <w:lang w:eastAsia="pl-PL"/>
                    </w:rPr>
                    <w:t>[</w:t>
                  </w:r>
                  <w:r>
                    <w:rPr>
                      <w:rFonts w:eastAsia="Times New Roman" w:cs="Times New Roman"/>
                      <w:lang w:eastAsia="pl-PL"/>
                    </w:rPr>
                    <w:t>5</w:t>
                  </w:r>
                  <w:r w:rsidRPr="00AA14A4">
                    <w:rPr>
                      <w:rFonts w:eastAsia="Times New Roman" w:cs="Times New Roman"/>
                      <w:lang w:eastAsia="pl-PL"/>
                    </w:rPr>
                    <w:t xml:space="preserve"> pkt]</w:t>
                  </w:r>
                </w:p>
                <w:p w14:paraId="24EC39E4" w14:textId="77777777" w:rsidR="0038360C" w:rsidRDefault="0038360C" w:rsidP="007B3C9F">
                  <w:pPr>
                    <w:framePr w:hSpace="141" w:wrap="around" w:hAnchor="margin" w:xAlign="center" w:y="1431"/>
                    <w:spacing w:after="120"/>
                    <w:rPr>
                      <w:rFonts w:eastAsia="Times New Roman" w:cs="Times New Roman"/>
                      <w:lang w:eastAsia="pl-PL"/>
                    </w:rPr>
                  </w:pPr>
                </w:p>
                <w:p w14:paraId="15759F98" w14:textId="77777777" w:rsidR="0038360C" w:rsidRDefault="0038360C" w:rsidP="007B3C9F">
                  <w:pPr>
                    <w:framePr w:hSpace="141" w:wrap="around" w:hAnchor="margin" w:xAlign="center" w:y="1431"/>
                    <w:spacing w:after="120"/>
                    <w:rPr>
                      <w:rFonts w:eastAsia="Times New Roman" w:cs="Times New Roman"/>
                      <w:sz w:val="4"/>
                      <w:szCs w:val="4"/>
                      <w:lang w:eastAsia="pl-PL"/>
                    </w:rPr>
                  </w:pPr>
                </w:p>
                <w:p w14:paraId="5C7853CC" w14:textId="77777777" w:rsidR="0038360C" w:rsidRDefault="0038360C" w:rsidP="007B3C9F">
                  <w:pPr>
                    <w:framePr w:hSpace="141" w:wrap="around" w:hAnchor="margin" w:xAlign="center" w:y="1431"/>
                    <w:spacing w:after="120"/>
                    <w:jc w:val="center"/>
                    <w:rPr>
                      <w:rFonts w:eastAsia="Times New Roman" w:cs="Times New Roman"/>
                      <w:lang w:eastAsia="pl-PL"/>
                    </w:rPr>
                  </w:pPr>
                  <w:r w:rsidRPr="00AA14A4">
                    <w:rPr>
                      <w:rFonts w:eastAsia="Times New Roman" w:cs="Times New Roman"/>
                      <w:lang w:eastAsia="pl-PL"/>
                    </w:rPr>
                    <w:t>[1 pkt]</w:t>
                  </w:r>
                  <w:r>
                    <w:rPr>
                      <w:rFonts w:eastAsia="Times New Roman" w:cs="Times New Roman"/>
                      <w:lang w:eastAsia="pl-PL"/>
                    </w:rPr>
                    <w:br/>
                  </w:r>
                  <w:r w:rsidRPr="00AA14A4">
                    <w:rPr>
                      <w:rFonts w:eastAsia="Times New Roman" w:cs="Times New Roman"/>
                      <w:lang w:eastAsia="pl-PL"/>
                    </w:rPr>
                    <w:t>[</w:t>
                  </w:r>
                  <w:r>
                    <w:rPr>
                      <w:rFonts w:eastAsia="Times New Roman" w:cs="Times New Roman"/>
                      <w:lang w:eastAsia="pl-PL"/>
                    </w:rPr>
                    <w:t>2</w:t>
                  </w:r>
                  <w:r w:rsidRPr="00AA14A4">
                    <w:rPr>
                      <w:rFonts w:eastAsia="Times New Roman" w:cs="Times New Roman"/>
                      <w:lang w:eastAsia="pl-PL"/>
                    </w:rPr>
                    <w:t xml:space="preserve"> pkt]</w:t>
                  </w:r>
                  <w:r>
                    <w:rPr>
                      <w:rFonts w:eastAsia="Times New Roman" w:cs="Times New Roman"/>
                      <w:lang w:eastAsia="pl-PL"/>
                    </w:rPr>
                    <w:br/>
                  </w:r>
                  <w:r w:rsidRPr="00AA14A4">
                    <w:rPr>
                      <w:rFonts w:eastAsia="Times New Roman" w:cs="Times New Roman"/>
                      <w:lang w:eastAsia="pl-PL"/>
                    </w:rPr>
                    <w:t>[</w:t>
                  </w:r>
                  <w:r>
                    <w:rPr>
                      <w:rFonts w:eastAsia="Times New Roman" w:cs="Times New Roman"/>
                      <w:lang w:eastAsia="pl-PL"/>
                    </w:rPr>
                    <w:t>3</w:t>
                  </w:r>
                  <w:r w:rsidRPr="00AA14A4">
                    <w:rPr>
                      <w:rFonts w:eastAsia="Times New Roman" w:cs="Times New Roman"/>
                      <w:lang w:eastAsia="pl-PL"/>
                    </w:rPr>
                    <w:t xml:space="preserve"> pkt]</w:t>
                  </w:r>
                  <w:r>
                    <w:rPr>
                      <w:rFonts w:eastAsia="Times New Roman" w:cs="Times New Roman"/>
                      <w:lang w:eastAsia="pl-PL"/>
                    </w:rPr>
                    <w:br/>
                    <w:t>[5 pkt]</w:t>
                  </w:r>
                  <w:r>
                    <w:rPr>
                      <w:rFonts w:eastAsia="Times New Roman" w:cs="Times New Roman"/>
                      <w:sz w:val="28"/>
                      <w:szCs w:val="28"/>
                      <w:lang w:eastAsia="pl-PL"/>
                    </w:rPr>
                    <w:br/>
                  </w:r>
                </w:p>
                <w:p w14:paraId="0F33A130" w14:textId="77777777" w:rsidR="0038360C" w:rsidRDefault="0038360C" w:rsidP="007B3C9F">
                  <w:pPr>
                    <w:framePr w:hSpace="141" w:wrap="around" w:hAnchor="margin" w:xAlign="center" w:y="1431"/>
                    <w:spacing w:after="120"/>
                    <w:jc w:val="center"/>
                    <w:rPr>
                      <w:rFonts w:eastAsia="Times New Roman" w:cs="Times New Roman"/>
                      <w:lang w:eastAsia="pl-PL"/>
                    </w:rPr>
                  </w:pPr>
                </w:p>
                <w:p w14:paraId="4ABB6D60" w14:textId="77777777" w:rsidR="0038360C" w:rsidRPr="00C72314" w:rsidRDefault="0038360C" w:rsidP="007B3C9F">
                  <w:pPr>
                    <w:framePr w:hSpace="141" w:wrap="around" w:hAnchor="margin" w:xAlign="center" w:y="1431"/>
                    <w:spacing w:after="120"/>
                    <w:jc w:val="center"/>
                    <w:rPr>
                      <w:rFonts w:eastAsia="Times New Roman" w:cs="Times New Roman"/>
                      <w:sz w:val="12"/>
                      <w:szCs w:val="12"/>
                      <w:lang w:eastAsia="pl-PL"/>
                    </w:rPr>
                  </w:pPr>
                </w:p>
                <w:p w14:paraId="135FEBE5" w14:textId="77777777" w:rsidR="0038360C" w:rsidRPr="00C72314" w:rsidRDefault="0038360C" w:rsidP="007B3C9F">
                  <w:pPr>
                    <w:framePr w:hSpace="141" w:wrap="around" w:hAnchor="margin" w:xAlign="center" w:y="1431"/>
                    <w:spacing w:after="120"/>
                    <w:jc w:val="center"/>
                    <w:rPr>
                      <w:rFonts w:eastAsia="Times New Roman" w:cs="Times New Roman"/>
                      <w:lang w:eastAsia="pl-PL"/>
                    </w:rPr>
                  </w:pPr>
                  <w:r w:rsidRPr="007D31E9">
                    <w:rPr>
                      <w:rFonts w:eastAsia="Times New Roman" w:cs="Times New Roman"/>
                      <w:lang w:eastAsia="pl-PL"/>
                    </w:rPr>
                    <w:t>[</w:t>
                  </w:r>
                  <w:r>
                    <w:rPr>
                      <w:rFonts w:eastAsia="Times New Roman" w:cs="Times New Roman"/>
                      <w:lang w:eastAsia="pl-PL"/>
                    </w:rPr>
                    <w:t>1</w:t>
                  </w:r>
                  <w:r w:rsidRPr="007D31E9">
                    <w:rPr>
                      <w:rFonts w:eastAsia="Times New Roman" w:cs="Times New Roman"/>
                      <w:lang w:eastAsia="pl-PL"/>
                    </w:rPr>
                    <w:t xml:space="preserve"> pkt] </w:t>
                  </w:r>
                  <w:r>
                    <w:rPr>
                      <w:rFonts w:eastAsia="Times New Roman" w:cs="Times New Roman"/>
                      <w:lang w:eastAsia="pl-PL"/>
                    </w:rPr>
                    <w:br/>
                  </w:r>
                  <w:r w:rsidRPr="007D31E9">
                    <w:rPr>
                      <w:rFonts w:eastAsia="Times New Roman" w:cs="Times New Roman"/>
                      <w:lang w:eastAsia="pl-PL"/>
                    </w:rPr>
                    <w:t>[</w:t>
                  </w:r>
                  <w:r>
                    <w:rPr>
                      <w:rFonts w:eastAsia="Times New Roman" w:cs="Times New Roman"/>
                      <w:lang w:eastAsia="pl-PL"/>
                    </w:rPr>
                    <w:t>2</w:t>
                  </w:r>
                  <w:r w:rsidRPr="007D31E9">
                    <w:rPr>
                      <w:rFonts w:eastAsia="Times New Roman" w:cs="Times New Roman"/>
                      <w:lang w:eastAsia="pl-PL"/>
                    </w:rPr>
                    <w:t>pkt]</w:t>
                  </w:r>
                  <w:r>
                    <w:rPr>
                      <w:rFonts w:eastAsia="Times New Roman" w:cs="Times New Roman"/>
                      <w:lang w:eastAsia="pl-PL"/>
                    </w:rPr>
                    <w:br/>
                  </w:r>
                  <w:r w:rsidRPr="007D31E9">
                    <w:rPr>
                      <w:rFonts w:eastAsia="Times New Roman" w:cs="Times New Roman"/>
                      <w:lang w:eastAsia="pl-PL"/>
                    </w:rPr>
                    <w:t>[</w:t>
                  </w:r>
                  <w:r>
                    <w:rPr>
                      <w:rFonts w:eastAsia="Times New Roman" w:cs="Times New Roman"/>
                      <w:lang w:eastAsia="pl-PL"/>
                    </w:rPr>
                    <w:t>3</w:t>
                  </w:r>
                  <w:r w:rsidRPr="007D31E9">
                    <w:rPr>
                      <w:rFonts w:eastAsia="Times New Roman" w:cs="Times New Roman"/>
                      <w:lang w:eastAsia="pl-PL"/>
                    </w:rPr>
                    <w:t xml:space="preserve"> pkt] </w:t>
                  </w:r>
                  <w:r>
                    <w:rPr>
                      <w:rFonts w:eastAsia="Times New Roman" w:cs="Times New Roman"/>
                      <w:lang w:eastAsia="pl-PL"/>
                    </w:rPr>
                    <w:br/>
                  </w:r>
                  <w:r w:rsidRPr="007D31E9">
                    <w:rPr>
                      <w:rFonts w:eastAsia="Times New Roman" w:cs="Times New Roman"/>
                      <w:lang w:eastAsia="pl-PL"/>
                    </w:rPr>
                    <w:t>[</w:t>
                  </w:r>
                  <w:r>
                    <w:rPr>
                      <w:rFonts w:eastAsia="Times New Roman" w:cs="Times New Roman"/>
                      <w:lang w:eastAsia="pl-PL"/>
                    </w:rPr>
                    <w:t>5</w:t>
                  </w:r>
                  <w:r w:rsidRPr="007D31E9">
                    <w:rPr>
                      <w:rFonts w:eastAsia="Times New Roman" w:cs="Times New Roman"/>
                      <w:lang w:eastAsia="pl-PL"/>
                    </w:rPr>
                    <w:t xml:space="preserve"> pkt</w:t>
                  </w:r>
                  <w:r>
                    <w:rPr>
                      <w:rFonts w:eastAsia="Times New Roman" w:cs="Times New Roman"/>
                      <w:lang w:eastAsia="pl-PL"/>
                    </w:rPr>
                    <w:t>]</w:t>
                  </w:r>
                </w:p>
              </w:tc>
            </w:tr>
          </w:tbl>
          <w:bookmarkEnd w:id="8"/>
          <w:p w14:paraId="54CEE431" w14:textId="77777777" w:rsidR="0038360C" w:rsidRPr="008854A5" w:rsidRDefault="0038360C" w:rsidP="00B61D7F">
            <w:pPr>
              <w:spacing w:line="276" w:lineRule="auto"/>
              <w:jc w:val="both"/>
              <w:rPr>
                <w:rFonts w:ascii="Calibri" w:eastAsia="Times New Roman" w:hAnsi="Calibri" w:cs="Times New Roman"/>
                <w:b/>
                <w:lang w:eastAsia="pl-PL"/>
              </w:rPr>
            </w:pPr>
            <w:r w:rsidRPr="008854A5">
              <w:rPr>
                <w:rFonts w:ascii="Calibri" w:eastAsia="Times New Roman" w:hAnsi="Calibri" w:cs="Times New Roman"/>
                <w:b/>
                <w:lang w:eastAsia="pl-PL"/>
              </w:rPr>
              <w:t>Komisja Konkursowa wybierze oferty, które uzyskają największą liczbę punków</w:t>
            </w:r>
            <w:r>
              <w:rPr>
                <w:rFonts w:ascii="Calibri" w:eastAsia="Times New Roman" w:hAnsi="Calibri" w:cs="Times New Roman"/>
                <w:b/>
                <w:lang w:eastAsia="pl-PL"/>
              </w:rPr>
              <w:t xml:space="preserve"> </w:t>
            </w:r>
          </w:p>
          <w:p w14:paraId="20151C32" w14:textId="77777777" w:rsidR="0038360C" w:rsidRPr="009867B7" w:rsidRDefault="0038360C" w:rsidP="0038360C">
            <w:pPr>
              <w:numPr>
                <w:ilvl w:val="1"/>
                <w:numId w:val="6"/>
              </w:numPr>
              <w:spacing w:line="276" w:lineRule="auto"/>
              <w:ind w:left="346" w:hanging="283"/>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W toku oceny ofert komisja konkursowa może:</w:t>
            </w:r>
          </w:p>
          <w:p w14:paraId="64E76F52" w14:textId="77777777" w:rsidR="0038360C" w:rsidRPr="008854A5" w:rsidRDefault="0038360C" w:rsidP="0038360C">
            <w:pPr>
              <w:numPr>
                <w:ilvl w:val="1"/>
                <w:numId w:val="10"/>
              </w:numPr>
              <w:spacing w:line="276" w:lineRule="auto"/>
              <w:ind w:left="892" w:hanging="284"/>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 xml:space="preserve">zwrócić się do </w:t>
            </w:r>
            <w:r>
              <w:rPr>
                <w:rFonts w:ascii="Calibri" w:eastAsia="Times New Roman" w:hAnsi="Calibri" w:cs="Times New Roman"/>
                <w:lang w:eastAsia="pl-PL"/>
              </w:rPr>
              <w:t>O</w:t>
            </w:r>
            <w:r w:rsidRPr="008854A5">
              <w:rPr>
                <w:rFonts w:ascii="Calibri" w:eastAsia="Times New Roman" w:hAnsi="Calibri" w:cs="Times New Roman"/>
                <w:lang w:eastAsia="pl-PL"/>
              </w:rPr>
              <w:t>ferentów o udzielenie wyjaśnień dotyczących treści merytorycznych złożonych ofert,</w:t>
            </w:r>
          </w:p>
          <w:p w14:paraId="1DA68FBB" w14:textId="77777777" w:rsidR="0038360C" w:rsidRDefault="0038360C" w:rsidP="0038360C">
            <w:pPr>
              <w:numPr>
                <w:ilvl w:val="1"/>
                <w:numId w:val="10"/>
              </w:numPr>
              <w:spacing w:line="276" w:lineRule="auto"/>
              <w:ind w:left="892" w:hanging="284"/>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poprawić w tekście oferty oczywiste omyłki pisarskie.</w:t>
            </w:r>
          </w:p>
          <w:p w14:paraId="19E4C4D7" w14:textId="77777777" w:rsidR="0038360C" w:rsidRPr="008854A5" w:rsidRDefault="0038360C" w:rsidP="0038360C">
            <w:pPr>
              <w:numPr>
                <w:ilvl w:val="1"/>
                <w:numId w:val="6"/>
              </w:numPr>
              <w:spacing w:line="276" w:lineRule="auto"/>
              <w:ind w:left="346" w:hanging="283"/>
              <w:contextualSpacing/>
              <w:jc w:val="both"/>
              <w:rPr>
                <w:rFonts w:ascii="Calibri" w:eastAsia="Times New Roman" w:hAnsi="Calibri" w:cs="Times New Roman"/>
                <w:lang w:eastAsia="pl-PL"/>
              </w:rPr>
            </w:pPr>
            <w:r w:rsidRPr="008854A5">
              <w:rPr>
                <w:rFonts w:ascii="Calibri" w:eastAsia="Times New Roman" w:hAnsi="Calibri" w:cs="Times New Roman"/>
                <w:lang w:eastAsia="pl-PL"/>
              </w:rPr>
              <w:t xml:space="preserve">Rozstrzygnięcie konkursu nastąpi w terminie </w:t>
            </w:r>
            <w:r>
              <w:rPr>
                <w:rFonts w:ascii="Calibri" w:eastAsia="Times New Roman" w:hAnsi="Calibri" w:cs="Times New Roman"/>
                <w:lang w:eastAsia="pl-PL"/>
              </w:rPr>
              <w:t xml:space="preserve">do </w:t>
            </w:r>
            <w:r w:rsidRPr="008854A5">
              <w:rPr>
                <w:rFonts w:ascii="Calibri" w:eastAsia="Times New Roman" w:hAnsi="Calibri" w:cs="Times New Roman"/>
                <w:lang w:eastAsia="pl-PL"/>
              </w:rPr>
              <w:t>30 dni od daty ostatecznego terminu składania ofert.</w:t>
            </w:r>
          </w:p>
          <w:p w14:paraId="78601FA7" w14:textId="77777777" w:rsidR="0038360C" w:rsidRDefault="0038360C" w:rsidP="0038360C">
            <w:pPr>
              <w:pStyle w:val="Akapitzlist"/>
              <w:numPr>
                <w:ilvl w:val="1"/>
                <w:numId w:val="6"/>
              </w:numPr>
              <w:spacing w:line="276" w:lineRule="auto"/>
              <w:ind w:left="346" w:hanging="283"/>
              <w:jc w:val="both"/>
              <w:rPr>
                <w:rFonts w:ascii="Calibri" w:eastAsia="Times New Roman" w:hAnsi="Calibri" w:cs="Times New Roman"/>
                <w:lang w:eastAsia="pl-PL"/>
              </w:rPr>
            </w:pPr>
            <w:r w:rsidRPr="008D71F3">
              <w:rPr>
                <w:rFonts w:ascii="Calibri" w:eastAsia="Times New Roman" w:hAnsi="Calibri" w:cs="Times New Roman"/>
                <w:lang w:eastAsia="pl-PL"/>
              </w:rPr>
              <w:lastRenderedPageBreak/>
              <w:t xml:space="preserve">Rozstrzygnięcia konkursu dokona Komisja konkursowa </w:t>
            </w:r>
            <w:r>
              <w:rPr>
                <w:rFonts w:ascii="Calibri" w:eastAsia="Times New Roman" w:hAnsi="Calibri" w:cs="Times New Roman"/>
                <w:lang w:eastAsia="pl-PL"/>
              </w:rPr>
              <w:t xml:space="preserve">która </w:t>
            </w:r>
            <w:r w:rsidRPr="008D71F3">
              <w:rPr>
                <w:rFonts w:ascii="Calibri" w:eastAsia="Times New Roman" w:hAnsi="Calibri" w:cs="Times New Roman"/>
                <w:lang w:eastAsia="pl-PL"/>
              </w:rPr>
              <w:t>niezwłocznie zawiadamia (pisemnie, faksem lub pocztą elektroniczną) Oferentów o zakończeniu konkursu i jego wyniku na piśmie oraz zamieszcza informację na tablicy ogłoszeń w siedzibie oraz w Biuletynie Informacji Publicznej Urzędu Miasta Sopotu</w:t>
            </w:r>
            <w:r>
              <w:rPr>
                <w:rFonts w:ascii="Calibri" w:eastAsia="Times New Roman" w:hAnsi="Calibri" w:cs="Times New Roman"/>
                <w:lang w:eastAsia="pl-PL"/>
              </w:rPr>
              <w:t>.</w:t>
            </w:r>
          </w:p>
          <w:p w14:paraId="1AAB48AD" w14:textId="77777777" w:rsidR="0038360C" w:rsidRPr="00E60C27" w:rsidRDefault="0038360C" w:rsidP="0038360C">
            <w:pPr>
              <w:pStyle w:val="Akapitzlist"/>
              <w:numPr>
                <w:ilvl w:val="1"/>
                <w:numId w:val="6"/>
              </w:numPr>
              <w:spacing w:line="276" w:lineRule="auto"/>
              <w:ind w:left="346" w:hanging="283"/>
              <w:jc w:val="both"/>
              <w:rPr>
                <w:rFonts w:ascii="Calibri" w:eastAsia="Times New Roman" w:hAnsi="Calibri" w:cs="Times New Roman"/>
                <w:lang w:eastAsia="pl-PL"/>
              </w:rPr>
            </w:pPr>
            <w:r w:rsidRPr="00A9722E">
              <w:rPr>
                <w:rFonts w:ascii="Calibri" w:eastAsia="Times New Roman" w:hAnsi="Calibri" w:cs="Times New Roman"/>
                <w:lang w:eastAsia="pl-PL"/>
              </w:rPr>
              <w:t>W przypadku złożenia ofert, które otrzymały tą samą</w:t>
            </w:r>
            <w:r>
              <w:rPr>
                <w:rFonts w:ascii="Calibri" w:eastAsia="Times New Roman" w:hAnsi="Calibri" w:cs="Times New Roman"/>
                <w:lang w:eastAsia="pl-PL"/>
              </w:rPr>
              <w:t xml:space="preserve">, najwyższą </w:t>
            </w:r>
            <w:r w:rsidRPr="00A9722E">
              <w:rPr>
                <w:rFonts w:ascii="Calibri" w:eastAsia="Times New Roman" w:hAnsi="Calibri" w:cs="Times New Roman"/>
                <w:lang w:eastAsia="pl-PL"/>
              </w:rPr>
              <w:t>ilość punktów Komisja Konkursowa wezwie takich Oferentów do ponownego złożenia dodatkowych ofert</w:t>
            </w:r>
            <w:r>
              <w:rPr>
                <w:rFonts w:ascii="Calibri" w:eastAsia="Times New Roman" w:hAnsi="Calibri" w:cs="Times New Roman"/>
                <w:lang w:eastAsia="pl-PL"/>
              </w:rPr>
              <w:t>.</w:t>
            </w:r>
          </w:p>
        </w:tc>
      </w:tr>
      <w:tr w:rsidR="0038360C" w:rsidRPr="008854A5" w14:paraId="3D8A4B9A" w14:textId="77777777" w:rsidTr="00B61D7F">
        <w:trPr>
          <w:trHeight w:val="365"/>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D87195" w14:textId="77777777" w:rsidR="0038360C" w:rsidRPr="008854A5" w:rsidRDefault="0038360C" w:rsidP="00B61D7F">
            <w:pPr>
              <w:spacing w:after="120" w:line="276" w:lineRule="auto"/>
              <w:jc w:val="both"/>
              <w:rPr>
                <w:rFonts w:ascii="Calibri" w:eastAsia="Times New Roman" w:hAnsi="Calibri" w:cs="Times New Roman"/>
                <w:b/>
                <w:lang w:eastAsia="pl-PL"/>
              </w:rPr>
            </w:pPr>
            <w:r w:rsidRPr="008854A5">
              <w:rPr>
                <w:rFonts w:ascii="Calibri" w:eastAsia="Times New Roman" w:hAnsi="Calibri" w:cs="Times New Roman"/>
                <w:b/>
                <w:lang w:eastAsia="pl-PL"/>
              </w:rPr>
              <w:lastRenderedPageBreak/>
              <w:t xml:space="preserve">XI. POSTANOWIENIA UMOWY  </w:t>
            </w:r>
          </w:p>
        </w:tc>
      </w:tr>
      <w:tr w:rsidR="0038360C" w:rsidRPr="008854A5" w14:paraId="1D271BB9" w14:textId="77777777" w:rsidTr="00B61D7F">
        <w:trPr>
          <w:trHeight w:val="3012"/>
        </w:trPr>
        <w:tc>
          <w:tcPr>
            <w:tcW w:w="10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3310D" w14:textId="77777777" w:rsidR="0038360C" w:rsidRPr="008854A5" w:rsidRDefault="0038360C" w:rsidP="0038360C">
            <w:pPr>
              <w:pStyle w:val="Akapitzlist"/>
              <w:numPr>
                <w:ilvl w:val="0"/>
                <w:numId w:val="9"/>
              </w:numPr>
              <w:tabs>
                <w:tab w:val="left" w:pos="346"/>
              </w:tabs>
              <w:spacing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Zamawiający zawrze umowę zgodną z wybraną najkorzystniejszą ofertą w terminie </w:t>
            </w:r>
            <w:r>
              <w:rPr>
                <w:rFonts w:ascii="Calibri" w:eastAsia="Times New Roman" w:hAnsi="Calibri" w:cs="Times New Roman"/>
                <w:lang w:eastAsia="pl-PL"/>
              </w:rPr>
              <w:t xml:space="preserve">do </w:t>
            </w:r>
            <w:r w:rsidRPr="008854A5">
              <w:rPr>
                <w:rFonts w:ascii="Calibri" w:eastAsia="Times New Roman" w:hAnsi="Calibri" w:cs="Times New Roman"/>
                <w:lang w:eastAsia="pl-PL"/>
              </w:rPr>
              <w:t>21 dni od dnia rozstrzygnięcia konkursu ofert.</w:t>
            </w:r>
          </w:p>
          <w:p w14:paraId="2CFDC552" w14:textId="77777777" w:rsidR="0038360C" w:rsidRPr="008854A5" w:rsidRDefault="0038360C" w:rsidP="0038360C">
            <w:pPr>
              <w:pStyle w:val="Akapitzlist"/>
              <w:numPr>
                <w:ilvl w:val="0"/>
                <w:numId w:val="9"/>
              </w:numPr>
              <w:spacing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Zamawiający wymagać będzie od wybranego Oferenta podpisania umowy o treści uwzględniającej warunki wynikające z postanowień zawartych w niniejszym ogłoszeniu oraz zaproponowane w wybranej ofercie. </w:t>
            </w:r>
          </w:p>
          <w:p w14:paraId="1E87AF89" w14:textId="77777777" w:rsidR="0038360C" w:rsidRPr="008854A5" w:rsidRDefault="0038360C" w:rsidP="0038360C">
            <w:pPr>
              <w:pStyle w:val="Akapitzlist"/>
              <w:numPr>
                <w:ilvl w:val="0"/>
                <w:numId w:val="9"/>
              </w:numPr>
              <w:spacing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Wzór umowy został określony w </w:t>
            </w:r>
            <w:r>
              <w:rPr>
                <w:rFonts w:ascii="Calibri" w:eastAsia="Times New Roman" w:hAnsi="Calibri" w:cs="Times New Roman"/>
                <w:b/>
                <w:lang w:eastAsia="pl-PL"/>
              </w:rPr>
              <w:t>Załączniku nr 7</w:t>
            </w:r>
            <w:r w:rsidRPr="008854A5">
              <w:rPr>
                <w:rFonts w:ascii="Calibri" w:eastAsia="Times New Roman" w:hAnsi="Calibri" w:cs="Times New Roman"/>
                <w:lang w:eastAsia="pl-PL"/>
              </w:rPr>
              <w:t>. Ostateczna treść umowy może ulec zmianie w zakresie niezmieniaj</w:t>
            </w:r>
            <w:r>
              <w:rPr>
                <w:rFonts w:ascii="Calibri" w:eastAsia="Times New Roman" w:hAnsi="Calibri" w:cs="Times New Roman"/>
                <w:lang w:eastAsia="pl-PL"/>
              </w:rPr>
              <w:t xml:space="preserve">ącym istotnych postanowień </w:t>
            </w:r>
            <w:r w:rsidRPr="008854A5">
              <w:rPr>
                <w:rFonts w:ascii="Calibri" w:eastAsia="Times New Roman" w:hAnsi="Calibri" w:cs="Times New Roman"/>
                <w:lang w:eastAsia="pl-PL"/>
              </w:rPr>
              <w:t xml:space="preserve"> umowy oraz przedmiotu zamówienia. </w:t>
            </w:r>
          </w:p>
          <w:p w14:paraId="5665DEF4" w14:textId="77777777" w:rsidR="0038360C" w:rsidRPr="008854A5" w:rsidRDefault="0038360C" w:rsidP="0038360C">
            <w:pPr>
              <w:pStyle w:val="Akapitzlist"/>
              <w:numPr>
                <w:ilvl w:val="0"/>
                <w:numId w:val="9"/>
              </w:numPr>
              <w:spacing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Oferent nie może dokonywać żadnych dodatkowych zmian we wzorze umowy i w chwili złożenia oferty zobowiązuje się do podpisania umowy zgodnej z zapisami określonymi we wzorze. </w:t>
            </w:r>
            <w:r w:rsidRPr="00A41BEE">
              <w:rPr>
                <w:rFonts w:ascii="Calibri" w:eastAsia="Times New Roman" w:hAnsi="Calibri" w:cs="Times New Roman"/>
                <w:b/>
                <w:bCs/>
                <w:lang w:eastAsia="pl-PL"/>
              </w:rPr>
              <w:t>Na ostatniej stronie umowy Oferent składa swój podpis.</w:t>
            </w:r>
            <w:r>
              <w:rPr>
                <w:rFonts w:ascii="Calibri" w:eastAsia="Times New Roman" w:hAnsi="Calibri" w:cs="Times New Roman"/>
                <w:lang w:eastAsia="pl-PL"/>
              </w:rPr>
              <w:t xml:space="preserve"> </w:t>
            </w:r>
          </w:p>
        </w:tc>
      </w:tr>
      <w:tr w:rsidR="0038360C" w:rsidRPr="008854A5" w14:paraId="60B2580C" w14:textId="77777777" w:rsidTr="00B61D7F">
        <w:trPr>
          <w:trHeight w:val="248"/>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5F3CF6" w14:textId="77777777" w:rsidR="0038360C" w:rsidRPr="008854A5" w:rsidRDefault="0038360C" w:rsidP="0038360C">
            <w:pPr>
              <w:pStyle w:val="Akapitzlist"/>
              <w:numPr>
                <w:ilvl w:val="0"/>
                <w:numId w:val="15"/>
              </w:numPr>
              <w:spacing w:after="120" w:line="276" w:lineRule="auto"/>
              <w:jc w:val="both"/>
              <w:rPr>
                <w:rFonts w:ascii="Calibri" w:eastAsia="Times New Roman" w:hAnsi="Calibri" w:cs="Times New Roman"/>
                <w:b/>
                <w:lang w:eastAsia="pl-PL"/>
              </w:rPr>
            </w:pPr>
            <w:r w:rsidRPr="008854A5">
              <w:rPr>
                <w:rFonts w:ascii="Calibri" w:eastAsia="Times New Roman" w:hAnsi="Calibri" w:cs="Times New Roman"/>
                <w:b/>
                <w:lang w:eastAsia="pl-PL"/>
              </w:rPr>
              <w:t xml:space="preserve">TRYB ODWOŁAWCZY </w:t>
            </w:r>
          </w:p>
        </w:tc>
      </w:tr>
      <w:tr w:rsidR="0038360C" w:rsidRPr="008854A5" w14:paraId="28E6966F" w14:textId="77777777" w:rsidTr="00B61D7F">
        <w:trPr>
          <w:trHeight w:val="732"/>
        </w:trPr>
        <w:tc>
          <w:tcPr>
            <w:tcW w:w="10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8A46B" w14:textId="77777777" w:rsidR="0038360C" w:rsidRPr="008854A5" w:rsidRDefault="0038360C" w:rsidP="0038360C">
            <w:pPr>
              <w:pStyle w:val="Akapitzlist"/>
              <w:numPr>
                <w:ilvl w:val="0"/>
                <w:numId w:val="16"/>
              </w:numPr>
              <w:spacing w:after="120"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Oferentom przysługuje prawo do złożenia odwołania od decyzji </w:t>
            </w:r>
            <w:r>
              <w:rPr>
                <w:rFonts w:ascii="Calibri" w:eastAsia="Times New Roman" w:hAnsi="Calibri" w:cs="Times New Roman"/>
                <w:lang w:eastAsia="pl-PL"/>
              </w:rPr>
              <w:t>K</w:t>
            </w:r>
            <w:r w:rsidRPr="008854A5">
              <w:rPr>
                <w:rFonts w:ascii="Calibri" w:eastAsia="Times New Roman" w:hAnsi="Calibri" w:cs="Times New Roman"/>
                <w:lang w:eastAsia="pl-PL"/>
              </w:rPr>
              <w:t xml:space="preserve">omisji </w:t>
            </w:r>
            <w:r>
              <w:rPr>
                <w:rFonts w:ascii="Calibri" w:eastAsia="Times New Roman" w:hAnsi="Calibri" w:cs="Times New Roman"/>
                <w:lang w:eastAsia="pl-PL"/>
              </w:rPr>
              <w:t>K</w:t>
            </w:r>
            <w:r w:rsidRPr="008854A5">
              <w:rPr>
                <w:rFonts w:ascii="Calibri" w:eastAsia="Times New Roman" w:hAnsi="Calibri" w:cs="Times New Roman"/>
                <w:lang w:eastAsia="pl-PL"/>
              </w:rPr>
              <w:t xml:space="preserve">onkursowej </w:t>
            </w:r>
          </w:p>
          <w:p w14:paraId="5BF87FDA" w14:textId="77777777" w:rsidR="0038360C" w:rsidRPr="008854A5" w:rsidRDefault="0038360C" w:rsidP="0038360C">
            <w:pPr>
              <w:pStyle w:val="Akapitzlist"/>
              <w:numPr>
                <w:ilvl w:val="0"/>
                <w:numId w:val="16"/>
              </w:numPr>
              <w:spacing w:after="120"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Oferent składa pisemne odwołanie wraz z uzasadnieniem w terminie trzech dni </w:t>
            </w:r>
            <w:r>
              <w:rPr>
                <w:rFonts w:ascii="Calibri" w:eastAsia="Times New Roman" w:hAnsi="Calibri" w:cs="Times New Roman"/>
                <w:lang w:eastAsia="pl-PL"/>
              </w:rPr>
              <w:t xml:space="preserve">roboczych </w:t>
            </w:r>
            <w:r w:rsidRPr="008854A5">
              <w:rPr>
                <w:rFonts w:ascii="Calibri" w:eastAsia="Times New Roman" w:hAnsi="Calibri" w:cs="Times New Roman"/>
                <w:lang w:eastAsia="pl-PL"/>
              </w:rPr>
              <w:t>od daty ogłoszenia wyników konkursu, w Kancelarii Ogólnej Urzędu Miasta, (pok. 16 parter) ul. Kościuszki 2</w:t>
            </w:r>
            <w:r>
              <w:rPr>
                <w:rFonts w:ascii="Calibri" w:eastAsia="Times New Roman" w:hAnsi="Calibri" w:cs="Times New Roman"/>
                <w:lang w:eastAsia="pl-PL"/>
              </w:rPr>
              <w:t>5</w:t>
            </w:r>
            <w:r w:rsidRPr="008854A5">
              <w:rPr>
                <w:rFonts w:ascii="Calibri" w:eastAsia="Times New Roman" w:hAnsi="Calibri" w:cs="Times New Roman"/>
                <w:lang w:eastAsia="pl-PL"/>
              </w:rPr>
              <w:t>/27, odwołanie</w:t>
            </w:r>
            <w:r>
              <w:rPr>
                <w:rFonts w:ascii="Calibri" w:eastAsia="Times New Roman" w:hAnsi="Calibri" w:cs="Times New Roman"/>
                <w:lang w:eastAsia="pl-PL"/>
              </w:rPr>
              <w:t>,</w:t>
            </w:r>
            <w:r w:rsidRPr="008854A5">
              <w:rPr>
                <w:rFonts w:ascii="Calibri" w:eastAsia="Times New Roman" w:hAnsi="Calibri" w:cs="Times New Roman"/>
                <w:lang w:eastAsia="pl-PL"/>
              </w:rPr>
              <w:t xml:space="preserve"> które nie wpłynie w wyznaczonym terminie nie będzie rozpatrywane.</w:t>
            </w:r>
          </w:p>
          <w:p w14:paraId="674DA602" w14:textId="77777777" w:rsidR="0038360C" w:rsidRPr="00E76D18" w:rsidRDefault="0038360C" w:rsidP="0038360C">
            <w:pPr>
              <w:pStyle w:val="Akapitzlist"/>
              <w:numPr>
                <w:ilvl w:val="0"/>
                <w:numId w:val="16"/>
              </w:numPr>
              <w:spacing w:after="120"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Komisja Konkursowa rozpatruje odwołanie niezwłocznie, nie później niż w terminie 14 dni </w:t>
            </w:r>
            <w:r>
              <w:rPr>
                <w:rFonts w:ascii="Calibri" w:eastAsia="Times New Roman" w:hAnsi="Calibri" w:cs="Times New Roman"/>
                <w:lang w:eastAsia="pl-PL"/>
              </w:rPr>
              <w:t xml:space="preserve">roboczych </w:t>
            </w:r>
            <w:r w:rsidRPr="008854A5">
              <w:rPr>
                <w:rFonts w:ascii="Calibri" w:eastAsia="Times New Roman" w:hAnsi="Calibri" w:cs="Times New Roman"/>
                <w:lang w:eastAsia="pl-PL"/>
              </w:rPr>
              <w:t>od daty ogłoszenia wyników konkursu.</w:t>
            </w:r>
          </w:p>
        </w:tc>
      </w:tr>
      <w:tr w:rsidR="0038360C" w:rsidRPr="008854A5" w14:paraId="1857164E" w14:textId="77777777" w:rsidTr="00B61D7F">
        <w:trPr>
          <w:trHeight w:val="567"/>
        </w:trPr>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25F5E5" w14:textId="77777777" w:rsidR="0038360C" w:rsidRPr="008854A5" w:rsidRDefault="0038360C" w:rsidP="0038360C">
            <w:pPr>
              <w:pStyle w:val="Akapitzlist"/>
              <w:numPr>
                <w:ilvl w:val="0"/>
                <w:numId w:val="15"/>
              </w:numPr>
              <w:spacing w:after="120" w:line="276" w:lineRule="auto"/>
              <w:jc w:val="both"/>
              <w:rPr>
                <w:rFonts w:ascii="Calibri" w:eastAsia="Times New Roman" w:hAnsi="Calibri" w:cs="Times New Roman"/>
                <w:b/>
                <w:lang w:eastAsia="pl-PL"/>
              </w:rPr>
            </w:pPr>
            <w:r w:rsidRPr="008854A5">
              <w:rPr>
                <w:rFonts w:ascii="Calibri" w:eastAsia="Times New Roman" w:hAnsi="Calibri" w:cs="Times New Roman"/>
                <w:b/>
                <w:lang w:eastAsia="pl-PL"/>
              </w:rPr>
              <w:t xml:space="preserve">POSTANOWIENIA KOŃCOWE </w:t>
            </w:r>
          </w:p>
        </w:tc>
      </w:tr>
      <w:tr w:rsidR="0038360C" w:rsidRPr="008854A5" w14:paraId="0BC51E57" w14:textId="77777777" w:rsidTr="00B61D7F">
        <w:trPr>
          <w:trHeight w:val="732"/>
        </w:trPr>
        <w:tc>
          <w:tcPr>
            <w:tcW w:w="10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F6615" w14:textId="77777777" w:rsidR="0038360C" w:rsidRPr="00B40D73" w:rsidRDefault="0038360C" w:rsidP="0038360C">
            <w:pPr>
              <w:pStyle w:val="Akapitzlist"/>
              <w:numPr>
                <w:ilvl w:val="0"/>
                <w:numId w:val="17"/>
              </w:numPr>
              <w:spacing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W szczególnie uzasadnionych przypadkach, przed terminem składania ofert, udzielający zamówienia może zmienić lub zmodyfikować wymagania i treść dokumentów konkursowych o czym niezwłocznie informuje poprzez umieszczenie stosownych informacji w Biuletynie Informacji Publicznej Urzędu Miasta </w:t>
            </w:r>
            <w:r w:rsidRPr="00B40D73">
              <w:rPr>
                <w:rFonts w:ascii="Calibri" w:eastAsia="Times New Roman" w:hAnsi="Calibri" w:cs="Times New Roman"/>
                <w:lang w:eastAsia="pl-PL"/>
              </w:rPr>
              <w:t>Sopotu oraz na tablicy ogłoszeń w siedzibie udzielającego zamówienie.</w:t>
            </w:r>
          </w:p>
          <w:p w14:paraId="63FC12DC" w14:textId="77777777" w:rsidR="0038360C" w:rsidRPr="008854A5" w:rsidRDefault="0038360C" w:rsidP="0038360C">
            <w:pPr>
              <w:pStyle w:val="Akapitzlist"/>
              <w:numPr>
                <w:ilvl w:val="0"/>
                <w:numId w:val="17"/>
              </w:numPr>
              <w:spacing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Udzielający zamówienia zastrzega sobie prawo do:</w:t>
            </w:r>
          </w:p>
          <w:p w14:paraId="586C7CF4" w14:textId="77777777" w:rsidR="0038360C" w:rsidRPr="008854A5" w:rsidRDefault="0038360C" w:rsidP="0038360C">
            <w:pPr>
              <w:pStyle w:val="Akapitzlist"/>
              <w:numPr>
                <w:ilvl w:val="1"/>
                <w:numId w:val="22"/>
              </w:numPr>
              <w:spacing w:line="276" w:lineRule="auto"/>
              <w:ind w:left="630" w:hanging="284"/>
              <w:jc w:val="both"/>
              <w:rPr>
                <w:rFonts w:ascii="Calibri" w:eastAsia="Times New Roman" w:hAnsi="Calibri" w:cs="Times New Roman"/>
                <w:lang w:eastAsia="pl-PL"/>
              </w:rPr>
            </w:pPr>
            <w:r w:rsidRPr="008854A5">
              <w:rPr>
                <w:rFonts w:ascii="Calibri" w:eastAsia="Times New Roman" w:hAnsi="Calibri" w:cs="Times New Roman"/>
                <w:lang w:eastAsia="pl-PL"/>
              </w:rPr>
              <w:t>odwołania konkursu ofert, przedłużenia terminu składania i otwarcia ofert oraz przedłużenia terminu rozstrzygnięcia konkursu bez podania przyczyny.</w:t>
            </w:r>
          </w:p>
          <w:p w14:paraId="55028038" w14:textId="77777777" w:rsidR="0038360C" w:rsidRPr="008854A5" w:rsidRDefault="0038360C" w:rsidP="0038360C">
            <w:pPr>
              <w:pStyle w:val="Akapitzlist"/>
              <w:numPr>
                <w:ilvl w:val="1"/>
                <w:numId w:val="22"/>
              </w:numPr>
              <w:spacing w:line="276" w:lineRule="auto"/>
              <w:ind w:left="630" w:hanging="284"/>
              <w:jc w:val="both"/>
              <w:rPr>
                <w:rFonts w:ascii="Calibri" w:eastAsia="Times New Roman" w:hAnsi="Calibri" w:cs="Times New Roman"/>
                <w:lang w:eastAsia="pl-PL"/>
              </w:rPr>
            </w:pPr>
            <w:r w:rsidRPr="008854A5">
              <w:rPr>
                <w:rFonts w:ascii="Calibri" w:eastAsia="Times New Roman" w:hAnsi="Calibri" w:cs="Times New Roman"/>
                <w:lang w:eastAsia="pl-PL"/>
              </w:rPr>
              <w:t>odstąpienia od realizacji programu z przyczyn obiektywnych (m.in. zmiany w budżecie),</w:t>
            </w:r>
          </w:p>
          <w:p w14:paraId="5BFDCD8B" w14:textId="77777777" w:rsidR="0038360C" w:rsidRDefault="0038360C" w:rsidP="0038360C">
            <w:pPr>
              <w:pStyle w:val="Akapitzlist"/>
              <w:numPr>
                <w:ilvl w:val="0"/>
                <w:numId w:val="17"/>
              </w:numPr>
              <w:spacing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Rozstrzygnięcie nastąpi również w przypadku wpłynięcia jednej oferty </w:t>
            </w:r>
            <w:r>
              <w:rPr>
                <w:rFonts w:ascii="Calibri" w:eastAsia="Times New Roman" w:hAnsi="Calibri" w:cs="Times New Roman"/>
                <w:lang w:eastAsia="pl-PL"/>
              </w:rPr>
              <w:t>w ramach konkursu.</w:t>
            </w:r>
          </w:p>
          <w:p w14:paraId="32C3283C" w14:textId="77777777" w:rsidR="0038360C" w:rsidRPr="008854A5" w:rsidRDefault="0038360C" w:rsidP="00B61D7F">
            <w:pPr>
              <w:spacing w:line="276" w:lineRule="auto"/>
              <w:jc w:val="both"/>
              <w:rPr>
                <w:rFonts w:ascii="Calibri" w:eastAsia="Times New Roman" w:hAnsi="Calibri" w:cs="Times New Roman"/>
                <w:b/>
                <w:u w:val="single"/>
                <w:lang w:eastAsia="pl-PL"/>
              </w:rPr>
            </w:pPr>
            <w:r w:rsidRPr="008854A5">
              <w:rPr>
                <w:rFonts w:ascii="Calibri" w:eastAsia="Times New Roman" w:hAnsi="Calibri" w:cs="Times New Roman"/>
                <w:b/>
                <w:u w:val="single"/>
                <w:lang w:eastAsia="pl-PL"/>
              </w:rPr>
              <w:t>Zamawiający umorzy konkurs jeżeli zaistnieje jedna z poniższych okoliczności</w:t>
            </w:r>
          </w:p>
          <w:p w14:paraId="03EB5E5E" w14:textId="77777777" w:rsidR="0038360C" w:rsidRPr="008854A5" w:rsidRDefault="0038360C" w:rsidP="0038360C">
            <w:pPr>
              <w:pStyle w:val="Akapitzlist"/>
              <w:numPr>
                <w:ilvl w:val="1"/>
                <w:numId w:val="18"/>
              </w:numPr>
              <w:spacing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cena najkorzystniejszej oferty przewyższa kwotę jaką zamawiający przeznaczył na finansowanie </w:t>
            </w:r>
            <w:r>
              <w:rPr>
                <w:rFonts w:ascii="Calibri" w:eastAsia="Times New Roman" w:hAnsi="Calibri" w:cs="Times New Roman"/>
                <w:lang w:eastAsia="pl-PL"/>
              </w:rPr>
              <w:t>Programu</w:t>
            </w:r>
            <w:r w:rsidRPr="008854A5">
              <w:rPr>
                <w:rFonts w:ascii="Calibri" w:eastAsia="Times New Roman" w:hAnsi="Calibri" w:cs="Times New Roman"/>
                <w:lang w:eastAsia="pl-PL"/>
              </w:rPr>
              <w:t>,</w:t>
            </w:r>
          </w:p>
          <w:p w14:paraId="778FE415" w14:textId="77777777" w:rsidR="0038360C" w:rsidRPr="008854A5" w:rsidRDefault="0038360C" w:rsidP="0038360C">
            <w:pPr>
              <w:pStyle w:val="Akapitzlist"/>
              <w:numPr>
                <w:ilvl w:val="1"/>
                <w:numId w:val="18"/>
              </w:numPr>
              <w:spacing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wystąpi istotna zmiana okoliczności</w:t>
            </w:r>
            <w:r>
              <w:rPr>
                <w:rFonts w:ascii="Calibri" w:eastAsia="Times New Roman" w:hAnsi="Calibri" w:cs="Times New Roman"/>
                <w:lang w:eastAsia="pl-PL"/>
              </w:rPr>
              <w:t>, niemożliwa do przewidzenia,</w:t>
            </w:r>
            <w:r w:rsidRPr="008854A5">
              <w:rPr>
                <w:rFonts w:ascii="Calibri" w:eastAsia="Times New Roman" w:hAnsi="Calibri" w:cs="Times New Roman"/>
                <w:lang w:eastAsia="pl-PL"/>
              </w:rPr>
              <w:t xml:space="preserve"> powodująca, że prowadzenie postępowania lub realizacja zamówienia nie leży w interesie publicznym,</w:t>
            </w:r>
          </w:p>
          <w:p w14:paraId="662DF2B6" w14:textId="77777777" w:rsidR="0038360C" w:rsidRPr="008854A5" w:rsidRDefault="0038360C" w:rsidP="0038360C">
            <w:pPr>
              <w:pStyle w:val="Akapitzlist"/>
              <w:numPr>
                <w:ilvl w:val="1"/>
                <w:numId w:val="18"/>
              </w:numPr>
              <w:spacing w:line="276" w:lineRule="auto"/>
              <w:ind w:left="346" w:hanging="283"/>
              <w:jc w:val="both"/>
              <w:rPr>
                <w:rFonts w:ascii="Calibri" w:eastAsia="Times New Roman" w:hAnsi="Calibri" w:cs="Times New Roman"/>
                <w:lang w:eastAsia="pl-PL"/>
              </w:rPr>
            </w:pPr>
            <w:r w:rsidRPr="008854A5">
              <w:rPr>
                <w:rFonts w:ascii="Calibri" w:eastAsia="Times New Roman" w:hAnsi="Calibri" w:cs="Times New Roman"/>
                <w:lang w:eastAsia="pl-PL"/>
              </w:rPr>
              <w:t xml:space="preserve">postępowanie obarczone jest wadą uniemożliwiającą zawarcie ważnej umowy </w:t>
            </w:r>
            <w:r>
              <w:rPr>
                <w:rFonts w:ascii="Calibri" w:eastAsia="Times New Roman" w:hAnsi="Calibri" w:cs="Times New Roman"/>
                <w:lang w:eastAsia="pl-PL"/>
              </w:rPr>
              <w:t xml:space="preserve">lub </w:t>
            </w:r>
            <w:r w:rsidRPr="008854A5">
              <w:rPr>
                <w:rFonts w:ascii="Calibri" w:eastAsia="Times New Roman" w:hAnsi="Calibri" w:cs="Times New Roman"/>
                <w:lang w:eastAsia="pl-PL"/>
              </w:rPr>
              <w:t>postępowanie konkursowe nie zostanie zakończone wyłonieniem właściwej oferty</w:t>
            </w:r>
            <w:r>
              <w:rPr>
                <w:rFonts w:ascii="Calibri" w:eastAsia="Times New Roman" w:hAnsi="Calibri" w:cs="Times New Roman"/>
                <w:lang w:eastAsia="pl-PL"/>
              </w:rPr>
              <w:t>.</w:t>
            </w:r>
          </w:p>
        </w:tc>
      </w:tr>
    </w:tbl>
    <w:p w14:paraId="2429AA80" w14:textId="77777777" w:rsidR="0038360C" w:rsidRDefault="0038360C" w:rsidP="0038360C">
      <w:pPr>
        <w:tabs>
          <w:tab w:val="left" w:pos="6690"/>
        </w:tabs>
        <w:spacing w:line="360" w:lineRule="auto"/>
      </w:pPr>
    </w:p>
    <w:p w14:paraId="6D7EC17F" w14:textId="77777777" w:rsidR="0038360C" w:rsidRDefault="0038360C" w:rsidP="0038360C">
      <w:pPr>
        <w:overflowPunct w:val="0"/>
        <w:autoSpaceDE w:val="0"/>
        <w:autoSpaceDN w:val="0"/>
        <w:adjustRightInd w:val="0"/>
        <w:spacing w:after="0" w:line="240" w:lineRule="auto"/>
        <w:ind w:left="4962"/>
        <w:jc w:val="right"/>
        <w:textAlignment w:val="baseline"/>
        <w:rPr>
          <w:rFonts w:eastAsia="Times New Roman" w:cs="Times New Roman"/>
          <w:sz w:val="20"/>
          <w:szCs w:val="20"/>
          <w:lang w:eastAsia="pl-PL"/>
        </w:rPr>
      </w:pPr>
      <w:bookmarkStart w:id="9" w:name="_Hlk90474638"/>
    </w:p>
    <w:p w14:paraId="32D20C8A" w14:textId="77777777" w:rsidR="0038360C" w:rsidRDefault="0038360C" w:rsidP="0038360C">
      <w:pPr>
        <w:overflowPunct w:val="0"/>
        <w:autoSpaceDE w:val="0"/>
        <w:autoSpaceDN w:val="0"/>
        <w:adjustRightInd w:val="0"/>
        <w:spacing w:after="0" w:line="240" w:lineRule="auto"/>
        <w:ind w:left="4962"/>
        <w:jc w:val="right"/>
        <w:textAlignment w:val="baseline"/>
        <w:rPr>
          <w:rFonts w:eastAsia="Times New Roman" w:cs="Times New Roman"/>
          <w:sz w:val="20"/>
          <w:szCs w:val="20"/>
          <w:lang w:eastAsia="pl-PL"/>
        </w:rPr>
      </w:pPr>
    </w:p>
    <w:p w14:paraId="187D3B30" w14:textId="77777777" w:rsidR="0038360C" w:rsidRDefault="0038360C" w:rsidP="0038360C">
      <w:pPr>
        <w:overflowPunct w:val="0"/>
        <w:autoSpaceDE w:val="0"/>
        <w:autoSpaceDN w:val="0"/>
        <w:adjustRightInd w:val="0"/>
        <w:spacing w:after="0" w:line="240" w:lineRule="auto"/>
        <w:textAlignment w:val="baseline"/>
        <w:rPr>
          <w:rFonts w:eastAsia="Times New Roman" w:cs="Times New Roman"/>
          <w:sz w:val="20"/>
          <w:szCs w:val="20"/>
          <w:lang w:eastAsia="pl-PL"/>
        </w:rPr>
      </w:pPr>
    </w:p>
    <w:p w14:paraId="17545497" w14:textId="77777777" w:rsidR="0038360C" w:rsidRPr="006D79BB" w:rsidRDefault="0038360C" w:rsidP="0038360C">
      <w:pPr>
        <w:overflowPunct w:val="0"/>
        <w:autoSpaceDE w:val="0"/>
        <w:autoSpaceDN w:val="0"/>
        <w:adjustRightInd w:val="0"/>
        <w:spacing w:after="0" w:line="240" w:lineRule="auto"/>
        <w:ind w:left="4962"/>
        <w:jc w:val="right"/>
        <w:textAlignment w:val="baseline"/>
        <w:rPr>
          <w:rFonts w:eastAsia="Times New Roman" w:cs="Times New Roman"/>
          <w:sz w:val="20"/>
          <w:szCs w:val="20"/>
          <w:lang w:eastAsia="pl-PL"/>
        </w:rPr>
      </w:pPr>
      <w:r w:rsidRPr="006D79BB">
        <w:rPr>
          <w:rFonts w:eastAsia="Times New Roman" w:cs="Times New Roman"/>
          <w:sz w:val="20"/>
          <w:szCs w:val="20"/>
          <w:lang w:eastAsia="pl-PL"/>
        </w:rPr>
        <w:lastRenderedPageBreak/>
        <w:t xml:space="preserve">Załącznik Nr 1 do Ogłoszenia o konkursie ofert </w:t>
      </w:r>
      <w:r w:rsidRPr="006D79BB">
        <w:rPr>
          <w:rFonts w:eastAsia="Times New Roman" w:cs="Times New Roman"/>
          <w:sz w:val="20"/>
          <w:szCs w:val="20"/>
          <w:lang w:eastAsia="pl-PL"/>
        </w:rPr>
        <w:br/>
        <w:t>na realizację zadań z zakresu programu polityki</w:t>
      </w:r>
      <w:r>
        <w:rPr>
          <w:rFonts w:eastAsia="Times New Roman" w:cs="Times New Roman"/>
          <w:sz w:val="20"/>
          <w:szCs w:val="20"/>
          <w:lang w:eastAsia="pl-PL"/>
        </w:rPr>
        <w:t xml:space="preserve"> </w:t>
      </w:r>
      <w:r w:rsidRPr="006D79BB">
        <w:rPr>
          <w:rFonts w:eastAsia="Times New Roman" w:cs="Times New Roman"/>
          <w:sz w:val="20"/>
          <w:szCs w:val="20"/>
          <w:lang w:eastAsia="pl-PL"/>
        </w:rPr>
        <w:t>zdrowotnej dla mieszkańców Sopotu</w:t>
      </w:r>
    </w:p>
    <w:p w14:paraId="193DE885" w14:textId="77777777" w:rsidR="0038360C" w:rsidRPr="008B6056" w:rsidRDefault="0038360C" w:rsidP="0038360C">
      <w:pPr>
        <w:overflowPunct w:val="0"/>
        <w:autoSpaceDE w:val="0"/>
        <w:autoSpaceDN w:val="0"/>
        <w:adjustRightInd w:val="0"/>
        <w:spacing w:after="0" w:line="240" w:lineRule="auto"/>
        <w:ind w:left="5387"/>
        <w:jc w:val="right"/>
        <w:textAlignment w:val="baseline"/>
        <w:rPr>
          <w:rFonts w:eastAsia="Times New Roman" w:cs="Times New Roman"/>
          <w:sz w:val="20"/>
          <w:szCs w:val="20"/>
          <w:lang w:eastAsia="pl-PL"/>
        </w:rPr>
      </w:pPr>
      <w:r w:rsidRPr="00DC1276">
        <w:rPr>
          <w:rFonts w:eastAsia="Times New Roman" w:cs="Times New Roman"/>
          <w:sz w:val="20"/>
          <w:szCs w:val="20"/>
          <w:lang w:eastAsia="pl-PL"/>
        </w:rPr>
        <w:t>„</w:t>
      </w:r>
      <w:r w:rsidRPr="00E236AC">
        <w:rPr>
          <w:rFonts w:eastAsia="Times New Roman" w:cs="Times New Roman"/>
          <w:sz w:val="20"/>
          <w:szCs w:val="20"/>
          <w:lang w:eastAsia="pl-PL"/>
        </w:rPr>
        <w:t>Leczenie niepłodności metodą zapłodnienia pozaustrojowego in vitro dla mieszkańców Gminy Miasta Sopotu  w latach 2022-2025</w:t>
      </w:r>
      <w:r>
        <w:rPr>
          <w:rFonts w:eastAsia="Times New Roman" w:cs="Times New Roman"/>
          <w:sz w:val="20"/>
          <w:szCs w:val="20"/>
          <w:lang w:eastAsia="pl-PL"/>
        </w:rPr>
        <w:t>”</w:t>
      </w:r>
    </w:p>
    <w:bookmarkEnd w:id="9"/>
    <w:p w14:paraId="770DEA9D" w14:textId="77777777" w:rsidR="0038360C" w:rsidRPr="006D79BB" w:rsidRDefault="0038360C" w:rsidP="0038360C">
      <w:pPr>
        <w:overflowPunct w:val="0"/>
        <w:autoSpaceDE w:val="0"/>
        <w:autoSpaceDN w:val="0"/>
        <w:adjustRightInd w:val="0"/>
        <w:spacing w:after="0" w:line="360" w:lineRule="auto"/>
        <w:jc w:val="both"/>
        <w:textAlignment w:val="baseline"/>
        <w:rPr>
          <w:rFonts w:eastAsia="Times New Roman" w:cs="Times New Roman"/>
          <w:b/>
          <w:sz w:val="24"/>
          <w:szCs w:val="24"/>
          <w:lang w:eastAsia="pl-PL"/>
        </w:rPr>
      </w:pPr>
    </w:p>
    <w:p w14:paraId="6BEE80FE" w14:textId="77777777" w:rsidR="0038360C" w:rsidRPr="006D79BB" w:rsidRDefault="0038360C" w:rsidP="0038360C">
      <w:pPr>
        <w:overflowPunct w:val="0"/>
        <w:autoSpaceDE w:val="0"/>
        <w:autoSpaceDN w:val="0"/>
        <w:adjustRightInd w:val="0"/>
        <w:spacing w:after="0" w:line="360" w:lineRule="auto"/>
        <w:ind w:left="-567"/>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w:t>
      </w:r>
      <w:r w:rsidRPr="006D79BB">
        <w:rPr>
          <w:rFonts w:eastAsia="Times New Roman" w:cs="Times New Roman"/>
          <w:sz w:val="24"/>
          <w:szCs w:val="24"/>
          <w:lang w:eastAsia="pl-PL"/>
        </w:rPr>
        <w:tab/>
      </w:r>
      <w:r w:rsidRPr="006D79BB">
        <w:rPr>
          <w:rFonts w:eastAsia="Times New Roman" w:cs="Times New Roman"/>
          <w:sz w:val="24"/>
          <w:szCs w:val="24"/>
          <w:lang w:eastAsia="pl-PL"/>
        </w:rPr>
        <w:tab/>
      </w:r>
      <w:r w:rsidRPr="006D79BB">
        <w:rPr>
          <w:rFonts w:eastAsia="Times New Roman" w:cs="Times New Roman"/>
          <w:sz w:val="24"/>
          <w:szCs w:val="24"/>
          <w:lang w:eastAsia="pl-PL"/>
        </w:rPr>
        <w:tab/>
      </w:r>
      <w:r w:rsidRPr="006D79BB">
        <w:rPr>
          <w:rFonts w:eastAsia="Times New Roman" w:cs="Times New Roman"/>
          <w:sz w:val="24"/>
          <w:szCs w:val="24"/>
          <w:lang w:eastAsia="pl-PL"/>
        </w:rPr>
        <w:tab/>
      </w:r>
      <w:r w:rsidRPr="006D79BB">
        <w:rPr>
          <w:rFonts w:eastAsia="Times New Roman" w:cs="Times New Roman"/>
          <w:sz w:val="24"/>
          <w:szCs w:val="24"/>
          <w:lang w:eastAsia="pl-PL"/>
        </w:rPr>
        <w:tab/>
      </w:r>
      <w:r w:rsidRPr="006D79BB">
        <w:rPr>
          <w:rFonts w:eastAsia="Times New Roman" w:cs="Times New Roman"/>
          <w:sz w:val="24"/>
          <w:szCs w:val="24"/>
          <w:lang w:eastAsia="pl-PL"/>
        </w:rPr>
        <w:tab/>
        <w:t xml:space="preserve">                   ........................,dnia ..........</w:t>
      </w:r>
    </w:p>
    <w:p w14:paraId="37D78922" w14:textId="77777777" w:rsidR="0038360C" w:rsidRPr="00006B4A" w:rsidRDefault="0038360C" w:rsidP="0038360C">
      <w:pPr>
        <w:overflowPunct w:val="0"/>
        <w:autoSpaceDE w:val="0"/>
        <w:autoSpaceDN w:val="0"/>
        <w:adjustRightInd w:val="0"/>
        <w:spacing w:after="0" w:line="360" w:lineRule="auto"/>
        <w:ind w:left="-567"/>
        <w:jc w:val="both"/>
        <w:textAlignment w:val="baseline"/>
        <w:rPr>
          <w:rFonts w:eastAsia="Times New Roman" w:cs="Times New Roman"/>
          <w:b/>
          <w:sz w:val="24"/>
          <w:szCs w:val="24"/>
          <w:lang w:eastAsia="pl-PL"/>
        </w:rPr>
      </w:pPr>
      <w:r w:rsidRPr="00006B4A">
        <w:rPr>
          <w:rFonts w:eastAsia="Times New Roman" w:cs="Times New Roman"/>
          <w:i/>
          <w:sz w:val="24"/>
          <w:szCs w:val="24"/>
          <w:lang w:eastAsia="pl-PL"/>
        </w:rPr>
        <w:t xml:space="preserve"> /pieczątka Oferenta/</w:t>
      </w:r>
      <w:r w:rsidRPr="00006B4A">
        <w:rPr>
          <w:rFonts w:eastAsia="Times New Roman" w:cs="Times New Roman"/>
          <w:i/>
          <w:sz w:val="24"/>
          <w:szCs w:val="24"/>
          <w:lang w:eastAsia="pl-PL"/>
        </w:rPr>
        <w:tab/>
      </w:r>
      <w:r w:rsidRPr="00006B4A">
        <w:rPr>
          <w:rFonts w:eastAsia="Times New Roman" w:cs="Times New Roman"/>
          <w:i/>
          <w:sz w:val="24"/>
          <w:szCs w:val="24"/>
          <w:lang w:eastAsia="pl-PL"/>
        </w:rPr>
        <w:tab/>
      </w:r>
      <w:r w:rsidRPr="00006B4A">
        <w:rPr>
          <w:rFonts w:eastAsia="Times New Roman" w:cs="Times New Roman"/>
          <w:i/>
          <w:sz w:val="24"/>
          <w:szCs w:val="24"/>
          <w:lang w:eastAsia="pl-PL"/>
        </w:rPr>
        <w:tab/>
      </w:r>
      <w:r w:rsidRPr="00006B4A">
        <w:rPr>
          <w:rFonts w:eastAsia="Times New Roman" w:cs="Times New Roman"/>
          <w:i/>
          <w:sz w:val="24"/>
          <w:szCs w:val="24"/>
          <w:lang w:eastAsia="pl-PL"/>
        </w:rPr>
        <w:tab/>
      </w:r>
      <w:r w:rsidRPr="00006B4A">
        <w:rPr>
          <w:rFonts w:eastAsia="Times New Roman" w:cs="Times New Roman"/>
          <w:i/>
          <w:sz w:val="24"/>
          <w:szCs w:val="24"/>
          <w:lang w:eastAsia="pl-PL"/>
        </w:rPr>
        <w:tab/>
      </w:r>
      <w:r w:rsidRPr="00006B4A">
        <w:rPr>
          <w:rFonts w:eastAsia="Times New Roman" w:cs="Times New Roman"/>
          <w:i/>
          <w:sz w:val="24"/>
          <w:szCs w:val="24"/>
          <w:lang w:eastAsia="pl-PL"/>
        </w:rPr>
        <w:tab/>
        <w:t xml:space="preserve">     </w:t>
      </w:r>
      <w:r w:rsidRPr="00006B4A">
        <w:rPr>
          <w:rFonts w:eastAsia="Times New Roman" w:cs="Times New Roman"/>
          <w:i/>
          <w:sz w:val="24"/>
          <w:szCs w:val="24"/>
          <w:lang w:eastAsia="pl-PL"/>
        </w:rPr>
        <w:tab/>
        <w:t xml:space="preserve">              /Miejscowość/</w:t>
      </w:r>
    </w:p>
    <w:p w14:paraId="62B4B6BD" w14:textId="77777777" w:rsidR="0038360C" w:rsidRPr="00006B4A" w:rsidRDefault="0038360C" w:rsidP="0038360C">
      <w:pPr>
        <w:suppressAutoHyphens/>
        <w:spacing w:after="0" w:line="240" w:lineRule="auto"/>
        <w:jc w:val="center"/>
        <w:rPr>
          <w:rFonts w:eastAsia="Times New Roman" w:cs="Verdana"/>
          <w:sz w:val="24"/>
          <w:szCs w:val="24"/>
          <w:lang w:eastAsia="zh-CN"/>
        </w:rPr>
      </w:pPr>
    </w:p>
    <w:p w14:paraId="49D36540" w14:textId="77777777" w:rsidR="0038360C" w:rsidRPr="00006B4A" w:rsidRDefault="0038360C" w:rsidP="0038360C">
      <w:pPr>
        <w:suppressAutoHyphens/>
        <w:spacing w:after="0" w:line="240" w:lineRule="auto"/>
        <w:jc w:val="center"/>
        <w:rPr>
          <w:rFonts w:eastAsia="Times New Roman" w:cs="Times New Roman"/>
          <w:sz w:val="24"/>
          <w:szCs w:val="24"/>
          <w:lang w:eastAsia="zh-CN"/>
        </w:rPr>
      </w:pPr>
      <w:r w:rsidRPr="00006B4A">
        <w:rPr>
          <w:rFonts w:eastAsia="Times New Roman" w:cs="Verdana"/>
          <w:b/>
          <w:bCs/>
          <w:sz w:val="24"/>
          <w:szCs w:val="24"/>
          <w:lang w:eastAsia="zh-CN"/>
        </w:rPr>
        <w:t>OFERTA</w:t>
      </w:r>
    </w:p>
    <w:p w14:paraId="4DE01401" w14:textId="77777777" w:rsidR="0038360C" w:rsidRPr="00006B4A" w:rsidRDefault="0038360C" w:rsidP="0038360C">
      <w:pPr>
        <w:suppressAutoHyphens/>
        <w:spacing w:after="0" w:line="240" w:lineRule="auto"/>
        <w:jc w:val="center"/>
        <w:rPr>
          <w:rFonts w:eastAsia="Times New Roman" w:cs="Times New Roman"/>
          <w:sz w:val="24"/>
          <w:szCs w:val="24"/>
          <w:lang w:eastAsia="zh-CN"/>
        </w:rPr>
      </w:pPr>
      <w:r w:rsidRPr="00006B4A">
        <w:rPr>
          <w:rFonts w:eastAsia="Times New Roman" w:cs="Verdana"/>
          <w:b/>
          <w:bCs/>
          <w:sz w:val="24"/>
          <w:szCs w:val="24"/>
          <w:lang w:eastAsia="zh-CN"/>
        </w:rPr>
        <w:t>NA REALIZACJĘ PROGRAMU POLITYKI ZDROWOTNEJ</w:t>
      </w:r>
    </w:p>
    <w:p w14:paraId="286C3658" w14:textId="77777777" w:rsidR="0038360C" w:rsidRPr="00006B4A" w:rsidRDefault="0038360C" w:rsidP="0038360C">
      <w:pPr>
        <w:suppressAutoHyphens/>
        <w:spacing w:after="0" w:line="240" w:lineRule="auto"/>
        <w:jc w:val="center"/>
        <w:rPr>
          <w:rFonts w:eastAsia="Times New Roman" w:cs="Verdana"/>
          <w:sz w:val="24"/>
          <w:szCs w:val="24"/>
          <w:lang w:eastAsia="zh-CN"/>
        </w:rPr>
      </w:pPr>
    </w:p>
    <w:p w14:paraId="5A6D887D" w14:textId="77777777" w:rsidR="0038360C" w:rsidRPr="00006B4A" w:rsidRDefault="0038360C" w:rsidP="0038360C">
      <w:pPr>
        <w:suppressAutoHyphens/>
        <w:spacing w:after="0" w:line="240" w:lineRule="auto"/>
        <w:jc w:val="center"/>
        <w:rPr>
          <w:rFonts w:eastAsia="Times New Roman" w:cs="Verdana"/>
          <w:b/>
          <w:sz w:val="24"/>
          <w:szCs w:val="24"/>
          <w:lang w:eastAsia="zh-CN"/>
        </w:rPr>
      </w:pPr>
      <w:r w:rsidRPr="00006B4A">
        <w:rPr>
          <w:rFonts w:eastAsia="Times New Roman" w:cs="Verdana"/>
          <w:b/>
          <w:sz w:val="24"/>
          <w:szCs w:val="24"/>
          <w:lang w:eastAsia="zh-CN"/>
        </w:rPr>
        <w:t>„</w:t>
      </w:r>
      <w:r w:rsidRPr="00E236AC">
        <w:rPr>
          <w:rFonts w:eastAsia="Times New Roman" w:cs="Verdana"/>
          <w:b/>
          <w:sz w:val="24"/>
          <w:szCs w:val="24"/>
          <w:lang w:eastAsia="zh-CN"/>
        </w:rPr>
        <w:t>Leczenie niepłodności metodą zapłodnienia pozaustrojowego in vitro dla mieszkańców Gminy Miasta Sopotu  w latach 2022-2025</w:t>
      </w:r>
      <w:r>
        <w:rPr>
          <w:rFonts w:eastAsia="Times New Roman" w:cs="Verdana"/>
          <w:b/>
          <w:sz w:val="24"/>
          <w:szCs w:val="24"/>
          <w:lang w:eastAsia="zh-CN"/>
        </w:rPr>
        <w:t>”</w:t>
      </w:r>
    </w:p>
    <w:p w14:paraId="3719F7EE" w14:textId="77777777" w:rsidR="0038360C" w:rsidRPr="00006B4A" w:rsidRDefault="0038360C" w:rsidP="0038360C">
      <w:pPr>
        <w:suppressAutoHyphens/>
        <w:spacing w:after="0" w:line="240" w:lineRule="auto"/>
        <w:jc w:val="center"/>
        <w:rPr>
          <w:rFonts w:eastAsia="Times New Roman" w:cs="Times New Roman"/>
          <w:sz w:val="24"/>
          <w:szCs w:val="24"/>
          <w:lang w:eastAsia="zh-CN"/>
        </w:rPr>
      </w:pPr>
      <w:r w:rsidRPr="00006B4A">
        <w:rPr>
          <w:rFonts w:eastAsia="Times New Roman" w:cs="Verdana"/>
          <w:sz w:val="24"/>
          <w:szCs w:val="24"/>
          <w:lang w:eastAsia="zh-CN"/>
        </w:rPr>
        <w:t>...............................................................................</w:t>
      </w:r>
    </w:p>
    <w:p w14:paraId="7A493B1A" w14:textId="77777777" w:rsidR="0038360C" w:rsidRPr="00006B4A" w:rsidRDefault="0038360C" w:rsidP="0038360C">
      <w:pPr>
        <w:suppressAutoHyphens/>
        <w:spacing w:after="0" w:line="240" w:lineRule="auto"/>
        <w:jc w:val="center"/>
        <w:rPr>
          <w:rFonts w:eastAsia="Times New Roman" w:cs="Verdana"/>
          <w:sz w:val="24"/>
          <w:szCs w:val="24"/>
          <w:lang w:eastAsia="zh-CN"/>
        </w:rPr>
      </w:pPr>
    </w:p>
    <w:p w14:paraId="666D45E2" w14:textId="77777777" w:rsidR="0038360C" w:rsidRPr="00006B4A" w:rsidRDefault="0038360C" w:rsidP="0038360C">
      <w:pPr>
        <w:suppressAutoHyphens/>
        <w:spacing w:after="0" w:line="240" w:lineRule="auto"/>
        <w:rPr>
          <w:rFonts w:eastAsia="Times New Roman" w:cs="Verdana"/>
          <w:sz w:val="24"/>
          <w:szCs w:val="24"/>
          <w:lang w:eastAsia="zh-CN"/>
        </w:rPr>
      </w:pPr>
    </w:p>
    <w:p w14:paraId="091EEF9B" w14:textId="77777777" w:rsidR="0038360C" w:rsidRPr="00006B4A" w:rsidRDefault="0038360C" w:rsidP="0038360C">
      <w:pPr>
        <w:suppressAutoHyphens/>
        <w:spacing w:after="0" w:line="240" w:lineRule="auto"/>
        <w:jc w:val="center"/>
        <w:rPr>
          <w:rFonts w:eastAsia="Times New Roman" w:cs="Times New Roman"/>
          <w:sz w:val="24"/>
          <w:szCs w:val="24"/>
          <w:lang w:eastAsia="zh-CN"/>
        </w:rPr>
      </w:pPr>
      <w:r w:rsidRPr="00006B4A">
        <w:rPr>
          <w:rFonts w:eastAsia="Times New Roman" w:cs="Verdana"/>
          <w:sz w:val="24"/>
          <w:szCs w:val="24"/>
          <w:lang w:eastAsia="zh-CN"/>
        </w:rPr>
        <w:t>Termin realizacji</w:t>
      </w:r>
    </w:p>
    <w:p w14:paraId="02DAD47F" w14:textId="77777777" w:rsidR="0038360C" w:rsidRPr="00006B4A" w:rsidRDefault="0038360C" w:rsidP="0038360C">
      <w:pPr>
        <w:suppressAutoHyphens/>
        <w:spacing w:after="0" w:line="240" w:lineRule="auto"/>
        <w:rPr>
          <w:rFonts w:eastAsia="Times New Roman" w:cs="Verdana"/>
          <w:sz w:val="24"/>
          <w:szCs w:val="24"/>
          <w:lang w:eastAsia="zh-CN"/>
        </w:rPr>
      </w:pPr>
    </w:p>
    <w:p w14:paraId="2016AEAE" w14:textId="77777777" w:rsidR="0038360C" w:rsidRPr="00006B4A" w:rsidRDefault="0038360C" w:rsidP="0038360C">
      <w:pPr>
        <w:suppressAutoHyphens/>
        <w:spacing w:after="0" w:line="240" w:lineRule="auto"/>
        <w:jc w:val="center"/>
        <w:rPr>
          <w:rFonts w:eastAsia="Times New Roman" w:cs="Verdana"/>
          <w:sz w:val="24"/>
          <w:szCs w:val="24"/>
          <w:lang w:eastAsia="zh-CN"/>
        </w:rPr>
      </w:pPr>
    </w:p>
    <w:p w14:paraId="213818F0" w14:textId="77777777" w:rsidR="0038360C" w:rsidRPr="00006B4A" w:rsidRDefault="0038360C" w:rsidP="0038360C">
      <w:pPr>
        <w:suppressAutoHyphens/>
        <w:spacing w:after="0" w:line="240" w:lineRule="auto"/>
        <w:jc w:val="center"/>
        <w:rPr>
          <w:rFonts w:eastAsia="Times New Roman" w:cs="Times New Roman"/>
          <w:sz w:val="24"/>
          <w:szCs w:val="24"/>
          <w:lang w:eastAsia="zh-CN"/>
        </w:rPr>
      </w:pPr>
      <w:r w:rsidRPr="00006B4A">
        <w:rPr>
          <w:rFonts w:eastAsia="Times New Roman" w:cs="Verdana"/>
          <w:sz w:val="24"/>
          <w:szCs w:val="24"/>
          <w:lang w:eastAsia="zh-CN"/>
        </w:rPr>
        <w:t>od ............... roku do ................... roku</w:t>
      </w:r>
    </w:p>
    <w:p w14:paraId="002183DC" w14:textId="77777777" w:rsidR="0038360C" w:rsidRPr="00006B4A" w:rsidRDefault="0038360C" w:rsidP="0038360C">
      <w:pPr>
        <w:overflowPunct w:val="0"/>
        <w:autoSpaceDE w:val="0"/>
        <w:autoSpaceDN w:val="0"/>
        <w:adjustRightInd w:val="0"/>
        <w:spacing w:after="0" w:line="240" w:lineRule="auto"/>
        <w:jc w:val="center"/>
        <w:textAlignment w:val="baseline"/>
        <w:rPr>
          <w:rFonts w:eastAsia="Times New Roman" w:cs="Times New Roman"/>
          <w:sz w:val="24"/>
          <w:szCs w:val="24"/>
          <w:lang w:eastAsia="pl-PL"/>
        </w:rPr>
      </w:pPr>
    </w:p>
    <w:p w14:paraId="20CC4C24"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sidRPr="00006B4A">
        <w:rPr>
          <w:rFonts w:eastAsia="Times New Roman" w:cs="Times New Roman"/>
          <w:sz w:val="24"/>
          <w:szCs w:val="24"/>
          <w:lang w:eastAsia="pl-PL"/>
        </w:rPr>
        <w:t>Nawiązując do ogłoszenia o konkursie ofe</w:t>
      </w:r>
      <w:r>
        <w:rPr>
          <w:rFonts w:eastAsia="Times New Roman" w:cs="Times New Roman"/>
          <w:sz w:val="24"/>
          <w:szCs w:val="24"/>
          <w:lang w:eastAsia="pl-PL"/>
        </w:rPr>
        <w:t>r</w:t>
      </w:r>
      <w:r w:rsidRPr="00006B4A">
        <w:rPr>
          <w:rFonts w:eastAsia="Times New Roman" w:cs="Times New Roman"/>
          <w:sz w:val="24"/>
          <w:szCs w:val="24"/>
          <w:lang w:eastAsia="pl-PL"/>
        </w:rPr>
        <w:t xml:space="preserve">t na realizację programu </w:t>
      </w:r>
      <w:r>
        <w:rPr>
          <w:rFonts w:eastAsia="Times New Roman" w:cs="Times New Roman"/>
          <w:sz w:val="24"/>
          <w:szCs w:val="24"/>
          <w:lang w:eastAsia="pl-PL"/>
        </w:rPr>
        <w:t xml:space="preserve">polityki zdrowotnej </w:t>
      </w:r>
      <w:r w:rsidRPr="00006B4A">
        <w:rPr>
          <w:rFonts w:eastAsia="Times New Roman" w:cs="Times New Roman"/>
          <w:sz w:val="24"/>
          <w:szCs w:val="24"/>
          <w:lang w:eastAsia="pl-PL"/>
        </w:rPr>
        <w:t>dla</w:t>
      </w:r>
      <w:r>
        <w:rPr>
          <w:rFonts w:eastAsia="Times New Roman" w:cs="Times New Roman"/>
          <w:sz w:val="24"/>
          <w:szCs w:val="24"/>
          <w:lang w:eastAsia="pl-PL"/>
        </w:rPr>
        <w:t xml:space="preserve"> mieszkańców Sopotu</w:t>
      </w:r>
      <w:r w:rsidRPr="00006B4A">
        <w:rPr>
          <w:rFonts w:eastAsia="Times New Roman" w:cs="Times New Roman"/>
          <w:sz w:val="24"/>
          <w:szCs w:val="24"/>
          <w:lang w:eastAsia="pl-PL"/>
        </w:rPr>
        <w:t>, po zapoznaniu się</w:t>
      </w:r>
      <w:r>
        <w:rPr>
          <w:rFonts w:eastAsia="Times New Roman" w:cs="Times New Roman"/>
          <w:sz w:val="24"/>
          <w:szCs w:val="24"/>
          <w:lang w:eastAsia="pl-PL"/>
        </w:rPr>
        <w:t xml:space="preserve"> </w:t>
      </w:r>
      <w:r w:rsidRPr="00006B4A">
        <w:rPr>
          <w:rFonts w:eastAsia="Times New Roman" w:cs="Times New Roman"/>
          <w:sz w:val="24"/>
          <w:szCs w:val="24"/>
          <w:lang w:eastAsia="pl-PL"/>
        </w:rPr>
        <w:t>ze szczegółowymi warunkami konkursu i informacjami o przedmiocie konkursu łącznie z projektem umowy, a także po uzyskaniu wszelkim niezbędnych informacji na temat przedmiotu konkursu niżej</w:t>
      </w:r>
      <w:r w:rsidRPr="006D79BB">
        <w:rPr>
          <w:rFonts w:eastAsia="Times New Roman" w:cs="Times New Roman"/>
          <w:sz w:val="24"/>
          <w:szCs w:val="24"/>
          <w:lang w:eastAsia="pl-PL"/>
        </w:rPr>
        <w:t xml:space="preserve"> podpisani, reprezentujący:</w:t>
      </w:r>
    </w:p>
    <w:p w14:paraId="5891C3EA" w14:textId="77777777" w:rsidR="0038360C" w:rsidRPr="006D79BB" w:rsidRDefault="0038360C" w:rsidP="0038360C">
      <w:pPr>
        <w:overflowPunct w:val="0"/>
        <w:autoSpaceDE w:val="0"/>
        <w:autoSpaceDN w:val="0"/>
        <w:adjustRightInd w:val="0"/>
        <w:spacing w:after="0" w:line="240" w:lineRule="auto"/>
        <w:textAlignment w:val="baseline"/>
        <w:rPr>
          <w:rFonts w:eastAsia="Times New Roman" w:cs="Times New Roman"/>
          <w:sz w:val="24"/>
          <w:szCs w:val="24"/>
          <w:lang w:eastAsia="pl-PL"/>
        </w:rPr>
      </w:pPr>
    </w:p>
    <w:p w14:paraId="6B15D121"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3F04D91F" w14:textId="77777777" w:rsidR="0038360C" w:rsidRPr="00006B4A" w:rsidRDefault="0038360C" w:rsidP="0038360C">
      <w:pPr>
        <w:pStyle w:val="Akapitzlist"/>
        <w:numPr>
          <w:ilvl w:val="1"/>
          <w:numId w:val="2"/>
        </w:numPr>
        <w:overflowPunct w:val="0"/>
        <w:autoSpaceDE w:val="0"/>
        <w:autoSpaceDN w:val="0"/>
        <w:adjustRightInd w:val="0"/>
        <w:spacing w:after="0" w:line="240" w:lineRule="auto"/>
        <w:textAlignment w:val="baseline"/>
        <w:rPr>
          <w:rFonts w:eastAsia="Times New Roman" w:cs="Times New Roman"/>
          <w:i/>
          <w:sz w:val="24"/>
          <w:szCs w:val="24"/>
          <w:lang w:eastAsia="pl-PL"/>
        </w:rPr>
      </w:pPr>
      <w:r w:rsidRPr="00006B4A">
        <w:rPr>
          <w:rFonts w:eastAsia="Times New Roman" w:cs="Times New Roman"/>
          <w:i/>
          <w:sz w:val="24"/>
          <w:szCs w:val="24"/>
          <w:lang w:eastAsia="pl-PL"/>
        </w:rPr>
        <w:t xml:space="preserve">Pełna nazwa i siedziba Oferenta, ewentualny adres korespondencyjny, telefon, </w:t>
      </w:r>
      <w:r>
        <w:rPr>
          <w:rFonts w:eastAsia="Times New Roman" w:cs="Times New Roman"/>
          <w:i/>
          <w:sz w:val="24"/>
          <w:szCs w:val="24"/>
          <w:lang w:eastAsia="pl-PL"/>
        </w:rPr>
        <w:br/>
      </w:r>
      <w:r w:rsidRPr="00006B4A">
        <w:rPr>
          <w:rFonts w:eastAsia="Times New Roman" w:cs="Times New Roman"/>
          <w:i/>
          <w:sz w:val="24"/>
          <w:szCs w:val="24"/>
          <w:lang w:eastAsia="pl-PL"/>
        </w:rPr>
        <w:t>fax,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8360C" w:rsidRPr="006D79BB" w14:paraId="11FDF4A2" w14:textId="77777777" w:rsidTr="00B61D7F">
        <w:tc>
          <w:tcPr>
            <w:tcW w:w="9778" w:type="dxa"/>
            <w:shd w:val="clear" w:color="auto" w:fill="auto"/>
          </w:tcPr>
          <w:p w14:paraId="380A5719" w14:textId="77777777" w:rsidR="0038360C" w:rsidRPr="006D79BB" w:rsidRDefault="0038360C" w:rsidP="00B61D7F">
            <w:pPr>
              <w:overflowPunct w:val="0"/>
              <w:autoSpaceDE w:val="0"/>
              <w:autoSpaceDN w:val="0"/>
              <w:adjustRightInd w:val="0"/>
              <w:spacing w:after="0" w:line="240" w:lineRule="auto"/>
              <w:jc w:val="center"/>
              <w:textAlignment w:val="baseline"/>
              <w:rPr>
                <w:rFonts w:eastAsia="Times New Roman" w:cs="Times New Roman"/>
                <w:sz w:val="24"/>
                <w:szCs w:val="24"/>
                <w:lang w:eastAsia="pl-PL"/>
              </w:rPr>
            </w:pPr>
          </w:p>
          <w:p w14:paraId="7FBC35F1" w14:textId="77777777" w:rsidR="0038360C" w:rsidRPr="006D79BB" w:rsidRDefault="0038360C" w:rsidP="00B61D7F">
            <w:pPr>
              <w:overflowPunct w:val="0"/>
              <w:autoSpaceDE w:val="0"/>
              <w:autoSpaceDN w:val="0"/>
              <w:adjustRightInd w:val="0"/>
              <w:spacing w:after="0" w:line="240" w:lineRule="auto"/>
              <w:jc w:val="center"/>
              <w:textAlignment w:val="baseline"/>
              <w:rPr>
                <w:rFonts w:eastAsia="Times New Roman" w:cs="Times New Roman"/>
                <w:sz w:val="24"/>
                <w:szCs w:val="24"/>
                <w:lang w:eastAsia="pl-PL"/>
              </w:rPr>
            </w:pPr>
          </w:p>
          <w:p w14:paraId="726E52E9" w14:textId="77777777" w:rsidR="0038360C" w:rsidRPr="006D79BB" w:rsidRDefault="0038360C" w:rsidP="00B61D7F">
            <w:pPr>
              <w:overflowPunct w:val="0"/>
              <w:autoSpaceDE w:val="0"/>
              <w:autoSpaceDN w:val="0"/>
              <w:adjustRightInd w:val="0"/>
              <w:spacing w:after="0" w:line="240" w:lineRule="auto"/>
              <w:jc w:val="center"/>
              <w:textAlignment w:val="baseline"/>
              <w:rPr>
                <w:rFonts w:eastAsia="Times New Roman" w:cs="Times New Roman"/>
                <w:sz w:val="24"/>
                <w:szCs w:val="24"/>
                <w:lang w:eastAsia="pl-PL"/>
              </w:rPr>
            </w:pPr>
          </w:p>
          <w:p w14:paraId="0D6FB84C" w14:textId="77777777" w:rsidR="0038360C" w:rsidRPr="006D79BB" w:rsidRDefault="0038360C" w:rsidP="00B61D7F">
            <w:pPr>
              <w:overflowPunct w:val="0"/>
              <w:autoSpaceDE w:val="0"/>
              <w:autoSpaceDN w:val="0"/>
              <w:adjustRightInd w:val="0"/>
              <w:spacing w:after="0" w:line="240" w:lineRule="auto"/>
              <w:jc w:val="center"/>
              <w:textAlignment w:val="baseline"/>
              <w:rPr>
                <w:rFonts w:eastAsia="Times New Roman" w:cs="Times New Roman"/>
                <w:sz w:val="24"/>
                <w:szCs w:val="24"/>
                <w:lang w:eastAsia="pl-PL"/>
              </w:rPr>
            </w:pPr>
          </w:p>
        </w:tc>
      </w:tr>
    </w:tbl>
    <w:p w14:paraId="569EA718" w14:textId="77777777" w:rsidR="0038360C" w:rsidRDefault="0038360C" w:rsidP="0038360C">
      <w:pPr>
        <w:overflowPunct w:val="0"/>
        <w:autoSpaceDE w:val="0"/>
        <w:autoSpaceDN w:val="0"/>
        <w:adjustRightInd w:val="0"/>
        <w:spacing w:after="0" w:line="240" w:lineRule="auto"/>
        <w:jc w:val="both"/>
        <w:textAlignment w:val="baseline"/>
        <w:rPr>
          <w:rFonts w:eastAsia="Times New Roman" w:cs="Times New Roman"/>
          <w:i/>
          <w:sz w:val="24"/>
          <w:szCs w:val="24"/>
          <w:lang w:eastAsia="pl-PL"/>
        </w:rPr>
      </w:pPr>
    </w:p>
    <w:p w14:paraId="1F7D1F0F" w14:textId="77777777" w:rsidR="0038360C" w:rsidRPr="00006B4A" w:rsidRDefault="0038360C" w:rsidP="0038360C">
      <w:pPr>
        <w:pStyle w:val="Akapitzlist"/>
        <w:numPr>
          <w:ilvl w:val="0"/>
          <w:numId w:val="18"/>
        </w:numPr>
        <w:overflowPunct w:val="0"/>
        <w:autoSpaceDE w:val="0"/>
        <w:autoSpaceDN w:val="0"/>
        <w:adjustRightInd w:val="0"/>
        <w:spacing w:after="0" w:line="240" w:lineRule="auto"/>
        <w:jc w:val="both"/>
        <w:textAlignment w:val="baseline"/>
        <w:rPr>
          <w:rFonts w:eastAsia="Times New Roman" w:cs="Times New Roman"/>
          <w:i/>
          <w:sz w:val="24"/>
          <w:szCs w:val="24"/>
          <w:lang w:eastAsia="pl-PL"/>
        </w:rPr>
      </w:pPr>
      <w:r w:rsidRPr="00006B4A">
        <w:t xml:space="preserve"> </w:t>
      </w:r>
      <w:r w:rsidRPr="00006B4A">
        <w:rPr>
          <w:rFonts w:eastAsia="Times New Roman" w:cs="Times New Roman"/>
          <w:i/>
          <w:sz w:val="24"/>
          <w:szCs w:val="24"/>
          <w:lang w:eastAsia="pl-PL"/>
        </w:rPr>
        <w:t>Osoby upoważnione do reprezentacji podmiotu leczniczego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8360C" w14:paraId="64149AF6" w14:textId="77777777" w:rsidTr="00B61D7F">
        <w:trPr>
          <w:trHeight w:val="952"/>
        </w:trPr>
        <w:tc>
          <w:tcPr>
            <w:tcW w:w="9258" w:type="dxa"/>
            <w:tcBorders>
              <w:top w:val="single" w:sz="4" w:space="0" w:color="auto"/>
              <w:left w:val="single" w:sz="4" w:space="0" w:color="auto"/>
              <w:right w:val="single" w:sz="4" w:space="0" w:color="auto"/>
            </w:tcBorders>
            <w:shd w:val="clear" w:color="auto" w:fill="auto"/>
          </w:tcPr>
          <w:p w14:paraId="1E1D4609" w14:textId="77777777" w:rsidR="0038360C" w:rsidRPr="00FF4638" w:rsidRDefault="0038360C" w:rsidP="00B61D7F">
            <w:pPr>
              <w:overflowPunct w:val="0"/>
              <w:autoSpaceDE w:val="0"/>
              <w:autoSpaceDN w:val="0"/>
              <w:adjustRightInd w:val="0"/>
              <w:spacing w:after="0" w:line="240" w:lineRule="auto"/>
              <w:textAlignment w:val="baseline"/>
              <w:rPr>
                <w:rFonts w:eastAsia="Times New Roman" w:cs="Times New Roman"/>
                <w:sz w:val="24"/>
                <w:szCs w:val="24"/>
                <w:lang w:eastAsia="pl-PL"/>
              </w:rPr>
            </w:pPr>
          </w:p>
        </w:tc>
      </w:tr>
    </w:tbl>
    <w:p w14:paraId="0589CB74" w14:textId="77777777" w:rsidR="0038360C" w:rsidRPr="006D79BB" w:rsidRDefault="0038360C" w:rsidP="0038360C">
      <w:pPr>
        <w:overflowPunct w:val="0"/>
        <w:autoSpaceDE w:val="0"/>
        <w:autoSpaceDN w:val="0"/>
        <w:adjustRightInd w:val="0"/>
        <w:spacing w:after="0" w:line="240" w:lineRule="auto"/>
        <w:textAlignment w:val="baseline"/>
        <w:rPr>
          <w:rFonts w:eastAsia="Times New Roman" w:cs="Times New Roman"/>
          <w:sz w:val="24"/>
          <w:szCs w:val="24"/>
          <w:lang w:eastAsia="pl-PL"/>
        </w:rPr>
      </w:pPr>
    </w:p>
    <w:p w14:paraId="124ECCD4" w14:textId="77777777" w:rsidR="0038360C" w:rsidRPr="00006B4A" w:rsidRDefault="0038360C" w:rsidP="0038360C">
      <w:pPr>
        <w:pStyle w:val="Akapitzlist"/>
        <w:numPr>
          <w:ilvl w:val="0"/>
          <w:numId w:val="18"/>
        </w:numPr>
        <w:overflowPunct w:val="0"/>
        <w:autoSpaceDE w:val="0"/>
        <w:autoSpaceDN w:val="0"/>
        <w:adjustRightInd w:val="0"/>
        <w:spacing w:after="0" w:line="240" w:lineRule="auto"/>
        <w:jc w:val="both"/>
        <w:textAlignment w:val="baseline"/>
        <w:rPr>
          <w:rFonts w:eastAsia="Times New Roman" w:cs="Times New Roman"/>
          <w:i/>
          <w:sz w:val="24"/>
          <w:szCs w:val="24"/>
          <w:lang w:eastAsia="pl-PL"/>
        </w:rPr>
      </w:pPr>
      <w:r w:rsidRPr="00006B4A">
        <w:rPr>
          <w:rFonts w:eastAsia="Times New Roman" w:cs="Times New Roman"/>
          <w:i/>
          <w:sz w:val="24"/>
          <w:szCs w:val="24"/>
          <w:lang w:eastAsia="pl-PL"/>
        </w:rPr>
        <w:t>Nr wpisu do właściwego rejestru i oznaczenie organu dokonującego wpisu: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8360C" w:rsidRPr="006D79BB" w14:paraId="4BA6D72F" w14:textId="77777777" w:rsidTr="00B61D7F">
        <w:tc>
          <w:tcPr>
            <w:tcW w:w="9778" w:type="dxa"/>
            <w:shd w:val="clear" w:color="auto" w:fill="auto"/>
          </w:tcPr>
          <w:p w14:paraId="74149084" w14:textId="77777777" w:rsidR="0038360C" w:rsidRPr="006D79BB" w:rsidRDefault="0038360C" w:rsidP="00B61D7F">
            <w:pPr>
              <w:overflowPunct w:val="0"/>
              <w:autoSpaceDE w:val="0"/>
              <w:autoSpaceDN w:val="0"/>
              <w:adjustRightInd w:val="0"/>
              <w:spacing w:after="0" w:line="240" w:lineRule="auto"/>
              <w:textAlignment w:val="baseline"/>
              <w:rPr>
                <w:rFonts w:eastAsia="Times New Roman" w:cs="Times New Roman"/>
                <w:sz w:val="24"/>
                <w:szCs w:val="24"/>
                <w:lang w:eastAsia="pl-PL"/>
              </w:rPr>
            </w:pPr>
          </w:p>
          <w:p w14:paraId="53F91E4C" w14:textId="77777777" w:rsidR="0038360C" w:rsidRPr="006D79BB" w:rsidRDefault="0038360C" w:rsidP="00B61D7F">
            <w:pPr>
              <w:overflowPunct w:val="0"/>
              <w:autoSpaceDE w:val="0"/>
              <w:autoSpaceDN w:val="0"/>
              <w:adjustRightInd w:val="0"/>
              <w:spacing w:after="0" w:line="240" w:lineRule="auto"/>
              <w:textAlignment w:val="baseline"/>
              <w:rPr>
                <w:rFonts w:eastAsia="Times New Roman" w:cs="Times New Roman"/>
                <w:sz w:val="24"/>
                <w:szCs w:val="24"/>
                <w:lang w:eastAsia="pl-PL"/>
              </w:rPr>
            </w:pPr>
          </w:p>
          <w:p w14:paraId="170C3DAD" w14:textId="77777777" w:rsidR="0038360C" w:rsidRPr="006D79BB" w:rsidRDefault="0038360C" w:rsidP="00B61D7F">
            <w:pPr>
              <w:overflowPunct w:val="0"/>
              <w:autoSpaceDE w:val="0"/>
              <w:autoSpaceDN w:val="0"/>
              <w:adjustRightInd w:val="0"/>
              <w:spacing w:after="0" w:line="240" w:lineRule="auto"/>
              <w:textAlignment w:val="baseline"/>
              <w:rPr>
                <w:rFonts w:eastAsia="Times New Roman" w:cs="Times New Roman"/>
                <w:sz w:val="24"/>
                <w:szCs w:val="24"/>
                <w:lang w:eastAsia="pl-PL"/>
              </w:rPr>
            </w:pPr>
          </w:p>
        </w:tc>
      </w:tr>
    </w:tbl>
    <w:p w14:paraId="5A9A0EE6" w14:textId="77777777" w:rsidR="0038360C" w:rsidRDefault="0038360C" w:rsidP="0038360C">
      <w:pPr>
        <w:overflowPunct w:val="0"/>
        <w:autoSpaceDE w:val="0"/>
        <w:autoSpaceDN w:val="0"/>
        <w:adjustRightInd w:val="0"/>
        <w:spacing w:after="0" w:line="240" w:lineRule="auto"/>
        <w:textAlignment w:val="baseline"/>
        <w:rPr>
          <w:rFonts w:eastAsia="Times New Roman" w:cs="Times New Roman"/>
          <w:sz w:val="24"/>
          <w:szCs w:val="24"/>
          <w:lang w:eastAsia="pl-PL"/>
        </w:rPr>
      </w:pPr>
    </w:p>
    <w:p w14:paraId="633A6BD0" w14:textId="77777777" w:rsidR="0038360C" w:rsidRPr="006D79BB" w:rsidRDefault="0038360C" w:rsidP="0038360C">
      <w:pPr>
        <w:overflowPunct w:val="0"/>
        <w:autoSpaceDE w:val="0"/>
        <w:autoSpaceDN w:val="0"/>
        <w:adjustRightInd w:val="0"/>
        <w:spacing w:after="0" w:line="240" w:lineRule="auto"/>
        <w:textAlignment w:val="baseline"/>
        <w:rPr>
          <w:rFonts w:eastAsia="Times New Roman" w:cs="Times New Roman"/>
          <w:sz w:val="24"/>
          <w:szCs w:val="24"/>
          <w:lang w:eastAsia="pl-PL"/>
        </w:rPr>
      </w:pPr>
    </w:p>
    <w:p w14:paraId="5346F7BB" w14:textId="77777777" w:rsidR="0038360C" w:rsidRPr="006D79BB" w:rsidRDefault="0038360C" w:rsidP="0038360C">
      <w:pPr>
        <w:numPr>
          <w:ilvl w:val="0"/>
          <w:numId w:val="18"/>
        </w:numPr>
        <w:overflowPunct w:val="0"/>
        <w:autoSpaceDE w:val="0"/>
        <w:autoSpaceDN w:val="0"/>
        <w:adjustRightInd w:val="0"/>
        <w:spacing w:after="0" w:line="240" w:lineRule="auto"/>
        <w:jc w:val="both"/>
        <w:textAlignment w:val="baseline"/>
        <w:rPr>
          <w:rFonts w:eastAsia="Times New Roman" w:cs="Times New Roman"/>
          <w:i/>
          <w:sz w:val="24"/>
          <w:szCs w:val="24"/>
          <w:lang w:eastAsia="pl-PL"/>
        </w:rPr>
      </w:pPr>
      <w:r w:rsidRPr="006D79BB">
        <w:rPr>
          <w:rFonts w:eastAsia="Times New Roman" w:cs="Times New Roman"/>
          <w:i/>
          <w:sz w:val="24"/>
          <w:szCs w:val="24"/>
          <w:lang w:eastAsia="pl-PL"/>
        </w:rPr>
        <w:t>Nr identyfikacyjny REGON</w:t>
      </w:r>
      <w:r>
        <w:rPr>
          <w:rFonts w:eastAsia="Times New Roman" w:cs="Times New Roman"/>
          <w:i/>
          <w:sz w:val="24"/>
          <w:szCs w:val="24"/>
          <w:lang w:eastAsia="pl-PL"/>
        </w:rPr>
        <w:t xml:space="preserve"> oraz</w:t>
      </w:r>
      <w:r w:rsidRPr="006D79BB">
        <w:rPr>
          <w:rFonts w:eastAsia="Times New Roman" w:cs="Times New Roman"/>
          <w:i/>
          <w:sz w:val="24"/>
          <w:szCs w:val="24"/>
          <w:lang w:eastAsia="pl-PL"/>
        </w:rPr>
        <w:t xml:space="preserve"> NIP: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8360C" w:rsidRPr="006D79BB" w14:paraId="61CA7A38" w14:textId="77777777" w:rsidTr="00B61D7F">
        <w:tc>
          <w:tcPr>
            <w:tcW w:w="9778" w:type="dxa"/>
            <w:shd w:val="clear" w:color="auto" w:fill="auto"/>
          </w:tcPr>
          <w:p w14:paraId="649AB3B9" w14:textId="77777777" w:rsidR="0038360C" w:rsidRPr="006D79BB" w:rsidRDefault="0038360C" w:rsidP="00B61D7F">
            <w:pPr>
              <w:overflowPunct w:val="0"/>
              <w:autoSpaceDE w:val="0"/>
              <w:autoSpaceDN w:val="0"/>
              <w:adjustRightInd w:val="0"/>
              <w:spacing w:after="0" w:line="240" w:lineRule="auto"/>
              <w:textAlignment w:val="baseline"/>
              <w:rPr>
                <w:rFonts w:eastAsia="Times New Roman" w:cs="Times New Roman"/>
                <w:i/>
                <w:sz w:val="24"/>
                <w:szCs w:val="24"/>
                <w:lang w:eastAsia="pl-PL"/>
              </w:rPr>
            </w:pPr>
          </w:p>
          <w:p w14:paraId="1DEDA48A" w14:textId="77777777" w:rsidR="0038360C" w:rsidRPr="006D79BB" w:rsidRDefault="0038360C" w:rsidP="00B61D7F">
            <w:pPr>
              <w:overflowPunct w:val="0"/>
              <w:autoSpaceDE w:val="0"/>
              <w:autoSpaceDN w:val="0"/>
              <w:adjustRightInd w:val="0"/>
              <w:spacing w:after="0" w:line="240" w:lineRule="auto"/>
              <w:textAlignment w:val="baseline"/>
              <w:rPr>
                <w:rFonts w:eastAsia="Times New Roman" w:cs="Times New Roman"/>
                <w:i/>
                <w:sz w:val="24"/>
                <w:szCs w:val="24"/>
                <w:lang w:eastAsia="pl-PL"/>
              </w:rPr>
            </w:pPr>
          </w:p>
          <w:p w14:paraId="40CDFDED" w14:textId="77777777" w:rsidR="0038360C" w:rsidRPr="006D79BB" w:rsidRDefault="0038360C" w:rsidP="00B61D7F">
            <w:pPr>
              <w:overflowPunct w:val="0"/>
              <w:autoSpaceDE w:val="0"/>
              <w:autoSpaceDN w:val="0"/>
              <w:adjustRightInd w:val="0"/>
              <w:spacing w:after="0" w:line="240" w:lineRule="auto"/>
              <w:textAlignment w:val="baseline"/>
              <w:rPr>
                <w:rFonts w:eastAsia="Times New Roman" w:cs="Times New Roman"/>
                <w:i/>
                <w:sz w:val="24"/>
                <w:szCs w:val="24"/>
                <w:lang w:eastAsia="pl-PL"/>
              </w:rPr>
            </w:pPr>
          </w:p>
          <w:p w14:paraId="399344FD" w14:textId="77777777" w:rsidR="0038360C" w:rsidRPr="006D79BB" w:rsidRDefault="0038360C" w:rsidP="00B61D7F">
            <w:pPr>
              <w:overflowPunct w:val="0"/>
              <w:autoSpaceDE w:val="0"/>
              <w:autoSpaceDN w:val="0"/>
              <w:adjustRightInd w:val="0"/>
              <w:spacing w:after="0" w:line="240" w:lineRule="auto"/>
              <w:textAlignment w:val="baseline"/>
              <w:rPr>
                <w:rFonts w:eastAsia="Times New Roman" w:cs="Times New Roman"/>
                <w:i/>
                <w:sz w:val="24"/>
                <w:szCs w:val="24"/>
                <w:lang w:eastAsia="pl-PL"/>
              </w:rPr>
            </w:pPr>
          </w:p>
        </w:tc>
      </w:tr>
    </w:tbl>
    <w:p w14:paraId="2FBFAE28" w14:textId="77777777" w:rsidR="0038360C" w:rsidRPr="006D79BB" w:rsidRDefault="0038360C" w:rsidP="0038360C">
      <w:pPr>
        <w:pStyle w:val="Akapitzlist"/>
        <w:numPr>
          <w:ilvl w:val="0"/>
          <w:numId w:val="18"/>
        </w:numPr>
        <w:overflowPunct w:val="0"/>
        <w:autoSpaceDE w:val="0"/>
        <w:autoSpaceDN w:val="0"/>
        <w:adjustRightInd w:val="0"/>
        <w:spacing w:after="0" w:line="240" w:lineRule="auto"/>
        <w:jc w:val="both"/>
        <w:textAlignment w:val="baseline"/>
        <w:rPr>
          <w:rFonts w:eastAsia="Times New Roman" w:cs="Times New Roman"/>
          <w:i/>
          <w:sz w:val="24"/>
          <w:szCs w:val="24"/>
          <w:lang w:eastAsia="pl-PL"/>
        </w:rPr>
      </w:pPr>
      <w:r w:rsidRPr="006D79BB">
        <w:rPr>
          <w:rFonts w:eastAsia="Times New Roman" w:cs="Times New Roman"/>
          <w:i/>
          <w:sz w:val="24"/>
          <w:szCs w:val="24"/>
          <w:lang w:eastAsia="pl-PL"/>
        </w:rPr>
        <w:t>Nazwisk</w:t>
      </w:r>
      <w:r>
        <w:rPr>
          <w:rFonts w:eastAsia="Times New Roman" w:cs="Times New Roman"/>
          <w:i/>
          <w:sz w:val="24"/>
          <w:szCs w:val="24"/>
          <w:lang w:eastAsia="pl-PL"/>
        </w:rPr>
        <w:t>a</w:t>
      </w:r>
      <w:r w:rsidRPr="006D79BB">
        <w:rPr>
          <w:rFonts w:eastAsia="Times New Roman" w:cs="Times New Roman"/>
          <w:i/>
          <w:sz w:val="24"/>
          <w:szCs w:val="24"/>
          <w:lang w:eastAsia="pl-PL"/>
        </w:rPr>
        <w:t>, imi</w:t>
      </w:r>
      <w:r>
        <w:rPr>
          <w:rFonts w:eastAsia="Times New Roman" w:cs="Times New Roman"/>
          <w:i/>
          <w:sz w:val="24"/>
          <w:szCs w:val="24"/>
          <w:lang w:eastAsia="pl-PL"/>
        </w:rPr>
        <w:t>ona</w:t>
      </w:r>
      <w:r w:rsidRPr="006D79BB">
        <w:rPr>
          <w:rFonts w:eastAsia="Times New Roman" w:cs="Times New Roman"/>
          <w:i/>
          <w:sz w:val="24"/>
          <w:szCs w:val="24"/>
          <w:lang w:eastAsia="pl-PL"/>
        </w:rPr>
        <w:t xml:space="preserve"> i </w:t>
      </w:r>
      <w:r>
        <w:rPr>
          <w:rFonts w:eastAsia="Times New Roman" w:cs="Times New Roman"/>
          <w:i/>
          <w:sz w:val="24"/>
          <w:szCs w:val="24"/>
          <w:lang w:eastAsia="pl-PL"/>
        </w:rPr>
        <w:t>funkcje</w:t>
      </w:r>
      <w:r w:rsidRPr="006D79BB">
        <w:rPr>
          <w:rFonts w:eastAsia="Times New Roman" w:cs="Times New Roman"/>
          <w:i/>
          <w:sz w:val="24"/>
          <w:szCs w:val="24"/>
          <w:lang w:eastAsia="pl-PL"/>
        </w:rPr>
        <w:t xml:space="preserve"> osób </w:t>
      </w:r>
      <w:r>
        <w:rPr>
          <w:rFonts w:eastAsia="Times New Roman" w:cs="Times New Roman"/>
          <w:i/>
          <w:sz w:val="24"/>
          <w:szCs w:val="24"/>
          <w:lang w:eastAsia="pl-PL"/>
        </w:rPr>
        <w:t>umocowa</w:t>
      </w:r>
      <w:r w:rsidRPr="006D79BB">
        <w:rPr>
          <w:rFonts w:eastAsia="Times New Roman" w:cs="Times New Roman"/>
          <w:i/>
          <w:sz w:val="24"/>
          <w:szCs w:val="24"/>
          <w:lang w:eastAsia="pl-PL"/>
        </w:rPr>
        <w:t>nych do składania oświadczeń woli w imieniu Oferenta: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8360C" w:rsidRPr="006D79BB" w14:paraId="0F6C71AC" w14:textId="77777777" w:rsidTr="00B61D7F">
        <w:tc>
          <w:tcPr>
            <w:tcW w:w="9778" w:type="dxa"/>
            <w:shd w:val="clear" w:color="auto" w:fill="auto"/>
          </w:tcPr>
          <w:p w14:paraId="6788F903" w14:textId="77777777" w:rsidR="0038360C" w:rsidRPr="006D79BB" w:rsidRDefault="0038360C" w:rsidP="00B61D7F">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0CC5E90B" w14:textId="77777777" w:rsidR="0038360C" w:rsidRPr="006D79BB" w:rsidRDefault="0038360C" w:rsidP="00B61D7F">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1F8A15A1" w14:textId="77777777" w:rsidR="0038360C" w:rsidRPr="006D79BB" w:rsidRDefault="0038360C" w:rsidP="00B61D7F">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tc>
      </w:tr>
    </w:tbl>
    <w:p w14:paraId="4E517F18"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27858A9F" w14:textId="77777777" w:rsidR="0038360C" w:rsidRPr="006D79BB" w:rsidRDefault="0038360C" w:rsidP="0038360C">
      <w:pPr>
        <w:numPr>
          <w:ilvl w:val="0"/>
          <w:numId w:val="18"/>
        </w:numPr>
        <w:overflowPunct w:val="0"/>
        <w:autoSpaceDE w:val="0"/>
        <w:autoSpaceDN w:val="0"/>
        <w:adjustRightInd w:val="0"/>
        <w:spacing w:after="0" w:line="240" w:lineRule="auto"/>
        <w:jc w:val="both"/>
        <w:textAlignment w:val="baseline"/>
        <w:rPr>
          <w:rFonts w:eastAsia="Times New Roman" w:cs="Times New Roman"/>
          <w:i/>
          <w:sz w:val="24"/>
          <w:szCs w:val="24"/>
          <w:lang w:eastAsia="pl-PL"/>
        </w:rPr>
      </w:pPr>
      <w:r w:rsidRPr="006D79BB">
        <w:rPr>
          <w:rFonts w:eastAsia="Times New Roman" w:cs="Times New Roman"/>
          <w:i/>
          <w:sz w:val="24"/>
          <w:szCs w:val="24"/>
          <w:lang w:eastAsia="pl-PL"/>
        </w:rPr>
        <w:t xml:space="preserve">Nazwa banku i nr </w:t>
      </w:r>
      <w:r>
        <w:rPr>
          <w:rFonts w:eastAsia="Times New Roman" w:cs="Times New Roman"/>
          <w:i/>
          <w:sz w:val="24"/>
          <w:szCs w:val="24"/>
          <w:lang w:eastAsia="pl-PL"/>
        </w:rPr>
        <w:t>rachunku</w:t>
      </w:r>
      <w:r w:rsidRPr="006D79BB">
        <w:rPr>
          <w:rFonts w:eastAsia="Times New Roman" w:cs="Times New Roman"/>
          <w:i/>
          <w:sz w:val="24"/>
          <w:szCs w:val="24"/>
          <w:lang w:eastAsia="pl-PL"/>
        </w:rPr>
        <w:t xml:space="preserve"> bankowego: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8360C" w:rsidRPr="006D79BB" w14:paraId="3D351DB9" w14:textId="77777777" w:rsidTr="00B61D7F">
        <w:tc>
          <w:tcPr>
            <w:tcW w:w="9778" w:type="dxa"/>
            <w:shd w:val="clear" w:color="auto" w:fill="auto"/>
          </w:tcPr>
          <w:p w14:paraId="4923B381" w14:textId="77777777" w:rsidR="0038360C" w:rsidRPr="006D79BB" w:rsidRDefault="0038360C" w:rsidP="00B61D7F">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79AA291C" w14:textId="77777777" w:rsidR="0038360C" w:rsidRPr="006D79BB" w:rsidRDefault="0038360C" w:rsidP="00B61D7F">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0FF821CB" w14:textId="77777777" w:rsidR="0038360C" w:rsidRPr="006D79BB" w:rsidRDefault="0038360C" w:rsidP="00B61D7F">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tc>
      </w:tr>
    </w:tbl>
    <w:p w14:paraId="39C205CB"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63651070"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4"/>
          <w:u w:val="single"/>
          <w:lang w:eastAsia="pl-PL"/>
        </w:rPr>
      </w:pPr>
      <w:r w:rsidRPr="006D79BB">
        <w:rPr>
          <w:rFonts w:eastAsia="Times New Roman" w:cs="Times New Roman"/>
          <w:sz w:val="24"/>
          <w:szCs w:val="24"/>
          <w:u w:val="single"/>
          <w:lang w:eastAsia="pl-PL"/>
        </w:rPr>
        <w:t>oświadczamy, że:</w:t>
      </w:r>
    </w:p>
    <w:p w14:paraId="373494C5"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4"/>
          <w:u w:val="single"/>
          <w:lang w:eastAsia="pl-PL"/>
        </w:rPr>
      </w:pPr>
    </w:p>
    <w:p w14:paraId="773C1B9C" w14:textId="77777777" w:rsidR="0038360C" w:rsidRPr="006D79BB" w:rsidRDefault="0038360C" w:rsidP="0038360C">
      <w:pPr>
        <w:numPr>
          <w:ilvl w:val="0"/>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 xml:space="preserve">Uzyskaliśmy informacje konieczne </w:t>
      </w:r>
      <w:r>
        <w:rPr>
          <w:rFonts w:eastAsia="Times New Roman" w:cs="Times New Roman"/>
          <w:sz w:val="24"/>
          <w:szCs w:val="24"/>
          <w:lang w:eastAsia="pl-PL"/>
        </w:rPr>
        <w:t>do</w:t>
      </w:r>
      <w:r w:rsidRPr="006D79BB">
        <w:rPr>
          <w:rFonts w:eastAsia="Times New Roman" w:cs="Times New Roman"/>
          <w:sz w:val="24"/>
          <w:szCs w:val="24"/>
          <w:lang w:eastAsia="pl-PL"/>
        </w:rPr>
        <w:t xml:space="preserve"> przygotowania i złożenia oferty.</w:t>
      </w:r>
    </w:p>
    <w:p w14:paraId="57FC2BE7" w14:textId="77777777" w:rsidR="0038360C" w:rsidRPr="006D79BB" w:rsidRDefault="0038360C" w:rsidP="0038360C">
      <w:pPr>
        <w:numPr>
          <w:ilvl w:val="12"/>
          <w:numId w:val="0"/>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002D1D0E" w14:textId="77777777" w:rsidR="0038360C" w:rsidRPr="00400350" w:rsidRDefault="0038360C" w:rsidP="0038360C">
      <w:pPr>
        <w:pStyle w:val="Akapitzlist"/>
        <w:numPr>
          <w:ilvl w:val="0"/>
          <w:numId w:val="26"/>
        </w:numPr>
        <w:overflowPunct w:val="0"/>
        <w:autoSpaceDE w:val="0"/>
        <w:autoSpaceDN w:val="0"/>
        <w:adjustRightInd w:val="0"/>
        <w:spacing w:after="0" w:line="240" w:lineRule="auto"/>
        <w:contextualSpacing w:val="0"/>
        <w:jc w:val="both"/>
        <w:textAlignment w:val="baseline"/>
        <w:rPr>
          <w:rFonts w:eastAsia="Times New Roman" w:cs="Times New Roman"/>
          <w:vanish/>
          <w:sz w:val="24"/>
          <w:szCs w:val="24"/>
          <w:lang w:eastAsia="pl-PL"/>
        </w:rPr>
      </w:pPr>
      <w:r>
        <w:rPr>
          <w:rFonts w:eastAsia="Times New Roman" w:cs="Times New Roman"/>
          <w:sz w:val="24"/>
          <w:szCs w:val="24"/>
          <w:lang w:eastAsia="pl-PL"/>
        </w:rPr>
        <w:t>P</w:t>
      </w:r>
      <w:r w:rsidRPr="006D79BB">
        <w:rPr>
          <w:rFonts w:eastAsia="Times New Roman" w:cs="Times New Roman"/>
          <w:sz w:val="24"/>
          <w:szCs w:val="24"/>
          <w:lang w:eastAsia="pl-PL"/>
        </w:rPr>
        <w:t>osiada</w:t>
      </w:r>
      <w:r>
        <w:rPr>
          <w:rFonts w:eastAsia="Times New Roman" w:cs="Times New Roman"/>
          <w:sz w:val="24"/>
          <w:szCs w:val="24"/>
          <w:lang w:eastAsia="pl-PL"/>
        </w:rPr>
        <w:t>my</w:t>
      </w:r>
      <w:r w:rsidRPr="006D79BB">
        <w:rPr>
          <w:rFonts w:eastAsia="Times New Roman" w:cs="Times New Roman"/>
          <w:sz w:val="24"/>
          <w:szCs w:val="24"/>
          <w:lang w:eastAsia="pl-PL"/>
        </w:rPr>
        <w:t xml:space="preserve"> odpowiednie przygotowanie i potencjał ekonomiczny, techniczny i kadrowy, któr</w:t>
      </w:r>
      <w:r>
        <w:rPr>
          <w:rFonts w:eastAsia="Times New Roman" w:cs="Times New Roman"/>
          <w:sz w:val="24"/>
          <w:szCs w:val="24"/>
          <w:lang w:eastAsia="pl-PL"/>
        </w:rPr>
        <w:t>e</w:t>
      </w:r>
      <w:r w:rsidRPr="006D79BB">
        <w:rPr>
          <w:rFonts w:eastAsia="Times New Roman" w:cs="Times New Roman"/>
          <w:sz w:val="24"/>
          <w:szCs w:val="24"/>
          <w:lang w:eastAsia="pl-PL"/>
        </w:rPr>
        <w:t xml:space="preserve"> pozwol</w:t>
      </w:r>
      <w:r>
        <w:rPr>
          <w:rFonts w:eastAsia="Times New Roman" w:cs="Times New Roman"/>
          <w:sz w:val="24"/>
          <w:szCs w:val="24"/>
          <w:lang w:eastAsia="pl-PL"/>
        </w:rPr>
        <w:t>ą</w:t>
      </w:r>
      <w:r w:rsidRPr="006D79BB">
        <w:rPr>
          <w:rFonts w:eastAsia="Times New Roman" w:cs="Times New Roman"/>
          <w:sz w:val="24"/>
          <w:szCs w:val="24"/>
          <w:lang w:eastAsia="pl-PL"/>
        </w:rPr>
        <w:t xml:space="preserve"> nam </w:t>
      </w:r>
      <w:r>
        <w:rPr>
          <w:rFonts w:eastAsia="Times New Roman" w:cs="Times New Roman"/>
          <w:sz w:val="24"/>
          <w:szCs w:val="24"/>
          <w:lang w:eastAsia="pl-PL"/>
        </w:rPr>
        <w:t xml:space="preserve">na rzetelną oraz zgodną z obowiązującymi przepisami prawa realizację postanowień umowy </w:t>
      </w:r>
      <w:r w:rsidRPr="006D79BB">
        <w:rPr>
          <w:rFonts w:eastAsia="Times New Roman" w:cs="Times New Roman"/>
          <w:sz w:val="24"/>
          <w:szCs w:val="24"/>
          <w:lang w:eastAsia="pl-PL"/>
        </w:rPr>
        <w:t xml:space="preserve">w </w:t>
      </w:r>
      <w:r>
        <w:rPr>
          <w:rFonts w:eastAsia="Times New Roman" w:cs="Times New Roman"/>
          <w:sz w:val="24"/>
          <w:szCs w:val="24"/>
          <w:lang w:eastAsia="pl-PL"/>
        </w:rPr>
        <w:t>przypadku</w:t>
      </w:r>
      <w:r w:rsidRPr="006D79BB">
        <w:rPr>
          <w:rFonts w:eastAsia="Times New Roman" w:cs="Times New Roman"/>
          <w:sz w:val="24"/>
          <w:szCs w:val="24"/>
          <w:lang w:eastAsia="pl-PL"/>
        </w:rPr>
        <w:t xml:space="preserve"> </w:t>
      </w:r>
      <w:r>
        <w:rPr>
          <w:rFonts w:eastAsia="Times New Roman" w:cs="Times New Roman"/>
          <w:sz w:val="24"/>
          <w:szCs w:val="24"/>
          <w:lang w:eastAsia="pl-PL"/>
        </w:rPr>
        <w:t>jej zawarcia.</w:t>
      </w:r>
    </w:p>
    <w:p w14:paraId="5DC05749" w14:textId="77777777" w:rsidR="0038360C" w:rsidRPr="006D79BB" w:rsidRDefault="0038360C" w:rsidP="0038360C">
      <w:pPr>
        <w:numPr>
          <w:ilvl w:val="0"/>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Pr>
          <w:rFonts w:eastAsia="Times New Roman" w:cs="Times New Roman"/>
          <w:sz w:val="24"/>
          <w:szCs w:val="24"/>
          <w:lang w:eastAsia="pl-PL"/>
        </w:rPr>
        <w:t xml:space="preserve"> </w:t>
      </w:r>
      <w:r w:rsidRPr="006D79BB">
        <w:rPr>
          <w:rFonts w:eastAsia="Times New Roman" w:cs="Times New Roman"/>
          <w:sz w:val="24"/>
          <w:szCs w:val="24"/>
          <w:lang w:eastAsia="pl-PL"/>
        </w:rPr>
        <w:t xml:space="preserve">Znajdujemy się w sytuacji finansowej zapewniającej wykonanie </w:t>
      </w:r>
      <w:r>
        <w:rPr>
          <w:rFonts w:eastAsia="Times New Roman" w:cs="Times New Roman"/>
          <w:sz w:val="24"/>
          <w:szCs w:val="24"/>
          <w:lang w:eastAsia="pl-PL"/>
        </w:rPr>
        <w:t>umowy</w:t>
      </w:r>
      <w:r w:rsidRPr="006D79BB">
        <w:rPr>
          <w:rFonts w:eastAsia="Times New Roman" w:cs="Times New Roman"/>
          <w:sz w:val="24"/>
          <w:szCs w:val="24"/>
          <w:lang w:eastAsia="pl-PL"/>
        </w:rPr>
        <w:t>.</w:t>
      </w:r>
    </w:p>
    <w:p w14:paraId="36E16403"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7FC69CCE" w14:textId="77777777" w:rsidR="0038360C" w:rsidRPr="006D79BB" w:rsidRDefault="0038360C" w:rsidP="0038360C">
      <w:pPr>
        <w:numPr>
          <w:ilvl w:val="0"/>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Nie zalegamy z płatnością składek na ubezpieczenie społeczne (</w:t>
      </w:r>
      <w:r>
        <w:rPr>
          <w:rFonts w:eastAsia="Times New Roman" w:cs="Times New Roman"/>
          <w:sz w:val="24"/>
          <w:szCs w:val="24"/>
          <w:lang w:eastAsia="pl-PL"/>
        </w:rPr>
        <w:t xml:space="preserve">załączamy </w:t>
      </w:r>
      <w:r w:rsidRPr="006D79BB">
        <w:rPr>
          <w:rFonts w:eastAsia="Times New Roman" w:cs="Times New Roman"/>
          <w:sz w:val="24"/>
          <w:szCs w:val="24"/>
          <w:lang w:eastAsia="pl-PL"/>
        </w:rPr>
        <w:t xml:space="preserve">aktualne zaświadczenie ZUS) </w:t>
      </w:r>
    </w:p>
    <w:p w14:paraId="017A8340"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5409DDD4" w14:textId="77777777" w:rsidR="0038360C" w:rsidRPr="006D79BB" w:rsidRDefault="0038360C" w:rsidP="0038360C">
      <w:pPr>
        <w:numPr>
          <w:ilvl w:val="0"/>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Nie podlegamy wykluczeniu z konkursu na podstawie dodatkowych wymogów zamawiającego, tzn</w:t>
      </w:r>
      <w:r>
        <w:rPr>
          <w:rFonts w:eastAsia="Times New Roman" w:cs="Times New Roman"/>
          <w:sz w:val="24"/>
          <w:szCs w:val="24"/>
          <w:lang w:eastAsia="pl-PL"/>
        </w:rPr>
        <w:t>.</w:t>
      </w:r>
      <w:r w:rsidRPr="006D79BB">
        <w:rPr>
          <w:rFonts w:eastAsia="Times New Roman" w:cs="Times New Roman"/>
          <w:sz w:val="24"/>
          <w:szCs w:val="24"/>
          <w:lang w:eastAsia="pl-PL"/>
        </w:rPr>
        <w:t xml:space="preserve">; </w:t>
      </w:r>
      <w:r>
        <w:rPr>
          <w:rFonts w:eastAsia="Times New Roman" w:cs="Times New Roman"/>
          <w:sz w:val="24"/>
          <w:szCs w:val="24"/>
          <w:lang w:eastAsia="pl-PL"/>
        </w:rPr>
        <w:t xml:space="preserve">że zdajemy sobie sprawę, iż </w:t>
      </w:r>
      <w:r w:rsidRPr="006D79BB">
        <w:rPr>
          <w:rFonts w:eastAsia="Times New Roman" w:cs="Times New Roman"/>
          <w:sz w:val="24"/>
          <w:szCs w:val="24"/>
          <w:lang w:eastAsia="pl-PL"/>
        </w:rPr>
        <w:t xml:space="preserve">z ubiegania się o </w:t>
      </w:r>
      <w:r>
        <w:rPr>
          <w:rFonts w:eastAsia="Times New Roman" w:cs="Times New Roman"/>
          <w:sz w:val="24"/>
          <w:szCs w:val="24"/>
          <w:lang w:eastAsia="pl-PL"/>
        </w:rPr>
        <w:t>zawarcie umowy</w:t>
      </w:r>
      <w:r w:rsidRPr="006D79BB">
        <w:rPr>
          <w:rFonts w:eastAsia="Times New Roman" w:cs="Times New Roman"/>
          <w:sz w:val="24"/>
          <w:szCs w:val="24"/>
          <w:lang w:eastAsia="pl-PL"/>
        </w:rPr>
        <w:t xml:space="preserve"> wyklucza się;</w:t>
      </w:r>
    </w:p>
    <w:p w14:paraId="198FF4F9" w14:textId="77777777" w:rsidR="0038360C" w:rsidRPr="006D79BB" w:rsidRDefault="0038360C" w:rsidP="0038360C">
      <w:pPr>
        <w:pStyle w:val="Akapitzlist"/>
        <w:numPr>
          <w:ilvl w:val="1"/>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Pr>
          <w:rFonts w:eastAsia="Times New Roman" w:cs="Times New Roman"/>
          <w:sz w:val="24"/>
          <w:szCs w:val="24"/>
          <w:lang w:eastAsia="pl-PL"/>
        </w:rPr>
        <w:t>O</w:t>
      </w:r>
      <w:r w:rsidRPr="006D79BB">
        <w:rPr>
          <w:rFonts w:eastAsia="Times New Roman" w:cs="Times New Roman"/>
          <w:sz w:val="24"/>
          <w:szCs w:val="24"/>
          <w:lang w:eastAsia="pl-PL"/>
        </w:rPr>
        <w:t>ferentów, w odniesieniu do których wszczęto postępowanie upadłościowe</w:t>
      </w:r>
      <w:r>
        <w:rPr>
          <w:rFonts w:eastAsia="Times New Roman" w:cs="Times New Roman"/>
          <w:sz w:val="24"/>
          <w:szCs w:val="24"/>
          <w:lang w:eastAsia="pl-PL"/>
        </w:rPr>
        <w:t>,</w:t>
      </w:r>
      <w:r w:rsidRPr="006D79BB">
        <w:rPr>
          <w:rFonts w:eastAsia="Times New Roman" w:cs="Times New Roman"/>
          <w:sz w:val="24"/>
          <w:szCs w:val="24"/>
          <w:lang w:eastAsia="pl-PL"/>
        </w:rPr>
        <w:t xml:space="preserve"> lub których upadłość ogłoszono,</w:t>
      </w:r>
    </w:p>
    <w:p w14:paraId="42B5A310" w14:textId="77777777" w:rsidR="0038360C" w:rsidRPr="006D79BB" w:rsidRDefault="0038360C" w:rsidP="0038360C">
      <w:pPr>
        <w:pStyle w:val="Akapitzlist"/>
        <w:numPr>
          <w:ilvl w:val="1"/>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Pr>
          <w:rFonts w:eastAsia="Times New Roman" w:cs="Times New Roman"/>
          <w:sz w:val="24"/>
          <w:szCs w:val="24"/>
          <w:lang w:eastAsia="pl-PL"/>
        </w:rPr>
        <w:t>O</w:t>
      </w:r>
      <w:r w:rsidRPr="006D79BB">
        <w:rPr>
          <w:rFonts w:eastAsia="Times New Roman" w:cs="Times New Roman"/>
          <w:sz w:val="24"/>
          <w:szCs w:val="24"/>
          <w:lang w:eastAsia="pl-PL"/>
        </w:rPr>
        <w:t>ferentów, którzy zalegają z uiszczeniem podatków, opłat lub składek na ubezpieczenie społeczne, chyba że Minister Finansów, z ważnych względów społecznych lub gospodarczych, wyrazi zgodę na ich udział w postępowaniu,</w:t>
      </w:r>
    </w:p>
    <w:p w14:paraId="4D3D75E7" w14:textId="77777777" w:rsidR="0038360C" w:rsidRPr="006D79BB" w:rsidRDefault="0038360C" w:rsidP="0038360C">
      <w:pPr>
        <w:pStyle w:val="Akapitzlist"/>
        <w:numPr>
          <w:ilvl w:val="1"/>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osoby fizyczne, które prawomocnie skazano za przestępstwo popełnione w związku z działalnością z zakresu przedmioty konkursu albo inne przestępstwo popełnione w celu osiągnięcia korzyści majątkowych,</w:t>
      </w:r>
    </w:p>
    <w:p w14:paraId="49E0F7A2" w14:textId="77777777" w:rsidR="0038360C" w:rsidRPr="006D79BB" w:rsidRDefault="0038360C" w:rsidP="0038360C">
      <w:pPr>
        <w:pStyle w:val="Akapitzlist"/>
        <w:numPr>
          <w:ilvl w:val="1"/>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osoby prawne, których urzędujących członków władz prawomocnie skazano za przestępstwo popełnione w związku z działalnością z zakresu przedmiotu konkursu albo inne przestępstwo popełnione w celu osiągnięcia korzyści majątkowych</w:t>
      </w:r>
      <w:r>
        <w:rPr>
          <w:rFonts w:eastAsia="Times New Roman" w:cs="Times New Roman"/>
          <w:sz w:val="24"/>
          <w:szCs w:val="24"/>
          <w:lang w:eastAsia="pl-PL"/>
        </w:rPr>
        <w:t>.</w:t>
      </w:r>
      <w:r w:rsidRPr="006D79BB">
        <w:rPr>
          <w:rFonts w:eastAsia="Times New Roman" w:cs="Times New Roman"/>
          <w:sz w:val="24"/>
          <w:szCs w:val="24"/>
          <w:lang w:eastAsia="pl-PL"/>
        </w:rPr>
        <w:t xml:space="preserve"> </w:t>
      </w:r>
    </w:p>
    <w:p w14:paraId="5688DE16" w14:textId="77777777" w:rsidR="0038360C" w:rsidRPr="006D79BB" w:rsidRDefault="0038360C" w:rsidP="0038360C">
      <w:pPr>
        <w:overflowPunct w:val="0"/>
        <w:autoSpaceDE w:val="0"/>
        <w:autoSpaceDN w:val="0"/>
        <w:adjustRightInd w:val="0"/>
        <w:spacing w:after="0" w:line="240" w:lineRule="auto"/>
        <w:ind w:left="283"/>
        <w:jc w:val="both"/>
        <w:textAlignment w:val="baseline"/>
        <w:rPr>
          <w:rFonts w:eastAsia="Times New Roman" w:cs="Times New Roman"/>
          <w:sz w:val="24"/>
          <w:szCs w:val="24"/>
          <w:lang w:eastAsia="pl-PL"/>
        </w:rPr>
      </w:pPr>
    </w:p>
    <w:p w14:paraId="5BBCE2D5" w14:textId="77777777" w:rsidR="0038360C" w:rsidRPr="006D79BB" w:rsidRDefault="0038360C" w:rsidP="0038360C">
      <w:pPr>
        <w:numPr>
          <w:ilvl w:val="12"/>
          <w:numId w:val="0"/>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7856F458" w14:textId="77777777" w:rsidR="0038360C" w:rsidRPr="006D79BB" w:rsidRDefault="0038360C" w:rsidP="0038360C">
      <w:pPr>
        <w:pStyle w:val="Akapitzlist"/>
        <w:numPr>
          <w:ilvl w:val="0"/>
          <w:numId w:val="26"/>
        </w:numPr>
        <w:overflowPunct w:val="0"/>
        <w:autoSpaceDE w:val="0"/>
        <w:autoSpaceDN w:val="0"/>
        <w:adjustRightInd w:val="0"/>
        <w:spacing w:after="0" w:line="240" w:lineRule="auto"/>
        <w:jc w:val="both"/>
        <w:textAlignment w:val="baseline"/>
        <w:rPr>
          <w:rFonts w:eastAsia="Times New Roman" w:cs="Arial"/>
          <w:sz w:val="24"/>
          <w:szCs w:val="24"/>
          <w:lang w:eastAsia="pl-PL"/>
        </w:rPr>
      </w:pPr>
      <w:r w:rsidRPr="006D79BB">
        <w:rPr>
          <w:rFonts w:eastAsia="Times New Roman" w:cs="Times New Roman"/>
          <w:sz w:val="24"/>
          <w:szCs w:val="24"/>
          <w:lang w:eastAsia="pl-PL"/>
        </w:rPr>
        <w:lastRenderedPageBreak/>
        <w:t xml:space="preserve">Wszystkie otrzymane od Zamawiającego dokumenty i informacje przyjmujemy bez zastrzeżeń i oferujemy gotowość zrealizowania przedmiotu konkursu, zgodnie </w:t>
      </w:r>
      <w:r>
        <w:rPr>
          <w:rFonts w:eastAsia="Times New Roman" w:cs="Times New Roman"/>
          <w:sz w:val="24"/>
          <w:szCs w:val="24"/>
          <w:lang w:eastAsia="pl-PL"/>
        </w:rPr>
        <w:br/>
      </w:r>
      <w:r w:rsidRPr="006D79BB">
        <w:rPr>
          <w:rFonts w:eastAsia="Times New Roman" w:cs="Times New Roman"/>
          <w:sz w:val="24"/>
          <w:szCs w:val="24"/>
          <w:lang w:eastAsia="pl-PL"/>
        </w:rPr>
        <w:t xml:space="preserve">z wymogami określonymi w </w:t>
      </w:r>
      <w:r>
        <w:rPr>
          <w:rFonts w:eastAsia="Times New Roman" w:cs="Times New Roman"/>
          <w:sz w:val="24"/>
          <w:szCs w:val="24"/>
          <w:lang w:eastAsia="pl-PL"/>
        </w:rPr>
        <w:t>ogłoszeniu</w:t>
      </w:r>
      <w:r w:rsidRPr="006D79BB">
        <w:rPr>
          <w:rFonts w:eastAsia="Times New Roman" w:cs="Times New Roman"/>
          <w:sz w:val="24"/>
          <w:szCs w:val="24"/>
          <w:lang w:eastAsia="pl-PL"/>
        </w:rPr>
        <w:t xml:space="preserve"> za </w:t>
      </w:r>
      <w:r w:rsidRPr="006D79BB">
        <w:rPr>
          <w:rFonts w:eastAsia="Times New Roman" w:cs="Arial"/>
          <w:sz w:val="24"/>
          <w:szCs w:val="24"/>
          <w:lang w:eastAsia="pl-PL"/>
        </w:rPr>
        <w:t>łączną cenę brutto:</w:t>
      </w:r>
    </w:p>
    <w:p w14:paraId="3AE8D48C" w14:textId="77777777" w:rsidR="0038360C" w:rsidRPr="006D79BB" w:rsidRDefault="0038360C" w:rsidP="0038360C">
      <w:pPr>
        <w:overflowPunct w:val="0"/>
        <w:autoSpaceDE w:val="0"/>
        <w:autoSpaceDN w:val="0"/>
        <w:adjustRightInd w:val="0"/>
        <w:spacing w:after="0" w:line="240" w:lineRule="auto"/>
        <w:ind w:left="142"/>
        <w:jc w:val="both"/>
        <w:textAlignment w:val="baseline"/>
        <w:rPr>
          <w:rFonts w:eastAsia="Times New Roman" w:cs="Arial"/>
          <w:sz w:val="24"/>
          <w:szCs w:val="24"/>
          <w:lang w:eastAsia="pl-PL"/>
        </w:rPr>
      </w:pPr>
    </w:p>
    <w:p w14:paraId="112ECD03" w14:textId="77777777" w:rsidR="0038360C" w:rsidRPr="006D79BB" w:rsidRDefault="0038360C" w:rsidP="0038360C">
      <w:pPr>
        <w:pStyle w:val="Akapitzlist"/>
        <w:numPr>
          <w:ilvl w:val="1"/>
          <w:numId w:val="27"/>
        </w:numPr>
        <w:overflowPunct w:val="0"/>
        <w:autoSpaceDE w:val="0"/>
        <w:autoSpaceDN w:val="0"/>
        <w:adjustRightInd w:val="0"/>
        <w:spacing w:after="0" w:line="240" w:lineRule="auto"/>
        <w:ind w:left="1134" w:hanging="1015"/>
        <w:textAlignment w:val="baseline"/>
        <w:rPr>
          <w:rFonts w:eastAsia="Times New Roman" w:cs="Arial"/>
          <w:b/>
          <w:sz w:val="24"/>
          <w:szCs w:val="24"/>
          <w:lang w:eastAsia="pl-PL"/>
        </w:rPr>
      </w:pPr>
      <w:r w:rsidRPr="006D79BB">
        <w:rPr>
          <w:rFonts w:eastAsia="Times New Roman" w:cs="Arial"/>
          <w:b/>
          <w:sz w:val="24"/>
          <w:szCs w:val="24"/>
          <w:lang w:eastAsia="pl-PL"/>
        </w:rPr>
        <w:t>20</w:t>
      </w:r>
      <w:r>
        <w:rPr>
          <w:rFonts w:eastAsia="Times New Roman" w:cs="Arial"/>
          <w:b/>
          <w:sz w:val="24"/>
          <w:szCs w:val="24"/>
          <w:lang w:eastAsia="pl-PL"/>
        </w:rPr>
        <w:t>22</w:t>
      </w:r>
      <w:r w:rsidRPr="006D79BB">
        <w:rPr>
          <w:rFonts w:eastAsia="Times New Roman" w:cs="Arial"/>
          <w:b/>
          <w:sz w:val="24"/>
          <w:szCs w:val="24"/>
          <w:lang w:eastAsia="pl-PL"/>
        </w:rPr>
        <w:t xml:space="preserve"> rok ………………………</w:t>
      </w:r>
      <w:r>
        <w:rPr>
          <w:rFonts w:eastAsia="Times New Roman" w:cs="Arial"/>
          <w:b/>
          <w:sz w:val="24"/>
          <w:szCs w:val="24"/>
          <w:lang w:eastAsia="pl-PL"/>
        </w:rPr>
        <w:t xml:space="preserve">PLN  </w:t>
      </w:r>
      <w:r w:rsidRPr="006D79BB">
        <w:rPr>
          <w:rFonts w:eastAsia="Times New Roman" w:cs="Arial"/>
          <w:b/>
          <w:sz w:val="24"/>
          <w:szCs w:val="24"/>
          <w:lang w:eastAsia="pl-PL"/>
        </w:rPr>
        <w:t xml:space="preserve">   (słownie………………………………………………………)</w:t>
      </w:r>
    </w:p>
    <w:p w14:paraId="4B7BB0E0" w14:textId="77777777" w:rsidR="0038360C" w:rsidRPr="006D79BB" w:rsidRDefault="0038360C" w:rsidP="0038360C">
      <w:pPr>
        <w:pStyle w:val="Akapitzlist"/>
        <w:numPr>
          <w:ilvl w:val="1"/>
          <w:numId w:val="27"/>
        </w:numPr>
        <w:overflowPunct w:val="0"/>
        <w:autoSpaceDE w:val="0"/>
        <w:autoSpaceDN w:val="0"/>
        <w:adjustRightInd w:val="0"/>
        <w:spacing w:after="0" w:line="240" w:lineRule="auto"/>
        <w:ind w:left="1134" w:hanging="1015"/>
        <w:jc w:val="both"/>
        <w:textAlignment w:val="baseline"/>
        <w:rPr>
          <w:rFonts w:eastAsia="Times New Roman" w:cs="Arial"/>
          <w:b/>
          <w:sz w:val="24"/>
          <w:szCs w:val="24"/>
          <w:lang w:eastAsia="pl-PL"/>
        </w:rPr>
      </w:pPr>
      <w:r w:rsidRPr="006D79BB">
        <w:rPr>
          <w:rFonts w:eastAsia="Times New Roman" w:cs="Arial"/>
          <w:b/>
          <w:sz w:val="24"/>
          <w:szCs w:val="24"/>
          <w:lang w:eastAsia="pl-PL"/>
        </w:rPr>
        <w:t>20</w:t>
      </w:r>
      <w:r>
        <w:rPr>
          <w:rFonts w:eastAsia="Times New Roman" w:cs="Arial"/>
          <w:b/>
          <w:sz w:val="24"/>
          <w:szCs w:val="24"/>
          <w:lang w:eastAsia="pl-PL"/>
        </w:rPr>
        <w:t>23</w:t>
      </w:r>
      <w:r w:rsidRPr="006D79BB">
        <w:rPr>
          <w:rFonts w:eastAsia="Times New Roman" w:cs="Arial"/>
          <w:b/>
          <w:sz w:val="24"/>
          <w:szCs w:val="24"/>
          <w:lang w:eastAsia="pl-PL"/>
        </w:rPr>
        <w:t xml:space="preserve"> rok ………………………</w:t>
      </w:r>
      <w:r>
        <w:rPr>
          <w:rFonts w:eastAsia="Times New Roman" w:cs="Arial"/>
          <w:b/>
          <w:sz w:val="24"/>
          <w:szCs w:val="24"/>
          <w:lang w:eastAsia="pl-PL"/>
        </w:rPr>
        <w:t>PLN</w:t>
      </w:r>
      <w:r w:rsidRPr="006D79BB">
        <w:rPr>
          <w:rFonts w:eastAsia="Times New Roman" w:cs="Arial"/>
          <w:b/>
          <w:sz w:val="24"/>
          <w:szCs w:val="24"/>
          <w:lang w:eastAsia="pl-PL"/>
        </w:rPr>
        <w:t xml:space="preserve">   (słownie………………………………………………………</w:t>
      </w:r>
      <w:r>
        <w:rPr>
          <w:rFonts w:eastAsia="Times New Roman" w:cs="Arial"/>
          <w:b/>
          <w:sz w:val="24"/>
          <w:szCs w:val="24"/>
          <w:lang w:eastAsia="pl-PL"/>
        </w:rPr>
        <w:t>..</w:t>
      </w:r>
      <w:r w:rsidRPr="006D79BB">
        <w:rPr>
          <w:rFonts w:eastAsia="Times New Roman" w:cs="Arial"/>
          <w:b/>
          <w:sz w:val="24"/>
          <w:szCs w:val="24"/>
          <w:lang w:eastAsia="pl-PL"/>
        </w:rPr>
        <w:t>)</w:t>
      </w:r>
    </w:p>
    <w:p w14:paraId="633D5179" w14:textId="77777777" w:rsidR="0038360C" w:rsidRPr="00E236AC" w:rsidRDefault="0038360C" w:rsidP="0038360C">
      <w:pPr>
        <w:pStyle w:val="Akapitzlist"/>
        <w:numPr>
          <w:ilvl w:val="1"/>
          <w:numId w:val="27"/>
        </w:numPr>
        <w:overflowPunct w:val="0"/>
        <w:autoSpaceDE w:val="0"/>
        <w:autoSpaceDN w:val="0"/>
        <w:adjustRightInd w:val="0"/>
        <w:spacing w:after="0" w:line="240" w:lineRule="auto"/>
        <w:ind w:left="1134" w:hanging="1015"/>
        <w:jc w:val="both"/>
        <w:textAlignment w:val="baseline"/>
        <w:rPr>
          <w:rFonts w:eastAsia="Times New Roman" w:cs="Times New Roman"/>
          <w:b/>
          <w:sz w:val="24"/>
          <w:szCs w:val="24"/>
          <w:lang w:eastAsia="pl-PL"/>
        </w:rPr>
      </w:pPr>
      <w:r w:rsidRPr="006D79BB">
        <w:rPr>
          <w:rFonts w:eastAsia="Times New Roman" w:cs="Arial"/>
          <w:b/>
          <w:sz w:val="24"/>
          <w:szCs w:val="24"/>
          <w:lang w:eastAsia="pl-PL"/>
        </w:rPr>
        <w:t>202</w:t>
      </w:r>
      <w:r>
        <w:rPr>
          <w:rFonts w:eastAsia="Times New Roman" w:cs="Arial"/>
          <w:b/>
          <w:sz w:val="24"/>
          <w:szCs w:val="24"/>
          <w:lang w:eastAsia="pl-PL"/>
        </w:rPr>
        <w:t xml:space="preserve">4 </w:t>
      </w:r>
      <w:r w:rsidRPr="006D79BB">
        <w:rPr>
          <w:rFonts w:eastAsia="Times New Roman" w:cs="Arial"/>
          <w:b/>
          <w:sz w:val="24"/>
          <w:szCs w:val="24"/>
          <w:lang w:eastAsia="pl-PL"/>
        </w:rPr>
        <w:t>rok ………………………</w:t>
      </w:r>
      <w:r>
        <w:rPr>
          <w:rFonts w:eastAsia="Times New Roman" w:cs="Arial"/>
          <w:b/>
          <w:sz w:val="24"/>
          <w:szCs w:val="24"/>
          <w:lang w:eastAsia="pl-PL"/>
        </w:rPr>
        <w:t xml:space="preserve">PLN </w:t>
      </w:r>
      <w:r w:rsidRPr="006D79BB">
        <w:rPr>
          <w:rFonts w:eastAsia="Times New Roman" w:cs="Arial"/>
          <w:b/>
          <w:sz w:val="24"/>
          <w:szCs w:val="24"/>
          <w:lang w:eastAsia="pl-PL"/>
        </w:rPr>
        <w:t xml:space="preserve">   (słownie……………………………………………</w:t>
      </w:r>
      <w:r>
        <w:rPr>
          <w:rFonts w:eastAsia="Times New Roman" w:cs="Arial"/>
          <w:b/>
          <w:sz w:val="24"/>
          <w:szCs w:val="24"/>
          <w:lang w:eastAsia="pl-PL"/>
        </w:rPr>
        <w:t>.</w:t>
      </w:r>
      <w:r w:rsidRPr="006D79BB">
        <w:rPr>
          <w:rFonts w:eastAsia="Times New Roman" w:cs="Arial"/>
          <w:b/>
          <w:sz w:val="24"/>
          <w:szCs w:val="24"/>
          <w:lang w:eastAsia="pl-PL"/>
        </w:rPr>
        <w:t>…………)</w:t>
      </w:r>
    </w:p>
    <w:p w14:paraId="426B6F77" w14:textId="77777777" w:rsidR="0038360C" w:rsidRPr="006D79BB" w:rsidRDefault="0038360C" w:rsidP="0038360C">
      <w:pPr>
        <w:pStyle w:val="Akapitzlist"/>
        <w:numPr>
          <w:ilvl w:val="1"/>
          <w:numId w:val="27"/>
        </w:numPr>
        <w:overflowPunct w:val="0"/>
        <w:autoSpaceDE w:val="0"/>
        <w:autoSpaceDN w:val="0"/>
        <w:adjustRightInd w:val="0"/>
        <w:spacing w:after="0" w:line="240" w:lineRule="auto"/>
        <w:ind w:left="1134" w:hanging="1015"/>
        <w:jc w:val="both"/>
        <w:textAlignment w:val="baseline"/>
        <w:rPr>
          <w:rFonts w:eastAsia="Times New Roman" w:cs="Times New Roman"/>
          <w:b/>
          <w:sz w:val="24"/>
          <w:szCs w:val="24"/>
          <w:lang w:eastAsia="pl-PL"/>
        </w:rPr>
      </w:pPr>
      <w:r w:rsidRPr="006D79BB">
        <w:rPr>
          <w:rFonts w:eastAsia="Times New Roman" w:cs="Arial"/>
          <w:b/>
          <w:sz w:val="24"/>
          <w:szCs w:val="24"/>
          <w:lang w:eastAsia="pl-PL"/>
        </w:rPr>
        <w:t>202</w:t>
      </w:r>
      <w:r>
        <w:rPr>
          <w:rFonts w:eastAsia="Times New Roman" w:cs="Arial"/>
          <w:b/>
          <w:sz w:val="24"/>
          <w:szCs w:val="24"/>
          <w:lang w:eastAsia="pl-PL"/>
        </w:rPr>
        <w:t xml:space="preserve">5 </w:t>
      </w:r>
      <w:r w:rsidRPr="006D79BB">
        <w:rPr>
          <w:rFonts w:eastAsia="Times New Roman" w:cs="Arial"/>
          <w:b/>
          <w:sz w:val="24"/>
          <w:szCs w:val="24"/>
          <w:lang w:eastAsia="pl-PL"/>
        </w:rPr>
        <w:t>rok ………………………</w:t>
      </w:r>
      <w:r>
        <w:rPr>
          <w:rFonts w:eastAsia="Times New Roman" w:cs="Arial"/>
          <w:b/>
          <w:sz w:val="24"/>
          <w:szCs w:val="24"/>
          <w:lang w:eastAsia="pl-PL"/>
        </w:rPr>
        <w:t xml:space="preserve">PLN </w:t>
      </w:r>
      <w:r w:rsidRPr="006D79BB">
        <w:rPr>
          <w:rFonts w:eastAsia="Times New Roman" w:cs="Arial"/>
          <w:b/>
          <w:sz w:val="24"/>
          <w:szCs w:val="24"/>
          <w:lang w:eastAsia="pl-PL"/>
        </w:rPr>
        <w:t xml:space="preserve">   (słownie……………………………………………</w:t>
      </w:r>
      <w:r>
        <w:rPr>
          <w:rFonts w:eastAsia="Times New Roman" w:cs="Arial"/>
          <w:b/>
          <w:sz w:val="24"/>
          <w:szCs w:val="24"/>
          <w:lang w:eastAsia="pl-PL"/>
        </w:rPr>
        <w:t>.</w:t>
      </w:r>
      <w:r w:rsidRPr="006D79BB">
        <w:rPr>
          <w:rFonts w:eastAsia="Times New Roman" w:cs="Arial"/>
          <w:b/>
          <w:sz w:val="24"/>
          <w:szCs w:val="24"/>
          <w:lang w:eastAsia="pl-PL"/>
        </w:rPr>
        <w:t>…………)</w:t>
      </w:r>
    </w:p>
    <w:p w14:paraId="2EA00046"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 xml:space="preserve"> </w:t>
      </w:r>
    </w:p>
    <w:p w14:paraId="4B374150" w14:textId="77777777" w:rsidR="0038360C" w:rsidRPr="006D79BB" w:rsidRDefault="0038360C" w:rsidP="0038360C">
      <w:pPr>
        <w:pStyle w:val="Akapitzlist"/>
        <w:numPr>
          <w:ilvl w:val="0"/>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 xml:space="preserve">Zobowiązujemy się do realizacji </w:t>
      </w:r>
      <w:r>
        <w:rPr>
          <w:rFonts w:eastAsia="Times New Roman" w:cs="Times New Roman"/>
          <w:sz w:val="24"/>
          <w:szCs w:val="24"/>
          <w:lang w:eastAsia="pl-PL"/>
        </w:rPr>
        <w:t>postanowień umowy</w:t>
      </w:r>
      <w:r w:rsidRPr="006D79BB">
        <w:rPr>
          <w:rFonts w:eastAsia="Times New Roman" w:cs="Times New Roman"/>
          <w:sz w:val="24"/>
          <w:szCs w:val="24"/>
          <w:lang w:eastAsia="pl-PL"/>
        </w:rPr>
        <w:t xml:space="preserve"> w okresie </w:t>
      </w:r>
      <w:r>
        <w:rPr>
          <w:rFonts w:eastAsia="Times New Roman" w:cs="Times New Roman"/>
          <w:sz w:val="24"/>
          <w:szCs w:val="24"/>
          <w:lang w:eastAsia="pl-PL"/>
        </w:rPr>
        <w:t xml:space="preserve"> jej obowiązywania.</w:t>
      </w:r>
      <w:r w:rsidRPr="006D79BB">
        <w:rPr>
          <w:rFonts w:eastAsia="Times New Roman" w:cs="Times New Roman"/>
          <w:sz w:val="24"/>
          <w:szCs w:val="24"/>
          <w:lang w:eastAsia="pl-PL"/>
        </w:rPr>
        <w:t xml:space="preserve"> </w:t>
      </w:r>
    </w:p>
    <w:p w14:paraId="21D189A2" w14:textId="77777777" w:rsidR="0038360C" w:rsidRPr="00006B4A" w:rsidRDefault="0038360C" w:rsidP="0038360C">
      <w:pPr>
        <w:overflowPunct w:val="0"/>
        <w:autoSpaceDE w:val="0"/>
        <w:autoSpaceDN w:val="0"/>
        <w:adjustRightInd w:val="0"/>
        <w:spacing w:after="0" w:line="240" w:lineRule="auto"/>
        <w:ind w:left="142"/>
        <w:jc w:val="both"/>
        <w:textAlignment w:val="baseline"/>
        <w:rPr>
          <w:rFonts w:eastAsia="Times New Roman" w:cs="Times New Roman"/>
          <w:sz w:val="24"/>
          <w:szCs w:val="24"/>
          <w:lang w:eastAsia="pl-PL"/>
        </w:rPr>
      </w:pPr>
    </w:p>
    <w:p w14:paraId="7E99D115" w14:textId="77777777" w:rsidR="0038360C" w:rsidRPr="00006B4A" w:rsidRDefault="0038360C" w:rsidP="0038360C">
      <w:pPr>
        <w:pStyle w:val="Akapitzlist"/>
        <w:numPr>
          <w:ilvl w:val="0"/>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sidRPr="00006B4A">
        <w:rPr>
          <w:rFonts w:eastAsia="Times New Roman" w:cs="Times New Roman"/>
          <w:sz w:val="24"/>
          <w:szCs w:val="24"/>
          <w:lang w:eastAsia="pl-PL"/>
        </w:rPr>
        <w:t xml:space="preserve">Przedmiot konkursu zamierzamy zrealizować samodzielnie / przy udziale podwykonawców wymienionych w Załączniku nr 3. </w:t>
      </w:r>
      <w:r w:rsidRPr="00006B4A">
        <w:rPr>
          <w:rFonts w:eastAsia="Times New Roman" w:cs="Times New Roman"/>
          <w:i/>
          <w:sz w:val="24"/>
          <w:szCs w:val="24"/>
          <w:lang w:eastAsia="pl-PL"/>
        </w:rPr>
        <w:t>(niepotrzebne skreślić)</w:t>
      </w:r>
    </w:p>
    <w:p w14:paraId="6DF70C89" w14:textId="77777777" w:rsidR="0038360C" w:rsidRPr="006D79BB" w:rsidRDefault="0038360C" w:rsidP="0038360C">
      <w:pPr>
        <w:numPr>
          <w:ilvl w:val="12"/>
          <w:numId w:val="0"/>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39A8D1FD" w14:textId="77777777" w:rsidR="0038360C" w:rsidRPr="006D79BB" w:rsidRDefault="0038360C" w:rsidP="0038360C">
      <w:pPr>
        <w:pStyle w:val="Akapitzlist"/>
        <w:numPr>
          <w:ilvl w:val="0"/>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 xml:space="preserve">W razie wybrania naszej oferty, zobowiązujemy się do podpisania umowy na warunkach określonych w </w:t>
      </w:r>
      <w:r>
        <w:rPr>
          <w:rFonts w:eastAsia="Times New Roman" w:cs="Times New Roman"/>
          <w:sz w:val="24"/>
          <w:szCs w:val="24"/>
          <w:lang w:eastAsia="pl-PL"/>
        </w:rPr>
        <w:t>ogłoszeniu</w:t>
      </w:r>
      <w:r w:rsidRPr="006D79BB">
        <w:rPr>
          <w:rFonts w:eastAsia="Times New Roman" w:cs="Times New Roman"/>
          <w:sz w:val="24"/>
          <w:szCs w:val="24"/>
          <w:lang w:eastAsia="pl-PL"/>
        </w:rPr>
        <w:t xml:space="preserve"> z uwzględnieniem zapisów zawartych we wzorze umowy, w miejscu i terminie wskazanym przez Zamawiającego.</w:t>
      </w:r>
    </w:p>
    <w:p w14:paraId="1C8CB83F" w14:textId="77777777" w:rsidR="0038360C" w:rsidRPr="006D79BB" w:rsidRDefault="0038360C" w:rsidP="0038360C">
      <w:pPr>
        <w:numPr>
          <w:ilvl w:val="12"/>
          <w:numId w:val="0"/>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5D84FA7D" w14:textId="77777777" w:rsidR="0038360C" w:rsidRPr="006D79BB" w:rsidRDefault="0038360C" w:rsidP="0038360C">
      <w:pPr>
        <w:numPr>
          <w:ilvl w:val="0"/>
          <w:numId w:val="26"/>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r>
        <w:rPr>
          <w:rFonts w:eastAsia="Times New Roman" w:cs="Times New Roman"/>
          <w:sz w:val="24"/>
          <w:szCs w:val="24"/>
          <w:lang w:eastAsia="pl-PL"/>
        </w:rPr>
        <w:t>N</w:t>
      </w:r>
      <w:r w:rsidRPr="006D79BB">
        <w:rPr>
          <w:rFonts w:eastAsia="Times New Roman" w:cs="Times New Roman"/>
          <w:sz w:val="24"/>
          <w:szCs w:val="24"/>
          <w:lang w:eastAsia="pl-PL"/>
        </w:rPr>
        <w:t>iniejsz</w:t>
      </w:r>
      <w:r>
        <w:rPr>
          <w:rFonts w:eastAsia="Times New Roman" w:cs="Times New Roman"/>
          <w:sz w:val="24"/>
          <w:szCs w:val="24"/>
          <w:lang w:eastAsia="pl-PL"/>
        </w:rPr>
        <w:t>a</w:t>
      </w:r>
      <w:r w:rsidRPr="006D79BB">
        <w:rPr>
          <w:rFonts w:eastAsia="Times New Roman" w:cs="Times New Roman"/>
          <w:sz w:val="24"/>
          <w:szCs w:val="24"/>
          <w:lang w:eastAsia="pl-PL"/>
        </w:rPr>
        <w:t xml:space="preserve"> ofert</w:t>
      </w:r>
      <w:r>
        <w:rPr>
          <w:rFonts w:eastAsia="Times New Roman" w:cs="Times New Roman"/>
          <w:sz w:val="24"/>
          <w:szCs w:val="24"/>
          <w:lang w:eastAsia="pl-PL"/>
        </w:rPr>
        <w:t>a</w:t>
      </w:r>
      <w:r w:rsidRPr="006D79BB">
        <w:rPr>
          <w:rFonts w:eastAsia="Times New Roman" w:cs="Times New Roman"/>
          <w:sz w:val="24"/>
          <w:szCs w:val="24"/>
          <w:lang w:eastAsia="pl-PL"/>
        </w:rPr>
        <w:t xml:space="preserve"> składa się </w:t>
      </w:r>
      <w:r>
        <w:rPr>
          <w:rFonts w:eastAsia="Times New Roman" w:cs="Times New Roman"/>
          <w:sz w:val="24"/>
          <w:szCs w:val="24"/>
          <w:lang w:eastAsia="pl-PL"/>
        </w:rPr>
        <w:t>z</w:t>
      </w:r>
      <w:r w:rsidRPr="006D79BB">
        <w:rPr>
          <w:rFonts w:eastAsia="Times New Roman" w:cs="Times New Roman"/>
          <w:sz w:val="24"/>
          <w:szCs w:val="24"/>
          <w:lang w:eastAsia="pl-PL"/>
        </w:rPr>
        <w:t>........ kolejno ponumerowanych stron.</w:t>
      </w:r>
    </w:p>
    <w:p w14:paraId="518A70B0" w14:textId="77777777" w:rsidR="0038360C" w:rsidRPr="006D79BB" w:rsidRDefault="0038360C" w:rsidP="0038360C">
      <w:pPr>
        <w:numPr>
          <w:ilvl w:val="12"/>
          <w:numId w:val="0"/>
        </w:numPr>
        <w:overflowPunct w:val="0"/>
        <w:autoSpaceDE w:val="0"/>
        <w:autoSpaceDN w:val="0"/>
        <w:adjustRightInd w:val="0"/>
        <w:spacing w:after="0" w:line="240" w:lineRule="auto"/>
        <w:jc w:val="both"/>
        <w:textAlignment w:val="baseline"/>
        <w:rPr>
          <w:rFonts w:eastAsia="Times New Roman" w:cs="Times New Roman"/>
          <w:sz w:val="24"/>
          <w:szCs w:val="24"/>
          <w:lang w:eastAsia="pl-PL"/>
        </w:rPr>
      </w:pPr>
    </w:p>
    <w:p w14:paraId="471203A0" w14:textId="77777777" w:rsidR="0038360C" w:rsidRPr="006D79BB" w:rsidRDefault="0038360C" w:rsidP="0038360C">
      <w:pPr>
        <w:overflowPunct w:val="0"/>
        <w:autoSpaceDE w:val="0"/>
        <w:autoSpaceDN w:val="0"/>
        <w:adjustRightInd w:val="0"/>
        <w:spacing w:after="0" w:line="240" w:lineRule="auto"/>
        <w:textAlignment w:val="baseline"/>
        <w:rPr>
          <w:rFonts w:eastAsia="Times New Roman" w:cs="Times New Roman"/>
          <w:sz w:val="24"/>
          <w:szCs w:val="24"/>
          <w:lang w:eastAsia="pl-PL"/>
        </w:rPr>
      </w:pPr>
    </w:p>
    <w:p w14:paraId="1921FC5A" w14:textId="77777777" w:rsidR="0038360C" w:rsidRPr="006D79BB" w:rsidRDefault="0038360C" w:rsidP="0038360C">
      <w:pPr>
        <w:overflowPunct w:val="0"/>
        <w:autoSpaceDE w:val="0"/>
        <w:autoSpaceDN w:val="0"/>
        <w:adjustRightInd w:val="0"/>
        <w:spacing w:after="0" w:line="240" w:lineRule="auto"/>
        <w:textAlignment w:val="baseline"/>
        <w:rPr>
          <w:rFonts w:eastAsia="Times New Roman" w:cs="Times New Roman"/>
          <w:sz w:val="24"/>
          <w:szCs w:val="24"/>
          <w:lang w:eastAsia="pl-PL"/>
        </w:rPr>
      </w:pPr>
    </w:p>
    <w:p w14:paraId="47DAB966" w14:textId="77777777" w:rsidR="0038360C" w:rsidRPr="006D79BB" w:rsidRDefault="0038360C" w:rsidP="0038360C">
      <w:pPr>
        <w:overflowPunct w:val="0"/>
        <w:autoSpaceDE w:val="0"/>
        <w:autoSpaceDN w:val="0"/>
        <w:adjustRightInd w:val="0"/>
        <w:spacing w:after="0" w:line="240" w:lineRule="auto"/>
        <w:ind w:left="2977"/>
        <w:jc w:val="center"/>
        <w:textAlignment w:val="baseline"/>
        <w:rPr>
          <w:rFonts w:eastAsia="Times New Roman" w:cs="Times New Roman"/>
          <w:sz w:val="24"/>
          <w:szCs w:val="24"/>
          <w:lang w:eastAsia="pl-PL"/>
        </w:rPr>
      </w:pPr>
    </w:p>
    <w:p w14:paraId="2D075A71" w14:textId="77777777" w:rsidR="0038360C" w:rsidRPr="006D79BB" w:rsidRDefault="0038360C" w:rsidP="0038360C">
      <w:pPr>
        <w:overflowPunct w:val="0"/>
        <w:autoSpaceDE w:val="0"/>
        <w:autoSpaceDN w:val="0"/>
        <w:adjustRightInd w:val="0"/>
        <w:spacing w:after="0" w:line="240" w:lineRule="auto"/>
        <w:ind w:left="2977"/>
        <w:jc w:val="center"/>
        <w:textAlignment w:val="baseline"/>
        <w:rPr>
          <w:rFonts w:eastAsia="Times New Roman" w:cs="Times New Roman"/>
          <w:sz w:val="24"/>
          <w:szCs w:val="24"/>
          <w:lang w:eastAsia="pl-PL"/>
        </w:rPr>
      </w:pPr>
      <w:r w:rsidRPr="006D79BB">
        <w:rPr>
          <w:rFonts w:eastAsia="Times New Roman" w:cs="Times New Roman"/>
          <w:sz w:val="24"/>
          <w:szCs w:val="24"/>
          <w:lang w:eastAsia="pl-PL"/>
        </w:rPr>
        <w:t>...............................................................</w:t>
      </w:r>
    </w:p>
    <w:p w14:paraId="0E257978" w14:textId="77777777" w:rsidR="0038360C" w:rsidRPr="006D79BB" w:rsidRDefault="0038360C" w:rsidP="0038360C">
      <w:pPr>
        <w:overflowPunct w:val="0"/>
        <w:autoSpaceDE w:val="0"/>
        <w:autoSpaceDN w:val="0"/>
        <w:adjustRightInd w:val="0"/>
        <w:spacing w:after="0" w:line="240" w:lineRule="auto"/>
        <w:ind w:left="2268" w:firstLine="567"/>
        <w:textAlignment w:val="baseline"/>
        <w:rPr>
          <w:rFonts w:eastAsia="Times New Roman" w:cs="Times New Roman"/>
          <w:sz w:val="24"/>
          <w:szCs w:val="24"/>
          <w:lang w:eastAsia="pl-PL"/>
        </w:rPr>
      </w:pPr>
      <w:r w:rsidRPr="006D79BB">
        <w:rPr>
          <w:rFonts w:eastAsia="Times New Roman" w:cs="Times New Roman"/>
          <w:sz w:val="24"/>
          <w:szCs w:val="24"/>
          <w:lang w:eastAsia="pl-PL"/>
        </w:rPr>
        <w:t>podpis i pieczęć upełnomocnionego (-</w:t>
      </w:r>
      <w:proofErr w:type="spellStart"/>
      <w:r w:rsidRPr="006D79BB">
        <w:rPr>
          <w:rFonts w:eastAsia="Times New Roman" w:cs="Times New Roman"/>
          <w:sz w:val="24"/>
          <w:szCs w:val="24"/>
          <w:lang w:eastAsia="pl-PL"/>
        </w:rPr>
        <w:t>nych</w:t>
      </w:r>
      <w:proofErr w:type="spellEnd"/>
      <w:r w:rsidRPr="006D79BB">
        <w:rPr>
          <w:rFonts w:eastAsia="Times New Roman" w:cs="Times New Roman"/>
          <w:sz w:val="24"/>
          <w:szCs w:val="24"/>
          <w:lang w:eastAsia="pl-PL"/>
        </w:rPr>
        <w:t>) przedstawiciela (-li)</w:t>
      </w:r>
    </w:p>
    <w:p w14:paraId="4EB1B0F5"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b/>
          <w:sz w:val="24"/>
          <w:szCs w:val="24"/>
          <w:lang w:eastAsia="pl-PL"/>
        </w:rPr>
      </w:pPr>
    </w:p>
    <w:p w14:paraId="11DE81F8"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b/>
          <w:sz w:val="24"/>
          <w:szCs w:val="24"/>
          <w:lang w:eastAsia="pl-PL"/>
        </w:rPr>
      </w:pPr>
      <w:r w:rsidRPr="006D79BB">
        <w:rPr>
          <w:rFonts w:eastAsia="Times New Roman" w:cs="Times New Roman"/>
          <w:b/>
          <w:sz w:val="24"/>
          <w:szCs w:val="24"/>
          <w:lang w:eastAsia="pl-PL"/>
        </w:rPr>
        <w:t>Wykaz załączników:</w:t>
      </w:r>
    </w:p>
    <w:p w14:paraId="202CCE34" w14:textId="77777777" w:rsidR="0038360C" w:rsidRPr="006D79BB" w:rsidRDefault="0038360C" w:rsidP="0038360C">
      <w:pPr>
        <w:numPr>
          <w:ilvl w:val="0"/>
          <w:numId w:val="20"/>
        </w:numPr>
        <w:tabs>
          <w:tab w:val="left" w:pos="360"/>
        </w:tabs>
        <w:overflowPunct w:val="0"/>
        <w:autoSpaceDE w:val="0"/>
        <w:autoSpaceDN w:val="0"/>
        <w:adjustRightInd w:val="0"/>
        <w:spacing w:after="120" w:line="36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w:t>
      </w:r>
    </w:p>
    <w:p w14:paraId="71EF62D3" w14:textId="77777777" w:rsidR="0038360C" w:rsidRPr="006D79BB" w:rsidRDefault="0038360C" w:rsidP="0038360C">
      <w:pPr>
        <w:numPr>
          <w:ilvl w:val="0"/>
          <w:numId w:val="20"/>
        </w:numPr>
        <w:tabs>
          <w:tab w:val="left" w:pos="360"/>
        </w:tabs>
        <w:overflowPunct w:val="0"/>
        <w:autoSpaceDE w:val="0"/>
        <w:autoSpaceDN w:val="0"/>
        <w:adjustRightInd w:val="0"/>
        <w:spacing w:after="120" w:line="36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w:t>
      </w:r>
    </w:p>
    <w:p w14:paraId="07AF32DD" w14:textId="77777777" w:rsidR="0038360C" w:rsidRPr="006D79BB" w:rsidRDefault="0038360C" w:rsidP="0038360C">
      <w:pPr>
        <w:numPr>
          <w:ilvl w:val="0"/>
          <w:numId w:val="20"/>
        </w:numPr>
        <w:tabs>
          <w:tab w:val="left" w:pos="360"/>
        </w:tabs>
        <w:overflowPunct w:val="0"/>
        <w:autoSpaceDE w:val="0"/>
        <w:autoSpaceDN w:val="0"/>
        <w:adjustRightInd w:val="0"/>
        <w:spacing w:after="120" w:line="36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w:t>
      </w:r>
    </w:p>
    <w:p w14:paraId="673F05A6" w14:textId="77777777" w:rsidR="0038360C" w:rsidRPr="006D79BB" w:rsidRDefault="0038360C" w:rsidP="0038360C">
      <w:pPr>
        <w:numPr>
          <w:ilvl w:val="0"/>
          <w:numId w:val="20"/>
        </w:numPr>
        <w:tabs>
          <w:tab w:val="left" w:pos="360"/>
        </w:tabs>
        <w:overflowPunct w:val="0"/>
        <w:autoSpaceDE w:val="0"/>
        <w:autoSpaceDN w:val="0"/>
        <w:adjustRightInd w:val="0"/>
        <w:spacing w:after="120" w:line="36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w:t>
      </w:r>
    </w:p>
    <w:p w14:paraId="77C8A870" w14:textId="77777777" w:rsidR="0038360C" w:rsidRPr="006D79BB" w:rsidRDefault="0038360C" w:rsidP="0038360C">
      <w:pPr>
        <w:numPr>
          <w:ilvl w:val="0"/>
          <w:numId w:val="20"/>
        </w:numPr>
        <w:tabs>
          <w:tab w:val="left" w:pos="360"/>
        </w:tabs>
        <w:overflowPunct w:val="0"/>
        <w:autoSpaceDE w:val="0"/>
        <w:autoSpaceDN w:val="0"/>
        <w:adjustRightInd w:val="0"/>
        <w:spacing w:after="120" w:line="360" w:lineRule="auto"/>
        <w:jc w:val="both"/>
        <w:textAlignment w:val="baseline"/>
        <w:rPr>
          <w:rFonts w:eastAsia="Times New Roman" w:cs="Times New Roman"/>
          <w:sz w:val="24"/>
          <w:szCs w:val="24"/>
          <w:lang w:eastAsia="pl-PL"/>
        </w:rPr>
      </w:pPr>
      <w:r w:rsidRPr="006D79BB">
        <w:rPr>
          <w:rFonts w:eastAsia="Times New Roman" w:cs="Times New Roman"/>
          <w:sz w:val="24"/>
          <w:szCs w:val="24"/>
          <w:lang w:eastAsia="pl-PL"/>
        </w:rPr>
        <w:t>...............................................................</w:t>
      </w:r>
    </w:p>
    <w:p w14:paraId="67F2C98B" w14:textId="77777777" w:rsidR="0038360C" w:rsidRPr="006D79BB" w:rsidRDefault="0038360C" w:rsidP="0038360C">
      <w:pPr>
        <w:overflowPunct w:val="0"/>
        <w:autoSpaceDE w:val="0"/>
        <w:autoSpaceDN w:val="0"/>
        <w:adjustRightInd w:val="0"/>
        <w:spacing w:after="120" w:line="360" w:lineRule="auto"/>
        <w:jc w:val="both"/>
        <w:textAlignment w:val="baseline"/>
        <w:rPr>
          <w:rFonts w:eastAsia="Times New Roman" w:cs="Times New Roman"/>
          <w:sz w:val="24"/>
          <w:szCs w:val="24"/>
          <w:lang w:eastAsia="pl-PL"/>
        </w:rPr>
      </w:pPr>
    </w:p>
    <w:p w14:paraId="682AD93F"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4EDD3A79"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18192613"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17D672E2"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190202A0"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7D2B6247"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046639CE" w14:textId="77777777" w:rsidR="0038360C" w:rsidRPr="006D79BB" w:rsidRDefault="0038360C" w:rsidP="0038360C">
      <w:pPr>
        <w:overflowPunct w:val="0"/>
        <w:autoSpaceDE w:val="0"/>
        <w:autoSpaceDN w:val="0"/>
        <w:adjustRightInd w:val="0"/>
        <w:spacing w:after="0" w:line="240" w:lineRule="auto"/>
        <w:ind w:left="4962"/>
        <w:jc w:val="right"/>
        <w:textAlignment w:val="baseline"/>
        <w:rPr>
          <w:rFonts w:eastAsia="Times New Roman" w:cs="Times New Roman"/>
          <w:sz w:val="20"/>
          <w:szCs w:val="20"/>
          <w:lang w:eastAsia="pl-PL"/>
        </w:rPr>
      </w:pPr>
      <w:r w:rsidRPr="006D79BB">
        <w:rPr>
          <w:rFonts w:eastAsia="Times New Roman" w:cs="Times New Roman"/>
          <w:sz w:val="20"/>
          <w:szCs w:val="20"/>
          <w:lang w:eastAsia="pl-PL"/>
        </w:rPr>
        <w:lastRenderedPageBreak/>
        <w:t xml:space="preserve">Załącznik Nr </w:t>
      </w:r>
      <w:r>
        <w:rPr>
          <w:rFonts w:eastAsia="Times New Roman" w:cs="Times New Roman"/>
          <w:sz w:val="20"/>
          <w:szCs w:val="20"/>
          <w:lang w:eastAsia="pl-PL"/>
        </w:rPr>
        <w:t>2</w:t>
      </w:r>
      <w:r w:rsidRPr="006D79BB">
        <w:rPr>
          <w:rFonts w:eastAsia="Times New Roman" w:cs="Times New Roman"/>
          <w:sz w:val="20"/>
          <w:szCs w:val="20"/>
          <w:lang w:eastAsia="pl-PL"/>
        </w:rPr>
        <w:t xml:space="preserve"> do Ogłoszenia o konkursie ofert </w:t>
      </w:r>
      <w:r w:rsidRPr="006D79BB">
        <w:rPr>
          <w:rFonts w:eastAsia="Times New Roman" w:cs="Times New Roman"/>
          <w:sz w:val="20"/>
          <w:szCs w:val="20"/>
          <w:lang w:eastAsia="pl-PL"/>
        </w:rPr>
        <w:br/>
        <w:t>na realizację zadań z zakresu programu polityki</w:t>
      </w:r>
      <w:r>
        <w:rPr>
          <w:rFonts w:eastAsia="Times New Roman" w:cs="Times New Roman"/>
          <w:sz w:val="20"/>
          <w:szCs w:val="20"/>
          <w:lang w:eastAsia="pl-PL"/>
        </w:rPr>
        <w:t xml:space="preserve"> </w:t>
      </w:r>
      <w:r w:rsidRPr="006D79BB">
        <w:rPr>
          <w:rFonts w:eastAsia="Times New Roman" w:cs="Times New Roman"/>
          <w:sz w:val="20"/>
          <w:szCs w:val="20"/>
          <w:lang w:eastAsia="pl-PL"/>
        </w:rPr>
        <w:t>zdrowotnej dla mieszkańców Sopotu</w:t>
      </w:r>
    </w:p>
    <w:p w14:paraId="60C438A0" w14:textId="77777777" w:rsidR="0038360C" w:rsidRPr="008B6056" w:rsidRDefault="0038360C" w:rsidP="0038360C">
      <w:pPr>
        <w:overflowPunct w:val="0"/>
        <w:autoSpaceDE w:val="0"/>
        <w:autoSpaceDN w:val="0"/>
        <w:adjustRightInd w:val="0"/>
        <w:spacing w:after="0" w:line="240" w:lineRule="auto"/>
        <w:ind w:left="5387"/>
        <w:jc w:val="right"/>
        <w:textAlignment w:val="baseline"/>
        <w:rPr>
          <w:rFonts w:eastAsia="Times New Roman" w:cs="Times New Roman"/>
          <w:sz w:val="20"/>
          <w:szCs w:val="20"/>
          <w:lang w:eastAsia="pl-PL"/>
        </w:rPr>
      </w:pPr>
      <w:r w:rsidRPr="00DC1276">
        <w:rPr>
          <w:rFonts w:eastAsia="Times New Roman" w:cs="Times New Roman"/>
          <w:sz w:val="20"/>
          <w:szCs w:val="20"/>
          <w:lang w:eastAsia="pl-PL"/>
        </w:rPr>
        <w:t>„</w:t>
      </w:r>
      <w:r w:rsidRPr="00E236AC">
        <w:rPr>
          <w:rFonts w:eastAsia="Times New Roman" w:cs="Times New Roman"/>
          <w:sz w:val="20"/>
          <w:szCs w:val="20"/>
          <w:lang w:eastAsia="pl-PL"/>
        </w:rPr>
        <w:t>Leczenie niepłodności metodą zapłodnienia pozaustrojowego in vitro dla mieszkańców Gminy Miasta Sopotu  w latach 2022-2025</w:t>
      </w:r>
      <w:r>
        <w:rPr>
          <w:rFonts w:eastAsia="Times New Roman" w:cs="Times New Roman"/>
          <w:sz w:val="20"/>
          <w:szCs w:val="20"/>
          <w:lang w:eastAsia="pl-PL"/>
        </w:rPr>
        <w:t>”</w:t>
      </w:r>
    </w:p>
    <w:p w14:paraId="62BD3315" w14:textId="77777777" w:rsidR="0038360C" w:rsidRPr="006D79BB" w:rsidRDefault="0038360C" w:rsidP="0038360C">
      <w:pPr>
        <w:overflowPunct w:val="0"/>
        <w:autoSpaceDE w:val="0"/>
        <w:autoSpaceDN w:val="0"/>
        <w:adjustRightInd w:val="0"/>
        <w:spacing w:after="0" w:line="360" w:lineRule="auto"/>
        <w:ind w:left="-851"/>
        <w:jc w:val="both"/>
        <w:textAlignment w:val="baseline"/>
        <w:rPr>
          <w:rFonts w:eastAsia="Times New Roman" w:cs="Times New Roman"/>
          <w:b/>
          <w:sz w:val="26"/>
          <w:szCs w:val="20"/>
          <w:lang w:eastAsia="pl-PL"/>
        </w:rPr>
      </w:pPr>
    </w:p>
    <w:p w14:paraId="0F5D881F" w14:textId="77777777" w:rsidR="0038360C" w:rsidRPr="006D79BB" w:rsidRDefault="0038360C" w:rsidP="0038360C">
      <w:pPr>
        <w:overflowPunct w:val="0"/>
        <w:autoSpaceDE w:val="0"/>
        <w:autoSpaceDN w:val="0"/>
        <w:adjustRightInd w:val="0"/>
        <w:spacing w:after="0" w:line="240" w:lineRule="auto"/>
        <w:textAlignment w:val="baseline"/>
        <w:rPr>
          <w:rFonts w:eastAsia="Times New Roman" w:cs="Times New Roman"/>
          <w:sz w:val="26"/>
          <w:szCs w:val="20"/>
          <w:lang w:eastAsia="pl-PL"/>
        </w:rPr>
      </w:pPr>
      <w:r w:rsidRPr="006D79BB">
        <w:rPr>
          <w:rFonts w:eastAsia="Times New Roman" w:cs="Times New Roman"/>
          <w:sz w:val="26"/>
          <w:szCs w:val="20"/>
          <w:lang w:eastAsia="pl-PL"/>
        </w:rPr>
        <w:t>.............................</w:t>
      </w:r>
      <w:r w:rsidRPr="006D79BB">
        <w:rPr>
          <w:rFonts w:eastAsia="Times New Roman" w:cs="Times New Roman"/>
          <w:sz w:val="26"/>
          <w:szCs w:val="20"/>
          <w:lang w:eastAsia="pl-PL"/>
        </w:rPr>
        <w:tab/>
      </w:r>
      <w:r w:rsidRPr="006D79BB">
        <w:rPr>
          <w:rFonts w:eastAsia="Times New Roman" w:cs="Times New Roman"/>
          <w:sz w:val="26"/>
          <w:szCs w:val="20"/>
          <w:lang w:eastAsia="pl-PL"/>
        </w:rPr>
        <w:tab/>
      </w:r>
      <w:r w:rsidRPr="006D79BB">
        <w:rPr>
          <w:rFonts w:eastAsia="Times New Roman" w:cs="Times New Roman"/>
          <w:sz w:val="26"/>
          <w:szCs w:val="20"/>
          <w:lang w:eastAsia="pl-PL"/>
        </w:rPr>
        <w:tab/>
      </w:r>
      <w:r w:rsidRPr="006D79BB">
        <w:rPr>
          <w:rFonts w:eastAsia="Times New Roman" w:cs="Times New Roman"/>
          <w:sz w:val="26"/>
          <w:szCs w:val="20"/>
          <w:lang w:eastAsia="pl-PL"/>
        </w:rPr>
        <w:tab/>
      </w:r>
      <w:r w:rsidRPr="006D79BB">
        <w:rPr>
          <w:rFonts w:eastAsia="Times New Roman" w:cs="Times New Roman"/>
          <w:sz w:val="26"/>
          <w:szCs w:val="20"/>
          <w:lang w:eastAsia="pl-PL"/>
        </w:rPr>
        <w:tab/>
      </w:r>
      <w:r w:rsidRPr="006D79BB">
        <w:rPr>
          <w:rFonts w:eastAsia="Times New Roman" w:cs="Times New Roman"/>
          <w:sz w:val="26"/>
          <w:szCs w:val="20"/>
          <w:lang w:eastAsia="pl-PL"/>
        </w:rPr>
        <w:tab/>
        <w:t>........................,dnia ...............</w:t>
      </w:r>
    </w:p>
    <w:p w14:paraId="123BB86C" w14:textId="77777777" w:rsidR="0038360C" w:rsidRPr="006D79BB" w:rsidRDefault="0038360C" w:rsidP="0038360C">
      <w:pPr>
        <w:overflowPunct w:val="0"/>
        <w:autoSpaceDE w:val="0"/>
        <w:autoSpaceDN w:val="0"/>
        <w:adjustRightInd w:val="0"/>
        <w:spacing w:after="0" w:line="240" w:lineRule="auto"/>
        <w:textAlignment w:val="baseline"/>
        <w:rPr>
          <w:rFonts w:eastAsia="Times New Roman" w:cs="Times New Roman"/>
          <w:i/>
          <w:sz w:val="20"/>
          <w:szCs w:val="20"/>
          <w:lang w:eastAsia="pl-PL"/>
        </w:rPr>
      </w:pPr>
      <w:r w:rsidRPr="006D79BB">
        <w:rPr>
          <w:rFonts w:eastAsia="Times New Roman" w:cs="Times New Roman"/>
          <w:i/>
          <w:sz w:val="20"/>
          <w:szCs w:val="20"/>
          <w:lang w:eastAsia="pl-PL"/>
        </w:rPr>
        <w:t xml:space="preserve">   /pieczątka Oferenta/</w:t>
      </w:r>
      <w:r w:rsidRPr="006D79BB">
        <w:rPr>
          <w:rFonts w:eastAsia="Times New Roman" w:cs="Times New Roman"/>
          <w:i/>
          <w:sz w:val="20"/>
          <w:szCs w:val="20"/>
          <w:lang w:eastAsia="pl-PL"/>
        </w:rPr>
        <w:tab/>
      </w:r>
      <w:r w:rsidRPr="006D79BB">
        <w:rPr>
          <w:rFonts w:eastAsia="Times New Roman" w:cs="Times New Roman"/>
          <w:i/>
          <w:sz w:val="20"/>
          <w:szCs w:val="20"/>
          <w:lang w:eastAsia="pl-PL"/>
        </w:rPr>
        <w:tab/>
      </w:r>
      <w:r w:rsidRPr="006D79BB">
        <w:rPr>
          <w:rFonts w:eastAsia="Times New Roman" w:cs="Times New Roman"/>
          <w:i/>
          <w:sz w:val="20"/>
          <w:szCs w:val="20"/>
          <w:lang w:eastAsia="pl-PL"/>
        </w:rPr>
        <w:tab/>
      </w:r>
      <w:r w:rsidRPr="006D79BB">
        <w:rPr>
          <w:rFonts w:eastAsia="Times New Roman" w:cs="Times New Roman"/>
          <w:i/>
          <w:sz w:val="20"/>
          <w:szCs w:val="20"/>
          <w:lang w:eastAsia="pl-PL"/>
        </w:rPr>
        <w:tab/>
      </w:r>
      <w:r w:rsidRPr="006D79BB">
        <w:rPr>
          <w:rFonts w:eastAsia="Times New Roman" w:cs="Times New Roman"/>
          <w:i/>
          <w:sz w:val="20"/>
          <w:szCs w:val="20"/>
          <w:lang w:eastAsia="pl-PL"/>
        </w:rPr>
        <w:tab/>
      </w:r>
      <w:r w:rsidRPr="006D79BB">
        <w:rPr>
          <w:rFonts w:eastAsia="Times New Roman" w:cs="Times New Roman"/>
          <w:i/>
          <w:sz w:val="20"/>
          <w:szCs w:val="20"/>
          <w:lang w:eastAsia="pl-PL"/>
        </w:rPr>
        <w:tab/>
        <w:t xml:space="preserve">     /Miejscowość/</w:t>
      </w:r>
    </w:p>
    <w:p w14:paraId="181ED2B1" w14:textId="77777777" w:rsidR="0038360C" w:rsidRPr="006D79BB" w:rsidRDefault="0038360C" w:rsidP="0038360C">
      <w:pPr>
        <w:overflowPunct w:val="0"/>
        <w:autoSpaceDE w:val="0"/>
        <w:autoSpaceDN w:val="0"/>
        <w:adjustRightInd w:val="0"/>
        <w:spacing w:after="0" w:line="360" w:lineRule="auto"/>
        <w:jc w:val="center"/>
        <w:textAlignment w:val="baseline"/>
        <w:rPr>
          <w:rFonts w:eastAsia="Times New Roman" w:cs="Times New Roman"/>
          <w:b/>
          <w:sz w:val="26"/>
          <w:szCs w:val="20"/>
          <w:lang w:eastAsia="pl-PL"/>
        </w:rPr>
      </w:pPr>
    </w:p>
    <w:p w14:paraId="71858067" w14:textId="77777777" w:rsidR="0038360C" w:rsidRPr="006D79BB" w:rsidRDefault="0038360C" w:rsidP="0038360C">
      <w:pPr>
        <w:overflowPunct w:val="0"/>
        <w:autoSpaceDE w:val="0"/>
        <w:autoSpaceDN w:val="0"/>
        <w:adjustRightInd w:val="0"/>
        <w:spacing w:after="0" w:line="240" w:lineRule="auto"/>
        <w:jc w:val="center"/>
        <w:textAlignment w:val="baseline"/>
        <w:rPr>
          <w:rFonts w:eastAsia="Times New Roman" w:cs="Times New Roman"/>
          <w:sz w:val="26"/>
          <w:szCs w:val="20"/>
          <w:lang w:eastAsia="pl-PL"/>
        </w:rPr>
      </w:pPr>
    </w:p>
    <w:p w14:paraId="299BE0C9" w14:textId="77777777" w:rsidR="0038360C" w:rsidRPr="006D79BB" w:rsidRDefault="0038360C" w:rsidP="0038360C">
      <w:pPr>
        <w:overflowPunct w:val="0"/>
        <w:autoSpaceDE w:val="0"/>
        <w:autoSpaceDN w:val="0"/>
        <w:adjustRightInd w:val="0"/>
        <w:spacing w:after="0" w:line="240" w:lineRule="auto"/>
        <w:jc w:val="center"/>
        <w:textAlignment w:val="baseline"/>
        <w:rPr>
          <w:rFonts w:eastAsia="Times New Roman" w:cs="Times New Roman"/>
          <w:sz w:val="26"/>
          <w:szCs w:val="20"/>
          <w:lang w:eastAsia="pl-PL"/>
        </w:rPr>
      </w:pPr>
    </w:p>
    <w:p w14:paraId="5C0B521D" w14:textId="77777777" w:rsidR="0038360C" w:rsidRPr="006D79BB" w:rsidRDefault="0038360C" w:rsidP="0038360C">
      <w:pPr>
        <w:overflowPunct w:val="0"/>
        <w:autoSpaceDE w:val="0"/>
        <w:autoSpaceDN w:val="0"/>
        <w:adjustRightInd w:val="0"/>
        <w:spacing w:after="0" w:line="240" w:lineRule="auto"/>
        <w:jc w:val="center"/>
        <w:textAlignment w:val="baseline"/>
        <w:rPr>
          <w:rFonts w:eastAsia="Times New Roman" w:cs="Times New Roman"/>
          <w:b/>
          <w:sz w:val="24"/>
          <w:szCs w:val="24"/>
          <w:lang w:eastAsia="pl-PL"/>
        </w:rPr>
      </w:pPr>
      <w:r w:rsidRPr="006D79BB">
        <w:rPr>
          <w:rFonts w:eastAsia="Times New Roman" w:cs="Times New Roman"/>
          <w:b/>
          <w:sz w:val="24"/>
          <w:szCs w:val="24"/>
          <w:lang w:eastAsia="pl-PL"/>
        </w:rPr>
        <w:t xml:space="preserve">Wykaz osób i podmiotów, które będą wykonywać zamówienie lub będą uczestniczyć </w:t>
      </w:r>
      <w:r>
        <w:rPr>
          <w:rFonts w:eastAsia="Times New Roman" w:cs="Times New Roman"/>
          <w:b/>
          <w:sz w:val="24"/>
          <w:szCs w:val="24"/>
          <w:lang w:eastAsia="pl-PL"/>
        </w:rPr>
        <w:br/>
      </w:r>
      <w:r w:rsidRPr="006D79BB">
        <w:rPr>
          <w:rFonts w:eastAsia="Times New Roman" w:cs="Times New Roman"/>
          <w:b/>
          <w:sz w:val="24"/>
          <w:szCs w:val="24"/>
          <w:lang w:eastAsia="pl-PL"/>
        </w:rPr>
        <w:t>w wykonaniu zamówienia wraz z danymi na temat ich kwalifikacji niezbędnych do wykonania zamówienia, stażu pracy i doświadczenia zawodowego.</w:t>
      </w:r>
    </w:p>
    <w:p w14:paraId="395A0D3C" w14:textId="77777777" w:rsidR="0038360C" w:rsidRPr="006D79BB" w:rsidRDefault="0038360C" w:rsidP="0038360C">
      <w:pPr>
        <w:overflowPunct w:val="0"/>
        <w:autoSpaceDE w:val="0"/>
        <w:autoSpaceDN w:val="0"/>
        <w:adjustRightInd w:val="0"/>
        <w:spacing w:after="0" w:line="240" w:lineRule="auto"/>
        <w:jc w:val="center"/>
        <w:textAlignment w:val="baseline"/>
        <w:rPr>
          <w:rFonts w:eastAsia="Times New Roman" w:cs="Times New Roman"/>
          <w:i/>
          <w:color w:val="FF0000"/>
          <w:sz w:val="24"/>
          <w:szCs w:val="24"/>
          <w:lang w:eastAsia="pl-PL"/>
        </w:rPr>
      </w:pPr>
      <w:r w:rsidRPr="006D79BB">
        <w:rPr>
          <w:rFonts w:eastAsia="Times New Roman" w:cs="Times New Roman"/>
          <w:i/>
          <w:color w:val="FF0000"/>
          <w:sz w:val="24"/>
          <w:szCs w:val="24"/>
          <w:lang w:eastAsia="pl-PL"/>
        </w:rPr>
        <w:t>(dotyczy pracowników oraz ewentualnych podwykonawców)</w:t>
      </w:r>
    </w:p>
    <w:p w14:paraId="4EBA8373" w14:textId="77777777" w:rsidR="0038360C" w:rsidRPr="006D79BB" w:rsidRDefault="0038360C" w:rsidP="0038360C">
      <w:pPr>
        <w:overflowPunct w:val="0"/>
        <w:autoSpaceDE w:val="0"/>
        <w:autoSpaceDN w:val="0"/>
        <w:adjustRightInd w:val="0"/>
        <w:spacing w:after="0" w:line="360" w:lineRule="auto"/>
        <w:jc w:val="center"/>
        <w:textAlignment w:val="baseline"/>
        <w:rPr>
          <w:rFonts w:eastAsia="Times New Roman" w:cs="Times New Roman"/>
          <w:i/>
          <w:sz w:val="24"/>
          <w:szCs w:val="24"/>
          <w:lang w:eastAsia="pl-PL"/>
        </w:rPr>
      </w:pPr>
    </w:p>
    <w:p w14:paraId="6451A5A5" w14:textId="77777777" w:rsidR="0038360C" w:rsidRPr="006D79BB" w:rsidRDefault="0038360C" w:rsidP="0038360C">
      <w:pPr>
        <w:tabs>
          <w:tab w:val="left" w:pos="6690"/>
        </w:tabs>
        <w:spacing w:line="360" w:lineRule="auto"/>
      </w:pPr>
    </w:p>
    <w:p w14:paraId="2B4CA719" w14:textId="77777777" w:rsidR="0038360C" w:rsidRPr="006D79BB" w:rsidRDefault="0038360C" w:rsidP="0038360C">
      <w:pPr>
        <w:tabs>
          <w:tab w:val="left" w:pos="6690"/>
        </w:tabs>
        <w:spacing w:line="360" w:lineRule="auto"/>
      </w:pPr>
    </w:p>
    <w:p w14:paraId="36B34319" w14:textId="77777777" w:rsidR="0038360C" w:rsidRPr="006D79BB" w:rsidRDefault="0038360C" w:rsidP="0038360C">
      <w:pPr>
        <w:tabs>
          <w:tab w:val="left" w:pos="6690"/>
        </w:tabs>
        <w:spacing w:line="360" w:lineRule="auto"/>
      </w:pPr>
    </w:p>
    <w:p w14:paraId="1621E7D5" w14:textId="77777777" w:rsidR="0038360C" w:rsidRPr="006D79BB" w:rsidRDefault="0038360C" w:rsidP="0038360C">
      <w:pPr>
        <w:tabs>
          <w:tab w:val="left" w:pos="6690"/>
        </w:tabs>
        <w:spacing w:line="360" w:lineRule="auto"/>
      </w:pPr>
    </w:p>
    <w:p w14:paraId="2DC79060" w14:textId="77777777" w:rsidR="0038360C" w:rsidRPr="006D79BB" w:rsidRDefault="0038360C" w:rsidP="0038360C">
      <w:pPr>
        <w:tabs>
          <w:tab w:val="left" w:pos="6690"/>
        </w:tabs>
        <w:spacing w:line="360" w:lineRule="auto"/>
      </w:pPr>
    </w:p>
    <w:p w14:paraId="5BFA7CFA" w14:textId="77777777" w:rsidR="0038360C" w:rsidRPr="006D79BB" w:rsidRDefault="0038360C" w:rsidP="0038360C">
      <w:pPr>
        <w:tabs>
          <w:tab w:val="left" w:pos="6690"/>
        </w:tabs>
        <w:spacing w:line="360" w:lineRule="auto"/>
      </w:pPr>
    </w:p>
    <w:p w14:paraId="33997550" w14:textId="77777777" w:rsidR="0038360C" w:rsidRPr="006D79BB" w:rsidRDefault="0038360C" w:rsidP="0038360C">
      <w:pPr>
        <w:tabs>
          <w:tab w:val="left" w:pos="6690"/>
        </w:tabs>
        <w:spacing w:line="360" w:lineRule="auto"/>
      </w:pPr>
    </w:p>
    <w:p w14:paraId="21364685" w14:textId="77777777" w:rsidR="0038360C" w:rsidRPr="006D79BB" w:rsidRDefault="0038360C" w:rsidP="0038360C">
      <w:pPr>
        <w:tabs>
          <w:tab w:val="left" w:pos="6690"/>
        </w:tabs>
        <w:spacing w:line="360" w:lineRule="auto"/>
      </w:pPr>
    </w:p>
    <w:p w14:paraId="3A3C2898" w14:textId="77777777" w:rsidR="0038360C" w:rsidRPr="006D79BB" w:rsidRDefault="0038360C" w:rsidP="0038360C">
      <w:pPr>
        <w:overflowPunct w:val="0"/>
        <w:autoSpaceDE w:val="0"/>
        <w:autoSpaceDN w:val="0"/>
        <w:adjustRightInd w:val="0"/>
        <w:spacing w:after="0" w:line="360" w:lineRule="auto"/>
        <w:jc w:val="both"/>
        <w:textAlignment w:val="baseline"/>
        <w:rPr>
          <w:rFonts w:eastAsia="Times New Roman" w:cs="Times New Roman"/>
          <w:i/>
          <w:sz w:val="24"/>
          <w:szCs w:val="24"/>
          <w:lang w:eastAsia="pl-PL"/>
        </w:rPr>
      </w:pPr>
      <w:r w:rsidRPr="006D79BB">
        <w:rPr>
          <w:rFonts w:eastAsia="Times New Roman" w:cs="Times New Roman"/>
          <w:sz w:val="24"/>
          <w:szCs w:val="24"/>
          <w:lang w:eastAsia="pl-PL"/>
        </w:rPr>
        <w:t>Do powyższego wykazu załączam kserokopie dyplomów i zaświadczeń.</w:t>
      </w:r>
    </w:p>
    <w:p w14:paraId="30EE259D" w14:textId="77777777" w:rsidR="0038360C" w:rsidRPr="006D79BB" w:rsidRDefault="0038360C" w:rsidP="0038360C">
      <w:pPr>
        <w:overflowPunct w:val="0"/>
        <w:autoSpaceDE w:val="0"/>
        <w:autoSpaceDN w:val="0"/>
        <w:adjustRightInd w:val="0"/>
        <w:spacing w:after="240" w:line="240" w:lineRule="auto"/>
        <w:textAlignment w:val="baseline"/>
        <w:rPr>
          <w:rFonts w:eastAsia="Times New Roman" w:cs="Times New Roman"/>
          <w:sz w:val="24"/>
          <w:szCs w:val="24"/>
          <w:lang w:eastAsia="pl-PL"/>
        </w:rPr>
      </w:pPr>
    </w:p>
    <w:p w14:paraId="3B25BC12" w14:textId="77777777" w:rsidR="0038360C" w:rsidRPr="006D79BB" w:rsidRDefault="0038360C" w:rsidP="0038360C">
      <w:pPr>
        <w:overflowPunct w:val="0"/>
        <w:autoSpaceDE w:val="0"/>
        <w:autoSpaceDN w:val="0"/>
        <w:adjustRightInd w:val="0"/>
        <w:spacing w:after="240" w:line="240" w:lineRule="auto"/>
        <w:textAlignment w:val="baseline"/>
        <w:rPr>
          <w:rFonts w:eastAsia="Times New Roman" w:cs="Times New Roman"/>
          <w:sz w:val="24"/>
          <w:szCs w:val="24"/>
          <w:lang w:eastAsia="pl-PL"/>
        </w:rPr>
      </w:pPr>
      <w:r w:rsidRPr="006D79BB">
        <w:rPr>
          <w:rFonts w:eastAsia="Times New Roman" w:cs="Times New Roman"/>
          <w:sz w:val="24"/>
          <w:szCs w:val="24"/>
          <w:lang w:eastAsia="pl-PL"/>
        </w:rPr>
        <w:t>........................., dn. ......................                     ................................................................</w:t>
      </w:r>
    </w:p>
    <w:p w14:paraId="31ACD5AF" w14:textId="77777777" w:rsidR="0038360C" w:rsidRPr="006D79BB" w:rsidRDefault="0038360C" w:rsidP="0038360C">
      <w:pPr>
        <w:overflowPunct w:val="0"/>
        <w:autoSpaceDE w:val="0"/>
        <w:autoSpaceDN w:val="0"/>
        <w:adjustRightInd w:val="0"/>
        <w:spacing w:after="0" w:line="240" w:lineRule="auto"/>
        <w:ind w:left="4111"/>
        <w:textAlignment w:val="baseline"/>
        <w:rPr>
          <w:rFonts w:eastAsia="Times New Roman" w:cs="Times New Roman"/>
          <w:i/>
          <w:sz w:val="24"/>
          <w:szCs w:val="24"/>
          <w:lang w:eastAsia="pl-PL"/>
        </w:rPr>
      </w:pPr>
      <w:r w:rsidRPr="006D79BB">
        <w:rPr>
          <w:rFonts w:eastAsia="Times New Roman" w:cs="Times New Roman"/>
          <w:i/>
          <w:sz w:val="24"/>
          <w:szCs w:val="24"/>
          <w:lang w:eastAsia="pl-PL"/>
        </w:rPr>
        <w:t xml:space="preserve">         (podpis i pieczęć uprawnionego </w:t>
      </w:r>
      <w:r w:rsidRPr="006D79BB">
        <w:rPr>
          <w:rFonts w:eastAsia="Times New Roman" w:cs="Times New Roman"/>
          <w:i/>
          <w:sz w:val="24"/>
          <w:szCs w:val="24"/>
          <w:lang w:eastAsia="pl-PL"/>
        </w:rPr>
        <w:br/>
        <w:t xml:space="preserve">            przedstawiciela Oferenta)</w:t>
      </w:r>
    </w:p>
    <w:p w14:paraId="4E8E5791" w14:textId="77777777" w:rsidR="0038360C" w:rsidRPr="006D79BB" w:rsidRDefault="0038360C" w:rsidP="0038360C">
      <w:pPr>
        <w:overflowPunct w:val="0"/>
        <w:autoSpaceDE w:val="0"/>
        <w:autoSpaceDN w:val="0"/>
        <w:adjustRightInd w:val="0"/>
        <w:spacing w:after="0" w:line="360" w:lineRule="auto"/>
        <w:jc w:val="center"/>
        <w:textAlignment w:val="baseline"/>
        <w:rPr>
          <w:rFonts w:eastAsia="Times New Roman" w:cs="Times New Roman"/>
          <w:i/>
          <w:sz w:val="24"/>
          <w:szCs w:val="24"/>
          <w:lang w:eastAsia="pl-PL"/>
        </w:rPr>
      </w:pPr>
    </w:p>
    <w:p w14:paraId="45C229F8"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44D0F632"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1F81B39C"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4DD41A2C"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5CFCF428" w14:textId="77777777" w:rsidR="0038360C" w:rsidRDefault="0038360C" w:rsidP="0038360C">
      <w:pPr>
        <w:overflowPunct w:val="0"/>
        <w:autoSpaceDE w:val="0"/>
        <w:autoSpaceDN w:val="0"/>
        <w:adjustRightInd w:val="0"/>
        <w:spacing w:after="0" w:line="240" w:lineRule="auto"/>
        <w:ind w:left="-3" w:firstLine="360"/>
        <w:jc w:val="right"/>
        <w:textAlignment w:val="baseline"/>
        <w:rPr>
          <w:sz w:val="20"/>
          <w:szCs w:val="20"/>
        </w:rPr>
      </w:pPr>
    </w:p>
    <w:p w14:paraId="6F2F8B21" w14:textId="77777777" w:rsidR="0038360C" w:rsidRPr="006D79BB" w:rsidRDefault="0038360C" w:rsidP="0038360C">
      <w:pPr>
        <w:overflowPunct w:val="0"/>
        <w:autoSpaceDE w:val="0"/>
        <w:autoSpaceDN w:val="0"/>
        <w:adjustRightInd w:val="0"/>
        <w:spacing w:after="0" w:line="240" w:lineRule="auto"/>
        <w:ind w:left="4962"/>
        <w:jc w:val="right"/>
        <w:textAlignment w:val="baseline"/>
        <w:rPr>
          <w:rFonts w:eastAsia="Times New Roman" w:cs="Times New Roman"/>
          <w:sz w:val="20"/>
          <w:szCs w:val="20"/>
          <w:lang w:eastAsia="pl-PL"/>
        </w:rPr>
      </w:pPr>
      <w:r w:rsidRPr="006D79BB">
        <w:rPr>
          <w:rFonts w:eastAsia="Times New Roman" w:cs="Times New Roman"/>
          <w:sz w:val="20"/>
          <w:szCs w:val="20"/>
          <w:lang w:eastAsia="pl-PL"/>
        </w:rPr>
        <w:lastRenderedPageBreak/>
        <w:t xml:space="preserve">Załącznik Nr </w:t>
      </w:r>
      <w:r>
        <w:rPr>
          <w:rFonts w:eastAsia="Times New Roman" w:cs="Times New Roman"/>
          <w:sz w:val="20"/>
          <w:szCs w:val="20"/>
          <w:lang w:eastAsia="pl-PL"/>
        </w:rPr>
        <w:t>3</w:t>
      </w:r>
      <w:r w:rsidRPr="006D79BB">
        <w:rPr>
          <w:rFonts w:eastAsia="Times New Roman" w:cs="Times New Roman"/>
          <w:sz w:val="20"/>
          <w:szCs w:val="20"/>
          <w:lang w:eastAsia="pl-PL"/>
        </w:rPr>
        <w:t xml:space="preserve"> do Ogłoszenia o konkursie ofert </w:t>
      </w:r>
      <w:r w:rsidRPr="006D79BB">
        <w:rPr>
          <w:rFonts w:eastAsia="Times New Roman" w:cs="Times New Roman"/>
          <w:sz w:val="20"/>
          <w:szCs w:val="20"/>
          <w:lang w:eastAsia="pl-PL"/>
        </w:rPr>
        <w:br/>
        <w:t>na realizację zadań z zakresu programu polityki</w:t>
      </w:r>
      <w:r>
        <w:rPr>
          <w:rFonts w:eastAsia="Times New Roman" w:cs="Times New Roman"/>
          <w:sz w:val="20"/>
          <w:szCs w:val="20"/>
          <w:lang w:eastAsia="pl-PL"/>
        </w:rPr>
        <w:t xml:space="preserve"> </w:t>
      </w:r>
      <w:r w:rsidRPr="006D79BB">
        <w:rPr>
          <w:rFonts w:eastAsia="Times New Roman" w:cs="Times New Roman"/>
          <w:sz w:val="20"/>
          <w:szCs w:val="20"/>
          <w:lang w:eastAsia="pl-PL"/>
        </w:rPr>
        <w:t>zdrowotnej dla mieszkańców Sopotu</w:t>
      </w:r>
    </w:p>
    <w:p w14:paraId="0DF960B6" w14:textId="77777777" w:rsidR="0038360C" w:rsidRPr="008B6056" w:rsidRDefault="0038360C" w:rsidP="0038360C">
      <w:pPr>
        <w:overflowPunct w:val="0"/>
        <w:autoSpaceDE w:val="0"/>
        <w:autoSpaceDN w:val="0"/>
        <w:adjustRightInd w:val="0"/>
        <w:spacing w:after="0" w:line="240" w:lineRule="auto"/>
        <w:ind w:left="5103" w:hanging="141"/>
        <w:jc w:val="right"/>
        <w:textAlignment w:val="baseline"/>
        <w:rPr>
          <w:rFonts w:eastAsia="Times New Roman" w:cs="Times New Roman"/>
          <w:sz w:val="20"/>
          <w:szCs w:val="20"/>
          <w:lang w:eastAsia="pl-PL"/>
        </w:rPr>
      </w:pPr>
      <w:r w:rsidRPr="00DC1276">
        <w:rPr>
          <w:rFonts w:eastAsia="Times New Roman" w:cs="Times New Roman"/>
          <w:sz w:val="20"/>
          <w:szCs w:val="20"/>
          <w:lang w:eastAsia="pl-PL"/>
        </w:rPr>
        <w:t>„</w:t>
      </w:r>
      <w:r w:rsidRPr="00E236AC">
        <w:rPr>
          <w:rFonts w:eastAsia="Times New Roman" w:cs="Times New Roman"/>
          <w:sz w:val="20"/>
          <w:szCs w:val="20"/>
          <w:lang w:eastAsia="pl-PL"/>
        </w:rPr>
        <w:t>Leczenie niepłodności metodą zapłodnienia pozaustrojowego in vitro dla mieszkańców Gminy Miasta Sopotu  w latach 2022-2025</w:t>
      </w:r>
      <w:r>
        <w:rPr>
          <w:rFonts w:eastAsia="Times New Roman" w:cs="Times New Roman"/>
          <w:sz w:val="20"/>
          <w:szCs w:val="20"/>
          <w:lang w:eastAsia="pl-PL"/>
        </w:rPr>
        <w:t>”</w:t>
      </w:r>
    </w:p>
    <w:p w14:paraId="32FFD300" w14:textId="77777777" w:rsidR="0038360C" w:rsidRPr="006D79BB" w:rsidRDefault="0038360C" w:rsidP="0038360C">
      <w:pPr>
        <w:overflowPunct w:val="0"/>
        <w:autoSpaceDE w:val="0"/>
        <w:autoSpaceDN w:val="0"/>
        <w:adjustRightInd w:val="0"/>
        <w:spacing w:after="0" w:line="360" w:lineRule="auto"/>
        <w:jc w:val="both"/>
        <w:textAlignment w:val="baseline"/>
        <w:rPr>
          <w:rFonts w:eastAsia="Times New Roman" w:cs="Times New Roman"/>
          <w:b/>
          <w:sz w:val="24"/>
          <w:szCs w:val="24"/>
          <w:lang w:eastAsia="pl-PL"/>
        </w:rPr>
      </w:pPr>
    </w:p>
    <w:p w14:paraId="1B4E7946" w14:textId="77777777" w:rsidR="0038360C" w:rsidRPr="006D79BB" w:rsidRDefault="0038360C" w:rsidP="0038360C">
      <w:pPr>
        <w:overflowPunct w:val="0"/>
        <w:autoSpaceDE w:val="0"/>
        <w:autoSpaceDN w:val="0"/>
        <w:adjustRightInd w:val="0"/>
        <w:spacing w:after="120" w:line="240" w:lineRule="auto"/>
        <w:ind w:left="-3" w:firstLine="360"/>
        <w:jc w:val="right"/>
        <w:textAlignment w:val="baseline"/>
        <w:rPr>
          <w:rFonts w:eastAsia="Times New Roman" w:cs="Times New Roman"/>
          <w:sz w:val="24"/>
          <w:szCs w:val="24"/>
          <w:lang w:eastAsia="pl-PL"/>
        </w:rPr>
      </w:pPr>
    </w:p>
    <w:p w14:paraId="2C8F36D7" w14:textId="77777777" w:rsidR="0038360C" w:rsidRPr="006D79BB" w:rsidRDefault="0038360C" w:rsidP="0038360C">
      <w:pPr>
        <w:overflowPunct w:val="0"/>
        <w:autoSpaceDE w:val="0"/>
        <w:autoSpaceDN w:val="0"/>
        <w:adjustRightInd w:val="0"/>
        <w:spacing w:after="0" w:line="360" w:lineRule="auto"/>
        <w:ind w:left="-567"/>
        <w:jc w:val="both"/>
        <w:textAlignment w:val="baseline"/>
        <w:rPr>
          <w:rFonts w:eastAsia="Times New Roman" w:cs="Times New Roman"/>
          <w:b/>
          <w:szCs w:val="20"/>
          <w:lang w:eastAsia="pl-PL"/>
        </w:rPr>
      </w:pPr>
    </w:p>
    <w:p w14:paraId="0D37A9BB" w14:textId="77777777" w:rsidR="0038360C" w:rsidRPr="006D79BB" w:rsidRDefault="0038360C" w:rsidP="0038360C">
      <w:pPr>
        <w:overflowPunct w:val="0"/>
        <w:autoSpaceDE w:val="0"/>
        <w:autoSpaceDN w:val="0"/>
        <w:adjustRightInd w:val="0"/>
        <w:spacing w:after="0" w:line="360" w:lineRule="auto"/>
        <w:ind w:left="-567"/>
        <w:jc w:val="both"/>
        <w:textAlignment w:val="baseline"/>
        <w:rPr>
          <w:rFonts w:eastAsia="Times New Roman" w:cs="Times New Roman"/>
          <w:b/>
          <w:szCs w:val="20"/>
          <w:lang w:eastAsia="pl-PL"/>
        </w:rPr>
      </w:pPr>
      <w:r w:rsidRPr="006D79BB">
        <w:rPr>
          <w:rFonts w:eastAsia="Times New Roman" w:cs="Times New Roman"/>
          <w:b/>
          <w:szCs w:val="20"/>
          <w:lang w:eastAsia="pl-PL"/>
        </w:rPr>
        <w:t>……………………………………………………………………</w:t>
      </w:r>
    </w:p>
    <w:p w14:paraId="2B771352" w14:textId="77777777" w:rsidR="0038360C" w:rsidRPr="006D79BB" w:rsidRDefault="0038360C" w:rsidP="0038360C">
      <w:pPr>
        <w:overflowPunct w:val="0"/>
        <w:autoSpaceDE w:val="0"/>
        <w:autoSpaceDN w:val="0"/>
        <w:adjustRightInd w:val="0"/>
        <w:spacing w:after="0" w:line="240" w:lineRule="auto"/>
        <w:ind w:right="6518"/>
        <w:jc w:val="center"/>
        <w:textAlignment w:val="baseline"/>
        <w:rPr>
          <w:rFonts w:eastAsia="Times New Roman" w:cs="Times New Roman"/>
          <w:i/>
          <w:sz w:val="20"/>
          <w:szCs w:val="20"/>
          <w:lang w:eastAsia="pl-PL"/>
        </w:rPr>
      </w:pPr>
      <w:r w:rsidRPr="006D79BB">
        <w:rPr>
          <w:rFonts w:eastAsia="Times New Roman" w:cs="Times New Roman"/>
          <w:i/>
          <w:sz w:val="20"/>
          <w:szCs w:val="20"/>
          <w:lang w:eastAsia="pl-PL"/>
        </w:rPr>
        <w:t>(pieczęć firmowa)</w:t>
      </w:r>
    </w:p>
    <w:p w14:paraId="122D06F6" w14:textId="77777777" w:rsidR="0038360C" w:rsidRPr="006D79BB" w:rsidRDefault="0038360C" w:rsidP="0038360C">
      <w:pPr>
        <w:overflowPunct w:val="0"/>
        <w:autoSpaceDE w:val="0"/>
        <w:autoSpaceDN w:val="0"/>
        <w:adjustRightInd w:val="0"/>
        <w:spacing w:after="240" w:line="240" w:lineRule="auto"/>
        <w:jc w:val="both"/>
        <w:textAlignment w:val="baseline"/>
        <w:rPr>
          <w:rFonts w:eastAsia="Times New Roman" w:cs="Times New Roman"/>
          <w:sz w:val="24"/>
          <w:szCs w:val="24"/>
          <w:lang w:eastAsia="pl-PL"/>
        </w:rPr>
      </w:pPr>
    </w:p>
    <w:p w14:paraId="6470BA7F" w14:textId="77777777" w:rsidR="0038360C" w:rsidRPr="006D79BB" w:rsidRDefault="0038360C" w:rsidP="0038360C">
      <w:pPr>
        <w:overflowPunct w:val="0"/>
        <w:autoSpaceDE w:val="0"/>
        <w:autoSpaceDN w:val="0"/>
        <w:adjustRightInd w:val="0"/>
        <w:spacing w:after="240" w:line="240" w:lineRule="auto"/>
        <w:jc w:val="center"/>
        <w:textAlignment w:val="baseline"/>
        <w:rPr>
          <w:rFonts w:eastAsia="Times New Roman" w:cs="Times New Roman"/>
          <w:b/>
          <w:sz w:val="24"/>
          <w:szCs w:val="24"/>
          <w:lang w:eastAsia="pl-PL"/>
        </w:rPr>
      </w:pPr>
      <w:r w:rsidRPr="006D79BB">
        <w:rPr>
          <w:rFonts w:eastAsia="Times New Roman" w:cs="Times New Roman"/>
          <w:b/>
          <w:sz w:val="24"/>
          <w:szCs w:val="24"/>
          <w:lang w:eastAsia="pl-PL"/>
        </w:rPr>
        <w:t xml:space="preserve">Określenie warunków lokalowych </w:t>
      </w:r>
    </w:p>
    <w:p w14:paraId="53AF7DA4" w14:textId="77777777" w:rsidR="0038360C" w:rsidRPr="006D79BB" w:rsidRDefault="0038360C" w:rsidP="0038360C">
      <w:pPr>
        <w:overflowPunct w:val="0"/>
        <w:autoSpaceDE w:val="0"/>
        <w:autoSpaceDN w:val="0"/>
        <w:adjustRightInd w:val="0"/>
        <w:spacing w:after="240" w:line="240" w:lineRule="auto"/>
        <w:jc w:val="center"/>
        <w:textAlignment w:val="baseline"/>
        <w:rPr>
          <w:rFonts w:eastAsia="Times New Roman" w:cs="Times New Roman"/>
          <w:b/>
          <w:sz w:val="24"/>
          <w:szCs w:val="24"/>
          <w:lang w:eastAsia="pl-PL"/>
        </w:rPr>
      </w:pPr>
      <w:r w:rsidRPr="006D79BB">
        <w:rPr>
          <w:rFonts w:eastAsia="Times New Roman" w:cs="Times New Roman"/>
          <w:b/>
          <w:sz w:val="24"/>
          <w:szCs w:val="24"/>
          <w:lang w:eastAsia="pl-PL"/>
        </w:rPr>
        <w:t>oraz</w:t>
      </w:r>
    </w:p>
    <w:p w14:paraId="0E73DED0" w14:textId="77777777" w:rsidR="0038360C" w:rsidRPr="006D79BB" w:rsidRDefault="0038360C" w:rsidP="0038360C">
      <w:pPr>
        <w:overflowPunct w:val="0"/>
        <w:autoSpaceDE w:val="0"/>
        <w:autoSpaceDN w:val="0"/>
        <w:adjustRightInd w:val="0"/>
        <w:spacing w:after="240" w:line="240" w:lineRule="auto"/>
        <w:jc w:val="center"/>
        <w:textAlignment w:val="baseline"/>
        <w:rPr>
          <w:rFonts w:eastAsia="Times New Roman" w:cs="Times New Roman"/>
          <w:b/>
          <w:sz w:val="24"/>
          <w:szCs w:val="24"/>
          <w:lang w:eastAsia="pl-PL"/>
        </w:rPr>
      </w:pPr>
      <w:r w:rsidRPr="006D79BB">
        <w:rPr>
          <w:rFonts w:eastAsia="Times New Roman" w:cs="Times New Roman"/>
          <w:b/>
          <w:sz w:val="24"/>
          <w:szCs w:val="24"/>
          <w:lang w:eastAsia="pl-PL"/>
        </w:rPr>
        <w:t xml:space="preserve">Wykaz pozostającego w dyspozycji sprzętu i aparatury niezbędnego do realizacji zamówienia w  raz z określeniem formy posiadania (własność, dzierżawa, leasing lub inne) </w:t>
      </w:r>
    </w:p>
    <w:p w14:paraId="0E378A10" w14:textId="77777777" w:rsidR="0038360C" w:rsidRPr="006D79BB" w:rsidRDefault="0038360C" w:rsidP="0038360C">
      <w:pPr>
        <w:overflowPunct w:val="0"/>
        <w:autoSpaceDE w:val="0"/>
        <w:autoSpaceDN w:val="0"/>
        <w:adjustRightInd w:val="0"/>
        <w:spacing w:after="240" w:line="240" w:lineRule="auto"/>
        <w:jc w:val="center"/>
        <w:textAlignment w:val="baseline"/>
        <w:rPr>
          <w:rFonts w:eastAsia="Times New Roman" w:cs="Times New Roman"/>
          <w:b/>
          <w:sz w:val="24"/>
          <w:szCs w:val="24"/>
          <w:lang w:eastAsia="pl-PL"/>
        </w:rPr>
      </w:pPr>
      <w:r w:rsidRPr="006D79BB">
        <w:rPr>
          <w:rFonts w:eastAsia="Times New Roman" w:cs="Times New Roman"/>
          <w:b/>
          <w:sz w:val="24"/>
          <w:szCs w:val="24"/>
          <w:lang w:eastAsia="pl-PL"/>
        </w:rPr>
        <w:t>W przypadku nie posiadania niezbędnego sprzętu należy określić źródło jego pozyskania na czas trwania programu.</w:t>
      </w:r>
    </w:p>
    <w:p w14:paraId="03B839A5" w14:textId="77777777" w:rsidR="0038360C" w:rsidRPr="006D79BB" w:rsidRDefault="0038360C" w:rsidP="0038360C">
      <w:pPr>
        <w:overflowPunct w:val="0"/>
        <w:autoSpaceDE w:val="0"/>
        <w:autoSpaceDN w:val="0"/>
        <w:adjustRightInd w:val="0"/>
        <w:spacing w:after="0" w:line="240" w:lineRule="auto"/>
        <w:ind w:right="6518"/>
        <w:jc w:val="center"/>
        <w:textAlignment w:val="baseline"/>
        <w:rPr>
          <w:rFonts w:eastAsia="Times New Roman" w:cs="Times New Roman"/>
          <w:i/>
          <w:sz w:val="20"/>
          <w:szCs w:val="20"/>
          <w:lang w:eastAsia="pl-PL"/>
        </w:rPr>
      </w:pPr>
    </w:p>
    <w:p w14:paraId="4D881A66" w14:textId="77777777" w:rsidR="0038360C" w:rsidRPr="006D79BB" w:rsidRDefault="0038360C" w:rsidP="0038360C">
      <w:pPr>
        <w:overflowPunct w:val="0"/>
        <w:autoSpaceDE w:val="0"/>
        <w:autoSpaceDN w:val="0"/>
        <w:adjustRightInd w:val="0"/>
        <w:spacing w:after="0" w:line="240" w:lineRule="auto"/>
        <w:ind w:right="6518"/>
        <w:jc w:val="center"/>
        <w:textAlignment w:val="baseline"/>
        <w:rPr>
          <w:rFonts w:eastAsia="Times New Roman" w:cs="Times New Roman"/>
          <w:i/>
          <w:sz w:val="20"/>
          <w:szCs w:val="20"/>
          <w:lang w:eastAsia="pl-PL"/>
        </w:rPr>
      </w:pPr>
    </w:p>
    <w:p w14:paraId="7969A261"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p>
    <w:p w14:paraId="64874F95"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p>
    <w:p w14:paraId="3604FA25"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p>
    <w:p w14:paraId="77FD304F"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p>
    <w:p w14:paraId="473342DB"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p>
    <w:p w14:paraId="1498A4A7"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p>
    <w:p w14:paraId="3EF14D05"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p>
    <w:p w14:paraId="4A24950E"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p>
    <w:p w14:paraId="78770490"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r w:rsidRPr="006D79BB">
        <w:rPr>
          <w:rFonts w:eastAsia="Times New Roman" w:cs="Times New Roman"/>
          <w:sz w:val="24"/>
          <w:szCs w:val="20"/>
          <w:lang w:eastAsia="pl-PL"/>
        </w:rPr>
        <w:t>.........................,dn. .......................                  ................................................................</w:t>
      </w:r>
    </w:p>
    <w:p w14:paraId="08F6F749" w14:textId="77777777" w:rsidR="0038360C" w:rsidRPr="00983640" w:rsidRDefault="0038360C" w:rsidP="0038360C">
      <w:pPr>
        <w:overflowPunct w:val="0"/>
        <w:autoSpaceDE w:val="0"/>
        <w:autoSpaceDN w:val="0"/>
        <w:adjustRightInd w:val="0"/>
        <w:spacing w:after="0" w:line="240" w:lineRule="auto"/>
        <w:ind w:left="4111"/>
        <w:jc w:val="center"/>
        <w:textAlignment w:val="baseline"/>
        <w:rPr>
          <w:rFonts w:eastAsia="Times New Roman" w:cs="Times New Roman"/>
          <w:sz w:val="20"/>
          <w:szCs w:val="20"/>
          <w:lang w:eastAsia="pl-PL"/>
        </w:rPr>
      </w:pPr>
      <w:r w:rsidRPr="006D79BB">
        <w:rPr>
          <w:rFonts w:eastAsia="Times New Roman" w:cs="Times New Roman"/>
          <w:sz w:val="20"/>
          <w:szCs w:val="20"/>
          <w:lang w:eastAsia="pl-PL"/>
        </w:rPr>
        <w:t>(podpis i pieczęć uprawn</w:t>
      </w:r>
      <w:r>
        <w:rPr>
          <w:rFonts w:eastAsia="Times New Roman" w:cs="Times New Roman"/>
          <w:sz w:val="20"/>
          <w:szCs w:val="20"/>
          <w:lang w:eastAsia="pl-PL"/>
        </w:rPr>
        <w:t>ionego przedstawiciela Oferenta)</w:t>
      </w:r>
    </w:p>
    <w:p w14:paraId="05795F73" w14:textId="77777777" w:rsidR="0038360C" w:rsidRPr="006D79BB" w:rsidRDefault="0038360C" w:rsidP="0038360C">
      <w:pPr>
        <w:overflowPunct w:val="0"/>
        <w:autoSpaceDE w:val="0"/>
        <w:autoSpaceDN w:val="0"/>
        <w:adjustRightInd w:val="0"/>
        <w:spacing w:after="0" w:line="240" w:lineRule="auto"/>
        <w:ind w:left="4962"/>
        <w:jc w:val="right"/>
        <w:textAlignment w:val="baseline"/>
        <w:rPr>
          <w:rFonts w:eastAsia="Times New Roman" w:cs="Times New Roman"/>
          <w:sz w:val="20"/>
          <w:szCs w:val="20"/>
          <w:lang w:eastAsia="pl-PL"/>
        </w:rPr>
      </w:pPr>
      <w:r w:rsidRPr="006D79BB">
        <w:rPr>
          <w:rFonts w:eastAsia="Times New Roman" w:cs="Times New Roman"/>
          <w:sz w:val="20"/>
          <w:szCs w:val="20"/>
          <w:lang w:eastAsia="pl-PL"/>
        </w:rPr>
        <w:lastRenderedPageBreak/>
        <w:t xml:space="preserve">Załącznik Nr </w:t>
      </w:r>
      <w:r>
        <w:rPr>
          <w:rFonts w:eastAsia="Times New Roman" w:cs="Times New Roman"/>
          <w:sz w:val="20"/>
          <w:szCs w:val="20"/>
          <w:lang w:eastAsia="pl-PL"/>
        </w:rPr>
        <w:t>4</w:t>
      </w:r>
      <w:r w:rsidRPr="006D79BB">
        <w:rPr>
          <w:rFonts w:eastAsia="Times New Roman" w:cs="Times New Roman"/>
          <w:sz w:val="20"/>
          <w:szCs w:val="20"/>
          <w:lang w:eastAsia="pl-PL"/>
        </w:rPr>
        <w:t xml:space="preserve"> do Ogłoszenia o konkursie ofert </w:t>
      </w:r>
      <w:r w:rsidRPr="006D79BB">
        <w:rPr>
          <w:rFonts w:eastAsia="Times New Roman" w:cs="Times New Roman"/>
          <w:sz w:val="20"/>
          <w:szCs w:val="20"/>
          <w:lang w:eastAsia="pl-PL"/>
        </w:rPr>
        <w:br/>
        <w:t>na realizację zadań z zakresu programu polityki</w:t>
      </w:r>
      <w:r>
        <w:rPr>
          <w:rFonts w:eastAsia="Times New Roman" w:cs="Times New Roman"/>
          <w:sz w:val="20"/>
          <w:szCs w:val="20"/>
          <w:lang w:eastAsia="pl-PL"/>
        </w:rPr>
        <w:t xml:space="preserve"> </w:t>
      </w:r>
      <w:r w:rsidRPr="006D79BB">
        <w:rPr>
          <w:rFonts w:eastAsia="Times New Roman" w:cs="Times New Roman"/>
          <w:sz w:val="20"/>
          <w:szCs w:val="20"/>
          <w:lang w:eastAsia="pl-PL"/>
        </w:rPr>
        <w:t>zdrowotnej dla mieszkańców Sopotu</w:t>
      </w:r>
    </w:p>
    <w:p w14:paraId="1C4F6D89" w14:textId="77777777" w:rsidR="0038360C" w:rsidRPr="008B6056" w:rsidRDefault="0038360C" w:rsidP="0038360C">
      <w:pPr>
        <w:overflowPunct w:val="0"/>
        <w:autoSpaceDE w:val="0"/>
        <w:autoSpaceDN w:val="0"/>
        <w:adjustRightInd w:val="0"/>
        <w:spacing w:after="0" w:line="240" w:lineRule="auto"/>
        <w:ind w:left="5245" w:hanging="142"/>
        <w:jc w:val="right"/>
        <w:textAlignment w:val="baseline"/>
        <w:rPr>
          <w:rFonts w:eastAsia="Times New Roman" w:cs="Times New Roman"/>
          <w:sz w:val="20"/>
          <w:szCs w:val="20"/>
          <w:lang w:eastAsia="pl-PL"/>
        </w:rPr>
      </w:pPr>
      <w:r w:rsidRPr="00DC1276">
        <w:rPr>
          <w:rFonts w:eastAsia="Times New Roman" w:cs="Times New Roman"/>
          <w:sz w:val="20"/>
          <w:szCs w:val="20"/>
          <w:lang w:eastAsia="pl-PL"/>
        </w:rPr>
        <w:t>„</w:t>
      </w:r>
      <w:r w:rsidRPr="00E236AC">
        <w:rPr>
          <w:rFonts w:eastAsia="Times New Roman" w:cs="Times New Roman"/>
          <w:sz w:val="20"/>
          <w:szCs w:val="20"/>
          <w:lang w:eastAsia="pl-PL"/>
        </w:rPr>
        <w:t>Leczenie niepłodności metodą zapłodnienia pozaustrojowego in vitro dla mieszkańców Gminy Miasta Sopotu  w latach 2022-2025</w:t>
      </w:r>
      <w:r>
        <w:rPr>
          <w:rFonts w:eastAsia="Times New Roman" w:cs="Times New Roman"/>
          <w:sz w:val="20"/>
          <w:szCs w:val="20"/>
          <w:lang w:eastAsia="pl-PL"/>
        </w:rPr>
        <w:t>”</w:t>
      </w:r>
    </w:p>
    <w:p w14:paraId="2E29E16F" w14:textId="77777777" w:rsidR="0038360C" w:rsidRPr="006D79BB" w:rsidRDefault="0038360C" w:rsidP="0038360C">
      <w:pPr>
        <w:overflowPunct w:val="0"/>
        <w:autoSpaceDE w:val="0"/>
        <w:autoSpaceDN w:val="0"/>
        <w:adjustRightInd w:val="0"/>
        <w:spacing w:after="120" w:line="240" w:lineRule="auto"/>
        <w:ind w:left="-3" w:firstLine="360"/>
        <w:jc w:val="right"/>
        <w:textAlignment w:val="baseline"/>
        <w:rPr>
          <w:rFonts w:eastAsia="Times New Roman" w:cs="Times New Roman"/>
          <w:sz w:val="24"/>
          <w:szCs w:val="24"/>
          <w:lang w:eastAsia="pl-PL"/>
        </w:rPr>
      </w:pPr>
    </w:p>
    <w:p w14:paraId="17BA2FCD" w14:textId="77777777" w:rsidR="0038360C" w:rsidRPr="006D79BB" w:rsidRDefault="0038360C" w:rsidP="0038360C">
      <w:pPr>
        <w:overflowPunct w:val="0"/>
        <w:autoSpaceDE w:val="0"/>
        <w:autoSpaceDN w:val="0"/>
        <w:adjustRightInd w:val="0"/>
        <w:spacing w:after="0" w:line="360" w:lineRule="auto"/>
        <w:ind w:left="-851"/>
        <w:jc w:val="both"/>
        <w:textAlignment w:val="baseline"/>
        <w:rPr>
          <w:rFonts w:eastAsia="Times New Roman" w:cs="Times New Roman"/>
          <w:b/>
          <w:sz w:val="26"/>
          <w:szCs w:val="20"/>
          <w:lang w:eastAsia="pl-PL"/>
        </w:rPr>
      </w:pPr>
    </w:p>
    <w:p w14:paraId="5CC88218" w14:textId="77777777" w:rsidR="0038360C" w:rsidRPr="006D79BB" w:rsidRDefault="0038360C" w:rsidP="0038360C">
      <w:pPr>
        <w:overflowPunct w:val="0"/>
        <w:autoSpaceDE w:val="0"/>
        <w:autoSpaceDN w:val="0"/>
        <w:adjustRightInd w:val="0"/>
        <w:spacing w:after="0" w:line="240" w:lineRule="auto"/>
        <w:textAlignment w:val="baseline"/>
        <w:rPr>
          <w:rFonts w:eastAsia="Times New Roman" w:cs="Times New Roman"/>
          <w:sz w:val="24"/>
          <w:szCs w:val="24"/>
          <w:lang w:eastAsia="pl-PL"/>
        </w:rPr>
      </w:pPr>
      <w:r w:rsidRPr="006D79BB">
        <w:rPr>
          <w:rFonts w:eastAsia="Times New Roman" w:cs="Times New Roman"/>
          <w:sz w:val="24"/>
          <w:szCs w:val="24"/>
          <w:lang w:eastAsia="pl-PL"/>
        </w:rPr>
        <w:t>.............................</w:t>
      </w:r>
      <w:r w:rsidRPr="006D79BB">
        <w:rPr>
          <w:rFonts w:eastAsia="Times New Roman" w:cs="Times New Roman"/>
          <w:sz w:val="24"/>
          <w:szCs w:val="24"/>
          <w:lang w:eastAsia="pl-PL"/>
        </w:rPr>
        <w:tab/>
      </w:r>
      <w:r w:rsidRPr="006D79BB">
        <w:rPr>
          <w:rFonts w:eastAsia="Times New Roman" w:cs="Times New Roman"/>
          <w:sz w:val="24"/>
          <w:szCs w:val="24"/>
          <w:lang w:eastAsia="pl-PL"/>
        </w:rPr>
        <w:tab/>
      </w:r>
      <w:r w:rsidRPr="006D79BB">
        <w:rPr>
          <w:rFonts w:eastAsia="Times New Roman" w:cs="Times New Roman"/>
          <w:sz w:val="24"/>
          <w:szCs w:val="24"/>
          <w:lang w:eastAsia="pl-PL"/>
        </w:rPr>
        <w:tab/>
      </w:r>
      <w:r w:rsidRPr="006D79BB">
        <w:rPr>
          <w:rFonts w:eastAsia="Times New Roman" w:cs="Times New Roman"/>
          <w:sz w:val="24"/>
          <w:szCs w:val="24"/>
          <w:lang w:eastAsia="pl-PL"/>
        </w:rPr>
        <w:tab/>
      </w:r>
      <w:r w:rsidRPr="006D79BB">
        <w:rPr>
          <w:rFonts w:eastAsia="Times New Roman" w:cs="Times New Roman"/>
          <w:sz w:val="24"/>
          <w:szCs w:val="24"/>
          <w:lang w:eastAsia="pl-PL"/>
        </w:rPr>
        <w:tab/>
      </w:r>
      <w:r w:rsidRPr="006D79BB">
        <w:rPr>
          <w:rFonts w:eastAsia="Times New Roman" w:cs="Times New Roman"/>
          <w:sz w:val="24"/>
          <w:szCs w:val="24"/>
          <w:lang w:eastAsia="pl-PL"/>
        </w:rPr>
        <w:tab/>
        <w:t>........................,dnia ..............</w:t>
      </w:r>
      <w:r w:rsidRPr="006D79BB">
        <w:rPr>
          <w:rFonts w:eastAsia="Times New Roman" w:cs="Times New Roman"/>
          <w:i/>
          <w:sz w:val="24"/>
          <w:szCs w:val="24"/>
          <w:lang w:eastAsia="pl-PL"/>
        </w:rPr>
        <w:t xml:space="preserve"> /pieczątka Oferenta/</w:t>
      </w:r>
      <w:r w:rsidRPr="006D79BB">
        <w:rPr>
          <w:rFonts w:eastAsia="Times New Roman" w:cs="Times New Roman"/>
          <w:i/>
          <w:sz w:val="24"/>
          <w:szCs w:val="24"/>
          <w:lang w:eastAsia="pl-PL"/>
        </w:rPr>
        <w:tab/>
      </w:r>
      <w:r w:rsidRPr="006D79BB">
        <w:rPr>
          <w:rFonts w:eastAsia="Times New Roman" w:cs="Times New Roman"/>
          <w:i/>
          <w:sz w:val="24"/>
          <w:szCs w:val="24"/>
          <w:lang w:eastAsia="pl-PL"/>
        </w:rPr>
        <w:tab/>
      </w:r>
      <w:r w:rsidRPr="006D79BB">
        <w:rPr>
          <w:rFonts w:eastAsia="Times New Roman" w:cs="Times New Roman"/>
          <w:i/>
          <w:sz w:val="24"/>
          <w:szCs w:val="24"/>
          <w:lang w:eastAsia="pl-PL"/>
        </w:rPr>
        <w:tab/>
      </w:r>
      <w:r w:rsidRPr="006D79BB">
        <w:rPr>
          <w:rFonts w:eastAsia="Times New Roman" w:cs="Times New Roman"/>
          <w:i/>
          <w:sz w:val="24"/>
          <w:szCs w:val="24"/>
          <w:lang w:eastAsia="pl-PL"/>
        </w:rPr>
        <w:tab/>
      </w:r>
      <w:r w:rsidRPr="006D79BB">
        <w:rPr>
          <w:rFonts w:eastAsia="Times New Roman" w:cs="Times New Roman"/>
          <w:i/>
          <w:sz w:val="24"/>
          <w:szCs w:val="24"/>
          <w:lang w:eastAsia="pl-PL"/>
        </w:rPr>
        <w:tab/>
        <w:t xml:space="preserve">             /Miejscowość/</w:t>
      </w:r>
    </w:p>
    <w:p w14:paraId="1333BC85" w14:textId="77777777" w:rsidR="0038360C" w:rsidRPr="006D79BB" w:rsidRDefault="0038360C" w:rsidP="0038360C">
      <w:pPr>
        <w:overflowPunct w:val="0"/>
        <w:autoSpaceDE w:val="0"/>
        <w:autoSpaceDN w:val="0"/>
        <w:adjustRightInd w:val="0"/>
        <w:spacing w:after="0" w:line="360" w:lineRule="auto"/>
        <w:jc w:val="center"/>
        <w:textAlignment w:val="baseline"/>
        <w:rPr>
          <w:rFonts w:eastAsia="Times New Roman" w:cs="Times New Roman"/>
          <w:b/>
          <w:sz w:val="24"/>
          <w:szCs w:val="24"/>
          <w:lang w:eastAsia="pl-PL"/>
        </w:rPr>
      </w:pPr>
    </w:p>
    <w:p w14:paraId="42D40013" w14:textId="77777777" w:rsidR="0038360C" w:rsidRPr="006D79BB" w:rsidRDefault="0038360C" w:rsidP="0038360C">
      <w:pPr>
        <w:overflowPunct w:val="0"/>
        <w:autoSpaceDE w:val="0"/>
        <w:autoSpaceDN w:val="0"/>
        <w:adjustRightInd w:val="0"/>
        <w:spacing w:after="0" w:line="240" w:lineRule="auto"/>
        <w:jc w:val="center"/>
        <w:textAlignment w:val="baseline"/>
        <w:rPr>
          <w:rFonts w:eastAsia="Times New Roman" w:cs="Times New Roman"/>
          <w:b/>
          <w:sz w:val="24"/>
          <w:szCs w:val="24"/>
          <w:lang w:eastAsia="pl-PL"/>
        </w:rPr>
      </w:pPr>
      <w:r w:rsidRPr="006D79BB">
        <w:rPr>
          <w:rFonts w:eastAsia="Times New Roman" w:cs="Times New Roman"/>
          <w:b/>
          <w:sz w:val="24"/>
          <w:szCs w:val="24"/>
          <w:lang w:eastAsia="pl-PL"/>
        </w:rPr>
        <w:t xml:space="preserve">Opis proponowanego sposobu realizacji programu </w:t>
      </w:r>
    </w:p>
    <w:p w14:paraId="5A13B6DC" w14:textId="77777777" w:rsidR="0038360C" w:rsidRPr="006D79BB" w:rsidRDefault="0038360C" w:rsidP="0038360C">
      <w:pPr>
        <w:overflowPunct w:val="0"/>
        <w:autoSpaceDE w:val="0"/>
        <w:autoSpaceDN w:val="0"/>
        <w:adjustRightInd w:val="0"/>
        <w:spacing w:after="0" w:line="240" w:lineRule="auto"/>
        <w:jc w:val="center"/>
        <w:textAlignment w:val="baseline"/>
        <w:rPr>
          <w:rFonts w:eastAsia="Times New Roman" w:cs="Times New Roman"/>
          <w:b/>
          <w:sz w:val="24"/>
          <w:szCs w:val="24"/>
          <w:lang w:eastAsia="pl-PL"/>
        </w:rPr>
      </w:pPr>
      <w:r w:rsidRPr="006D79BB">
        <w:rPr>
          <w:rFonts w:eastAsia="Times New Roman" w:cs="Times New Roman"/>
          <w:b/>
          <w:sz w:val="24"/>
          <w:szCs w:val="24"/>
          <w:lang w:eastAsia="pl-PL"/>
        </w:rPr>
        <w:t>wraz z proponowanym harmonogramem działań na lata 20</w:t>
      </w:r>
      <w:r>
        <w:rPr>
          <w:rFonts w:eastAsia="Times New Roman" w:cs="Times New Roman"/>
          <w:b/>
          <w:sz w:val="24"/>
          <w:szCs w:val="24"/>
          <w:lang w:eastAsia="pl-PL"/>
        </w:rPr>
        <w:t>22</w:t>
      </w:r>
      <w:r w:rsidRPr="006D79BB">
        <w:rPr>
          <w:rFonts w:eastAsia="Times New Roman" w:cs="Times New Roman"/>
          <w:b/>
          <w:sz w:val="24"/>
          <w:szCs w:val="24"/>
          <w:lang w:eastAsia="pl-PL"/>
        </w:rPr>
        <w:t xml:space="preserve"> - 202</w:t>
      </w:r>
      <w:r>
        <w:rPr>
          <w:rFonts w:eastAsia="Times New Roman" w:cs="Times New Roman"/>
          <w:b/>
          <w:sz w:val="24"/>
          <w:szCs w:val="24"/>
          <w:lang w:eastAsia="pl-PL"/>
        </w:rPr>
        <w:t>5</w:t>
      </w:r>
      <w:r w:rsidRPr="006D79BB">
        <w:rPr>
          <w:rFonts w:eastAsia="Times New Roman" w:cs="Times New Roman"/>
          <w:b/>
          <w:sz w:val="24"/>
          <w:szCs w:val="24"/>
          <w:lang w:eastAsia="pl-PL"/>
        </w:rPr>
        <w:t>.</w:t>
      </w:r>
    </w:p>
    <w:p w14:paraId="415B0D95" w14:textId="77777777" w:rsidR="0038360C" w:rsidRPr="006D79BB" w:rsidRDefault="0038360C" w:rsidP="0038360C">
      <w:pPr>
        <w:overflowPunct w:val="0"/>
        <w:autoSpaceDE w:val="0"/>
        <w:autoSpaceDN w:val="0"/>
        <w:adjustRightInd w:val="0"/>
        <w:spacing w:after="0" w:line="240" w:lineRule="auto"/>
        <w:jc w:val="center"/>
        <w:textAlignment w:val="baseline"/>
        <w:rPr>
          <w:rFonts w:eastAsia="Times New Roman" w:cs="Times New Roman"/>
          <w:sz w:val="24"/>
          <w:szCs w:val="24"/>
          <w:lang w:eastAsia="pl-PL"/>
        </w:rPr>
      </w:pPr>
    </w:p>
    <w:p w14:paraId="5D24EA0A" w14:textId="77777777" w:rsidR="0038360C" w:rsidRPr="006C281E" w:rsidRDefault="0038360C" w:rsidP="0038360C">
      <w:pPr>
        <w:numPr>
          <w:ilvl w:val="1"/>
          <w:numId w:val="29"/>
        </w:numPr>
        <w:tabs>
          <w:tab w:val="left" w:pos="360"/>
        </w:tabs>
        <w:suppressAutoHyphens/>
        <w:spacing w:after="120" w:line="240" w:lineRule="auto"/>
        <w:ind w:left="360"/>
        <w:jc w:val="both"/>
        <w:rPr>
          <w:rFonts w:eastAsia="Times New Roman" w:cs="Arial"/>
          <w:b/>
          <w:sz w:val="24"/>
          <w:szCs w:val="24"/>
          <w:lang w:eastAsia="zh-CN"/>
        </w:rPr>
      </w:pPr>
      <w:r w:rsidRPr="006C281E">
        <w:rPr>
          <w:rFonts w:eastAsia="Times New Roman" w:cs="Arial"/>
          <w:b/>
          <w:sz w:val="24"/>
          <w:szCs w:val="24"/>
          <w:lang w:eastAsia="zh-CN"/>
        </w:rPr>
        <w:t xml:space="preserve">Miejsce realizacji programu. </w:t>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38360C" w:rsidRPr="006C281E" w14:paraId="1BDA9435" w14:textId="77777777" w:rsidTr="00B61D7F">
        <w:tc>
          <w:tcPr>
            <w:tcW w:w="9220" w:type="dxa"/>
            <w:tcBorders>
              <w:top w:val="single" w:sz="4" w:space="0" w:color="000000"/>
              <w:left w:val="single" w:sz="4" w:space="0" w:color="000000"/>
              <w:bottom w:val="single" w:sz="4" w:space="0" w:color="000000"/>
              <w:right w:val="single" w:sz="4" w:space="0" w:color="000000"/>
            </w:tcBorders>
            <w:shd w:val="clear" w:color="auto" w:fill="auto"/>
          </w:tcPr>
          <w:p w14:paraId="6C336476" w14:textId="77777777" w:rsidR="0038360C" w:rsidRPr="006C281E" w:rsidRDefault="0038360C" w:rsidP="00B61D7F">
            <w:pPr>
              <w:tabs>
                <w:tab w:val="left" w:pos="360"/>
              </w:tabs>
              <w:suppressAutoHyphens/>
              <w:snapToGrid w:val="0"/>
              <w:spacing w:after="0" w:line="240" w:lineRule="auto"/>
              <w:jc w:val="both"/>
              <w:rPr>
                <w:rFonts w:eastAsia="Times New Roman" w:cs="Verdana"/>
                <w:b/>
                <w:bCs/>
                <w:sz w:val="24"/>
                <w:szCs w:val="24"/>
                <w:lang w:eastAsia="zh-CN"/>
              </w:rPr>
            </w:pPr>
          </w:p>
          <w:p w14:paraId="0AA1F31D"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p w14:paraId="01F856E9" w14:textId="77777777" w:rsidR="0038360C" w:rsidRPr="006C281E" w:rsidRDefault="0038360C" w:rsidP="00B61D7F">
            <w:pPr>
              <w:tabs>
                <w:tab w:val="left" w:pos="360"/>
              </w:tabs>
              <w:suppressAutoHyphens/>
              <w:spacing w:after="0" w:line="240" w:lineRule="auto"/>
              <w:jc w:val="both"/>
              <w:rPr>
                <w:rFonts w:eastAsia="Times New Roman" w:cs="Verdana"/>
                <w:sz w:val="24"/>
                <w:szCs w:val="24"/>
                <w:lang w:eastAsia="zh-CN"/>
              </w:rPr>
            </w:pPr>
          </w:p>
          <w:p w14:paraId="2F2AE50A"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p w14:paraId="1BA1738C"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tc>
      </w:tr>
    </w:tbl>
    <w:p w14:paraId="2B7480A2" w14:textId="77777777" w:rsidR="0038360C" w:rsidRPr="006C281E" w:rsidRDefault="0038360C" w:rsidP="0038360C">
      <w:pPr>
        <w:numPr>
          <w:ilvl w:val="1"/>
          <w:numId w:val="29"/>
        </w:numPr>
        <w:tabs>
          <w:tab w:val="left" w:pos="360"/>
        </w:tabs>
        <w:suppressAutoHyphens/>
        <w:spacing w:after="120" w:line="240" w:lineRule="auto"/>
        <w:ind w:left="360"/>
        <w:jc w:val="both"/>
        <w:rPr>
          <w:rFonts w:eastAsia="Times New Roman" w:cs="Arial"/>
          <w:sz w:val="24"/>
          <w:szCs w:val="24"/>
          <w:lang w:eastAsia="zh-CN"/>
        </w:rPr>
      </w:pPr>
      <w:r w:rsidRPr="006C281E">
        <w:rPr>
          <w:rFonts w:eastAsia="Times New Roman" w:cs="Arial"/>
          <w:b/>
          <w:bCs/>
          <w:sz w:val="24"/>
          <w:szCs w:val="24"/>
          <w:lang w:eastAsia="zh-CN"/>
        </w:rPr>
        <w:t>Doświadczenie w realizacji programów zdrowotnych i/lub polityki zdrowotnej) (ze wskazaniem, które realizowane były we współpracy z administracją publiczną).</w:t>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38360C" w:rsidRPr="006C281E" w14:paraId="4B4BA3C7" w14:textId="77777777" w:rsidTr="00B61D7F">
        <w:tc>
          <w:tcPr>
            <w:tcW w:w="9220" w:type="dxa"/>
            <w:tcBorders>
              <w:top w:val="single" w:sz="4" w:space="0" w:color="000000"/>
              <w:left w:val="single" w:sz="4" w:space="0" w:color="000000"/>
              <w:bottom w:val="single" w:sz="4" w:space="0" w:color="000000"/>
              <w:right w:val="single" w:sz="4" w:space="0" w:color="000000"/>
            </w:tcBorders>
            <w:shd w:val="clear" w:color="auto" w:fill="auto"/>
          </w:tcPr>
          <w:p w14:paraId="2F77965A" w14:textId="77777777" w:rsidR="0038360C" w:rsidRPr="006C281E" w:rsidRDefault="0038360C" w:rsidP="00B61D7F">
            <w:pPr>
              <w:tabs>
                <w:tab w:val="left" w:pos="360"/>
              </w:tabs>
              <w:suppressAutoHyphens/>
              <w:snapToGrid w:val="0"/>
              <w:spacing w:after="0" w:line="240" w:lineRule="auto"/>
              <w:jc w:val="both"/>
              <w:rPr>
                <w:rFonts w:eastAsia="Times New Roman" w:cs="Verdana"/>
                <w:b/>
                <w:bCs/>
                <w:sz w:val="24"/>
                <w:szCs w:val="24"/>
                <w:lang w:eastAsia="zh-CN"/>
              </w:rPr>
            </w:pPr>
          </w:p>
          <w:p w14:paraId="19CFC9D2"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p w14:paraId="537E4FEF" w14:textId="77777777" w:rsidR="0038360C" w:rsidRPr="006C281E" w:rsidRDefault="0038360C" w:rsidP="00B61D7F">
            <w:pPr>
              <w:tabs>
                <w:tab w:val="left" w:pos="360"/>
              </w:tabs>
              <w:suppressAutoHyphens/>
              <w:spacing w:after="0" w:line="240" w:lineRule="auto"/>
              <w:jc w:val="both"/>
              <w:rPr>
                <w:rFonts w:eastAsia="Times New Roman" w:cs="Verdana"/>
                <w:sz w:val="24"/>
                <w:szCs w:val="24"/>
                <w:lang w:eastAsia="zh-CN"/>
              </w:rPr>
            </w:pPr>
          </w:p>
          <w:p w14:paraId="2FCD6B14" w14:textId="77777777" w:rsidR="0038360C" w:rsidRPr="006C281E" w:rsidRDefault="0038360C" w:rsidP="00B61D7F">
            <w:pPr>
              <w:tabs>
                <w:tab w:val="left" w:pos="360"/>
              </w:tabs>
              <w:suppressAutoHyphens/>
              <w:spacing w:after="0" w:line="240" w:lineRule="auto"/>
              <w:jc w:val="both"/>
              <w:rPr>
                <w:rFonts w:eastAsia="Times New Roman" w:cs="Verdana"/>
                <w:sz w:val="24"/>
                <w:szCs w:val="24"/>
                <w:lang w:eastAsia="zh-CN"/>
              </w:rPr>
            </w:pPr>
          </w:p>
          <w:p w14:paraId="76919D47"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tc>
      </w:tr>
    </w:tbl>
    <w:p w14:paraId="2FD6F438" w14:textId="77777777" w:rsidR="0038360C" w:rsidRPr="006C281E" w:rsidRDefault="0038360C" w:rsidP="0038360C">
      <w:pPr>
        <w:suppressAutoHyphens/>
        <w:autoSpaceDE w:val="0"/>
        <w:spacing w:after="0" w:line="240" w:lineRule="auto"/>
        <w:rPr>
          <w:rFonts w:eastAsia="Times New Roman" w:cs="Verdana"/>
          <w:b/>
          <w:bCs/>
          <w:sz w:val="24"/>
          <w:szCs w:val="24"/>
          <w:lang w:eastAsia="zh-CN"/>
        </w:rPr>
      </w:pPr>
    </w:p>
    <w:p w14:paraId="6463C389" w14:textId="77777777" w:rsidR="0038360C" w:rsidRPr="00E76D18" w:rsidRDefault="0038360C" w:rsidP="0038360C">
      <w:pPr>
        <w:numPr>
          <w:ilvl w:val="1"/>
          <w:numId w:val="29"/>
        </w:numPr>
        <w:tabs>
          <w:tab w:val="left" w:pos="360"/>
        </w:tabs>
        <w:suppressAutoHyphens/>
        <w:autoSpaceDE w:val="0"/>
        <w:spacing w:after="0" w:line="240" w:lineRule="auto"/>
        <w:ind w:left="360"/>
        <w:rPr>
          <w:rFonts w:eastAsia="Times New Roman" w:cs="Verdana"/>
          <w:b/>
          <w:bCs/>
          <w:sz w:val="24"/>
          <w:szCs w:val="24"/>
          <w:lang w:eastAsia="zh-CN"/>
        </w:rPr>
      </w:pPr>
      <w:r w:rsidRPr="00E76D18">
        <w:rPr>
          <w:rFonts w:eastAsia="Times New Roman" w:cs="Verdana"/>
          <w:b/>
          <w:bCs/>
          <w:sz w:val="24"/>
          <w:szCs w:val="24"/>
          <w:lang w:eastAsia="zh-CN"/>
        </w:rPr>
        <w:t>Zaplano</w:t>
      </w:r>
      <w:r>
        <w:rPr>
          <w:rFonts w:eastAsia="Times New Roman" w:cs="Verdana"/>
          <w:b/>
          <w:bCs/>
          <w:sz w:val="24"/>
          <w:szCs w:val="24"/>
          <w:lang w:eastAsia="zh-CN"/>
        </w:rPr>
        <w:t xml:space="preserve">wana liczba beneficjentów programu </w:t>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38360C" w:rsidRPr="006C281E" w14:paraId="739E4FBC" w14:textId="77777777" w:rsidTr="00B61D7F">
        <w:tc>
          <w:tcPr>
            <w:tcW w:w="9220" w:type="dxa"/>
            <w:tcBorders>
              <w:top w:val="single" w:sz="4" w:space="0" w:color="000000"/>
              <w:left w:val="single" w:sz="4" w:space="0" w:color="000000"/>
              <w:bottom w:val="single" w:sz="4" w:space="0" w:color="000000"/>
              <w:right w:val="single" w:sz="4" w:space="0" w:color="000000"/>
            </w:tcBorders>
            <w:shd w:val="clear" w:color="auto" w:fill="auto"/>
          </w:tcPr>
          <w:p w14:paraId="62514BA3" w14:textId="77777777" w:rsidR="0038360C" w:rsidRPr="006C281E" w:rsidRDefault="0038360C" w:rsidP="00B61D7F">
            <w:pPr>
              <w:tabs>
                <w:tab w:val="left" w:pos="360"/>
              </w:tabs>
              <w:suppressAutoHyphens/>
              <w:snapToGrid w:val="0"/>
              <w:spacing w:after="0" w:line="240" w:lineRule="auto"/>
              <w:jc w:val="both"/>
              <w:rPr>
                <w:rFonts w:eastAsia="Times New Roman" w:cs="Verdana"/>
                <w:b/>
                <w:bCs/>
                <w:sz w:val="24"/>
                <w:szCs w:val="24"/>
                <w:lang w:eastAsia="zh-CN"/>
              </w:rPr>
            </w:pPr>
          </w:p>
          <w:p w14:paraId="63CFA97E"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p w14:paraId="30A63B97" w14:textId="77777777" w:rsidR="0038360C" w:rsidRPr="006C281E" w:rsidRDefault="0038360C" w:rsidP="00B61D7F">
            <w:pPr>
              <w:tabs>
                <w:tab w:val="left" w:pos="360"/>
              </w:tabs>
              <w:suppressAutoHyphens/>
              <w:spacing w:after="0" w:line="240" w:lineRule="auto"/>
              <w:jc w:val="both"/>
              <w:rPr>
                <w:rFonts w:eastAsia="Times New Roman" w:cs="Verdana"/>
                <w:sz w:val="24"/>
                <w:szCs w:val="24"/>
                <w:lang w:eastAsia="zh-CN"/>
              </w:rPr>
            </w:pPr>
          </w:p>
          <w:p w14:paraId="7448CA26"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p w14:paraId="277FF9C9"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tc>
      </w:tr>
    </w:tbl>
    <w:p w14:paraId="1B65D696" w14:textId="77777777" w:rsidR="0038360C" w:rsidRPr="006C281E" w:rsidRDefault="0038360C" w:rsidP="0038360C">
      <w:pPr>
        <w:tabs>
          <w:tab w:val="left" w:pos="360"/>
        </w:tabs>
        <w:suppressAutoHyphens/>
        <w:spacing w:after="0" w:line="240" w:lineRule="auto"/>
        <w:ind w:left="360"/>
        <w:jc w:val="both"/>
        <w:rPr>
          <w:rFonts w:eastAsia="Times New Roman" w:cs="Verdana"/>
          <w:sz w:val="24"/>
          <w:szCs w:val="24"/>
          <w:lang w:eastAsia="zh-CN"/>
        </w:rPr>
      </w:pPr>
    </w:p>
    <w:p w14:paraId="2CE5F290" w14:textId="77777777" w:rsidR="0038360C" w:rsidRPr="006C281E" w:rsidRDefault="0038360C" w:rsidP="0038360C">
      <w:pPr>
        <w:numPr>
          <w:ilvl w:val="1"/>
          <w:numId w:val="29"/>
        </w:numPr>
        <w:tabs>
          <w:tab w:val="left" w:pos="360"/>
        </w:tabs>
        <w:suppressAutoHyphens/>
        <w:spacing w:after="0" w:line="240" w:lineRule="auto"/>
        <w:ind w:left="360"/>
        <w:jc w:val="both"/>
        <w:rPr>
          <w:rFonts w:eastAsia="Times New Roman" w:cs="Times New Roman"/>
          <w:sz w:val="24"/>
          <w:szCs w:val="24"/>
          <w:lang w:eastAsia="zh-CN"/>
        </w:rPr>
      </w:pPr>
      <w:r w:rsidRPr="006C281E">
        <w:rPr>
          <w:rFonts w:eastAsia="Times New Roman" w:cs="Verdana"/>
          <w:b/>
          <w:bCs/>
          <w:sz w:val="24"/>
          <w:szCs w:val="24"/>
          <w:lang w:eastAsia="zh-CN"/>
        </w:rPr>
        <w:t xml:space="preserve">Szczegółowy opis zadań i sposób realizacji </w:t>
      </w:r>
      <w:r w:rsidRPr="006C281E">
        <w:rPr>
          <w:rFonts w:eastAsia="Times New Roman" w:cs="Verdana"/>
          <w:color w:val="0000FF"/>
          <w:sz w:val="24"/>
          <w:szCs w:val="24"/>
          <w:lang w:eastAsia="zh-CN"/>
        </w:rPr>
        <w:t xml:space="preserve">(Opis musi być spójny z harmonogramem </w:t>
      </w:r>
      <w:r w:rsidRPr="006C281E">
        <w:rPr>
          <w:rFonts w:eastAsia="Times New Roman" w:cs="Verdana"/>
          <w:color w:val="0000FF"/>
          <w:sz w:val="24"/>
          <w:szCs w:val="24"/>
          <w:lang w:eastAsia="zh-CN"/>
        </w:rPr>
        <w:br/>
        <w:t>i kosztorysem)</w:t>
      </w:r>
      <w:r w:rsidRPr="006C281E">
        <w:rPr>
          <w:rFonts w:eastAsia="Times New Roman" w:cs="Verdana"/>
          <w:sz w:val="24"/>
          <w:szCs w:val="24"/>
          <w:lang w:eastAsia="zh-CN"/>
        </w:rPr>
        <w:t>.</w:t>
      </w:r>
    </w:p>
    <w:p w14:paraId="0C974F63" w14:textId="77777777" w:rsidR="0038360C" w:rsidRPr="006C281E" w:rsidRDefault="0038360C" w:rsidP="0038360C">
      <w:pPr>
        <w:suppressAutoHyphens/>
        <w:spacing w:after="0" w:line="240" w:lineRule="auto"/>
        <w:rPr>
          <w:rFonts w:eastAsia="Times New Roman" w:cs="Verdana"/>
          <w:b/>
          <w:bCs/>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38360C" w:rsidRPr="006C281E" w14:paraId="47B416AE" w14:textId="77777777" w:rsidTr="00B61D7F">
        <w:tc>
          <w:tcPr>
            <w:tcW w:w="9220" w:type="dxa"/>
            <w:tcBorders>
              <w:top w:val="single" w:sz="4" w:space="0" w:color="000000"/>
              <w:left w:val="single" w:sz="4" w:space="0" w:color="000000"/>
              <w:bottom w:val="single" w:sz="4" w:space="0" w:color="000000"/>
              <w:right w:val="single" w:sz="4" w:space="0" w:color="000000"/>
            </w:tcBorders>
            <w:shd w:val="clear" w:color="auto" w:fill="auto"/>
          </w:tcPr>
          <w:p w14:paraId="23CD50F9" w14:textId="77777777" w:rsidR="0038360C" w:rsidRPr="006C281E" w:rsidRDefault="0038360C" w:rsidP="00B61D7F">
            <w:pPr>
              <w:tabs>
                <w:tab w:val="left" w:pos="360"/>
              </w:tabs>
              <w:suppressAutoHyphens/>
              <w:snapToGrid w:val="0"/>
              <w:spacing w:after="0" w:line="240" w:lineRule="auto"/>
              <w:jc w:val="both"/>
              <w:rPr>
                <w:rFonts w:eastAsia="Times New Roman" w:cs="Verdana"/>
                <w:b/>
                <w:bCs/>
                <w:sz w:val="24"/>
                <w:szCs w:val="24"/>
                <w:lang w:eastAsia="zh-CN"/>
              </w:rPr>
            </w:pPr>
          </w:p>
          <w:p w14:paraId="16A8294A"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p w14:paraId="4C44C4A3" w14:textId="77777777" w:rsidR="0038360C" w:rsidRPr="006C281E" w:rsidRDefault="0038360C" w:rsidP="00B61D7F">
            <w:pPr>
              <w:tabs>
                <w:tab w:val="left" w:pos="360"/>
              </w:tabs>
              <w:suppressAutoHyphens/>
              <w:spacing w:after="0" w:line="240" w:lineRule="auto"/>
              <w:jc w:val="both"/>
              <w:rPr>
                <w:rFonts w:eastAsia="Times New Roman" w:cs="Verdana"/>
                <w:sz w:val="24"/>
                <w:szCs w:val="24"/>
                <w:lang w:eastAsia="zh-CN"/>
              </w:rPr>
            </w:pPr>
          </w:p>
          <w:p w14:paraId="0538895E" w14:textId="77777777" w:rsidR="0038360C" w:rsidRPr="006D79BB" w:rsidRDefault="0038360C" w:rsidP="00B61D7F">
            <w:pPr>
              <w:tabs>
                <w:tab w:val="left" w:pos="360"/>
              </w:tabs>
              <w:suppressAutoHyphens/>
              <w:spacing w:after="0" w:line="240" w:lineRule="auto"/>
              <w:jc w:val="both"/>
              <w:rPr>
                <w:rFonts w:eastAsia="Times New Roman" w:cs="Verdana"/>
                <w:sz w:val="24"/>
                <w:szCs w:val="24"/>
                <w:lang w:eastAsia="zh-CN"/>
              </w:rPr>
            </w:pPr>
          </w:p>
          <w:p w14:paraId="64FAA10E" w14:textId="77777777" w:rsidR="0038360C" w:rsidRPr="006D79BB" w:rsidRDefault="0038360C" w:rsidP="00B61D7F">
            <w:pPr>
              <w:tabs>
                <w:tab w:val="left" w:pos="360"/>
              </w:tabs>
              <w:suppressAutoHyphens/>
              <w:spacing w:after="0" w:line="240" w:lineRule="auto"/>
              <w:jc w:val="both"/>
              <w:rPr>
                <w:rFonts w:eastAsia="Times New Roman" w:cs="Verdana"/>
                <w:sz w:val="24"/>
                <w:szCs w:val="24"/>
                <w:lang w:eastAsia="zh-CN"/>
              </w:rPr>
            </w:pPr>
          </w:p>
          <w:p w14:paraId="7E0181FB" w14:textId="77777777" w:rsidR="0038360C" w:rsidRPr="006C281E" w:rsidRDefault="0038360C" w:rsidP="00B61D7F">
            <w:pPr>
              <w:tabs>
                <w:tab w:val="left" w:pos="360"/>
              </w:tabs>
              <w:suppressAutoHyphens/>
              <w:spacing w:after="0" w:line="240" w:lineRule="auto"/>
              <w:jc w:val="both"/>
              <w:rPr>
                <w:rFonts w:eastAsia="Times New Roman" w:cs="Verdana"/>
                <w:sz w:val="24"/>
                <w:szCs w:val="24"/>
                <w:lang w:eastAsia="zh-CN"/>
              </w:rPr>
            </w:pPr>
          </w:p>
          <w:p w14:paraId="1AE4699B"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tc>
      </w:tr>
    </w:tbl>
    <w:p w14:paraId="62D6F3F7" w14:textId="77777777" w:rsidR="0038360C" w:rsidRPr="006C281E" w:rsidRDefault="0038360C" w:rsidP="0038360C">
      <w:pPr>
        <w:suppressAutoHyphens/>
        <w:spacing w:after="0" w:line="240" w:lineRule="auto"/>
        <w:rPr>
          <w:rFonts w:eastAsia="Times New Roman" w:cs="Verdana"/>
          <w:sz w:val="24"/>
          <w:szCs w:val="24"/>
          <w:lang w:eastAsia="zh-CN"/>
        </w:rPr>
      </w:pPr>
    </w:p>
    <w:p w14:paraId="6B5A3401" w14:textId="77777777" w:rsidR="0038360C" w:rsidRPr="006C281E" w:rsidRDefault="0038360C" w:rsidP="0038360C">
      <w:pPr>
        <w:numPr>
          <w:ilvl w:val="1"/>
          <w:numId w:val="29"/>
        </w:numPr>
        <w:tabs>
          <w:tab w:val="left" w:pos="360"/>
        </w:tabs>
        <w:suppressAutoHyphens/>
        <w:autoSpaceDE w:val="0"/>
        <w:spacing w:after="0" w:line="240" w:lineRule="auto"/>
        <w:ind w:left="360"/>
        <w:jc w:val="both"/>
        <w:rPr>
          <w:rFonts w:eastAsia="Times New Roman" w:cs="Times New Roman"/>
          <w:sz w:val="24"/>
          <w:szCs w:val="24"/>
          <w:lang w:eastAsia="zh-CN"/>
        </w:rPr>
      </w:pPr>
      <w:r w:rsidRPr="006C281E">
        <w:rPr>
          <w:rFonts w:eastAsia="Times New Roman" w:cs="Verdana"/>
          <w:b/>
          <w:bCs/>
          <w:sz w:val="24"/>
          <w:szCs w:val="24"/>
          <w:lang w:eastAsia="zh-CN"/>
        </w:rPr>
        <w:lastRenderedPageBreak/>
        <w:t xml:space="preserve">Harmonogram zadań </w:t>
      </w:r>
      <w:r w:rsidRPr="006C281E">
        <w:rPr>
          <w:rFonts w:eastAsia="Times New Roman" w:cs="Verdana"/>
          <w:color w:val="0000FF"/>
          <w:sz w:val="24"/>
          <w:szCs w:val="24"/>
          <w:lang w:eastAsia="zh-CN"/>
        </w:rPr>
        <w:t>(w harmonogramie należy podać terminy rozpoczęcia i zakończenia poszczególnych zadań wraz z wykazem realizatorów).</w:t>
      </w:r>
      <w:r w:rsidRPr="006C281E">
        <w:rPr>
          <w:rFonts w:eastAsia="Times New Roman" w:cs="Verdana"/>
          <w:b/>
          <w:bCs/>
          <w:sz w:val="24"/>
          <w:szCs w:val="24"/>
          <w:lang w:eastAsia="zh-CN"/>
        </w:rPr>
        <w:t xml:space="preserve"> </w:t>
      </w:r>
    </w:p>
    <w:p w14:paraId="7E89EC11" w14:textId="77777777" w:rsidR="0038360C" w:rsidRPr="006C281E" w:rsidRDefault="0038360C" w:rsidP="0038360C">
      <w:pPr>
        <w:suppressAutoHyphens/>
        <w:spacing w:after="0" w:line="240" w:lineRule="auto"/>
        <w:rPr>
          <w:rFonts w:eastAsia="Times New Roman" w:cs="Verdana"/>
          <w:b/>
          <w:bCs/>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38360C" w:rsidRPr="006C281E" w14:paraId="4F18C1E9" w14:textId="77777777" w:rsidTr="00B61D7F">
        <w:tc>
          <w:tcPr>
            <w:tcW w:w="9220" w:type="dxa"/>
            <w:tcBorders>
              <w:top w:val="single" w:sz="4" w:space="0" w:color="000000"/>
              <w:left w:val="single" w:sz="4" w:space="0" w:color="000000"/>
              <w:bottom w:val="single" w:sz="4" w:space="0" w:color="000000"/>
              <w:right w:val="single" w:sz="4" w:space="0" w:color="000000"/>
            </w:tcBorders>
            <w:shd w:val="clear" w:color="auto" w:fill="auto"/>
          </w:tcPr>
          <w:p w14:paraId="0C3242FD" w14:textId="77777777" w:rsidR="0038360C" w:rsidRPr="006C281E" w:rsidRDefault="0038360C" w:rsidP="00B61D7F">
            <w:pPr>
              <w:tabs>
                <w:tab w:val="left" w:pos="360"/>
              </w:tabs>
              <w:suppressAutoHyphens/>
              <w:snapToGrid w:val="0"/>
              <w:spacing w:after="0" w:line="240" w:lineRule="auto"/>
              <w:jc w:val="both"/>
              <w:rPr>
                <w:rFonts w:eastAsia="Times New Roman" w:cs="Verdana"/>
                <w:b/>
                <w:bCs/>
                <w:sz w:val="24"/>
                <w:szCs w:val="24"/>
                <w:lang w:eastAsia="zh-CN"/>
              </w:rPr>
            </w:pPr>
          </w:p>
          <w:p w14:paraId="7F408C4B" w14:textId="77777777" w:rsidR="0038360C" w:rsidRPr="006C281E" w:rsidRDefault="0038360C" w:rsidP="00B61D7F">
            <w:pPr>
              <w:suppressAutoHyphens/>
              <w:spacing w:after="120" w:line="240" w:lineRule="auto"/>
              <w:jc w:val="both"/>
              <w:rPr>
                <w:rFonts w:eastAsia="Times New Roman" w:cs="Verdana"/>
                <w:b/>
                <w:bCs/>
                <w:color w:val="000000"/>
                <w:sz w:val="24"/>
                <w:szCs w:val="24"/>
                <w:lang w:eastAsia="zh-CN"/>
              </w:rPr>
            </w:pPr>
          </w:p>
          <w:p w14:paraId="6A5315C6" w14:textId="77777777" w:rsidR="0038360C" w:rsidRPr="006D79BB" w:rsidRDefault="0038360C" w:rsidP="00B61D7F">
            <w:pPr>
              <w:tabs>
                <w:tab w:val="left" w:pos="360"/>
              </w:tabs>
              <w:suppressAutoHyphens/>
              <w:spacing w:after="0" w:line="240" w:lineRule="auto"/>
              <w:jc w:val="both"/>
              <w:rPr>
                <w:rFonts w:eastAsia="Times New Roman" w:cs="Verdana"/>
                <w:color w:val="000000"/>
                <w:sz w:val="24"/>
                <w:szCs w:val="24"/>
                <w:lang w:eastAsia="zh-CN"/>
              </w:rPr>
            </w:pPr>
          </w:p>
          <w:p w14:paraId="107748F0" w14:textId="77777777" w:rsidR="0038360C" w:rsidRPr="006C281E" w:rsidRDefault="0038360C" w:rsidP="00B61D7F">
            <w:pPr>
              <w:tabs>
                <w:tab w:val="left" w:pos="360"/>
              </w:tabs>
              <w:suppressAutoHyphens/>
              <w:spacing w:after="0" w:line="240" w:lineRule="auto"/>
              <w:jc w:val="both"/>
              <w:rPr>
                <w:rFonts w:eastAsia="Times New Roman" w:cs="Verdana"/>
                <w:color w:val="000000"/>
                <w:sz w:val="24"/>
                <w:szCs w:val="24"/>
                <w:lang w:eastAsia="zh-CN"/>
              </w:rPr>
            </w:pPr>
          </w:p>
          <w:p w14:paraId="4B35EA44" w14:textId="77777777" w:rsidR="0038360C" w:rsidRPr="006C281E" w:rsidRDefault="0038360C" w:rsidP="00B61D7F">
            <w:pPr>
              <w:tabs>
                <w:tab w:val="left" w:pos="360"/>
              </w:tabs>
              <w:suppressAutoHyphens/>
              <w:spacing w:after="0" w:line="240" w:lineRule="auto"/>
              <w:jc w:val="both"/>
              <w:rPr>
                <w:rFonts w:eastAsia="Times New Roman" w:cs="Verdana"/>
                <w:sz w:val="24"/>
                <w:szCs w:val="24"/>
                <w:lang w:eastAsia="zh-CN"/>
              </w:rPr>
            </w:pPr>
          </w:p>
          <w:p w14:paraId="6E690CB1" w14:textId="77777777" w:rsidR="0038360C" w:rsidRPr="006C281E" w:rsidRDefault="0038360C" w:rsidP="00B61D7F">
            <w:pPr>
              <w:tabs>
                <w:tab w:val="left" w:pos="360"/>
              </w:tabs>
              <w:suppressAutoHyphens/>
              <w:spacing w:after="0" w:line="240" w:lineRule="auto"/>
              <w:jc w:val="both"/>
              <w:rPr>
                <w:rFonts w:eastAsia="Times New Roman" w:cs="Verdana"/>
                <w:b/>
                <w:bCs/>
                <w:sz w:val="24"/>
                <w:szCs w:val="24"/>
                <w:lang w:eastAsia="zh-CN"/>
              </w:rPr>
            </w:pPr>
          </w:p>
        </w:tc>
      </w:tr>
    </w:tbl>
    <w:p w14:paraId="03D3D8CC" w14:textId="77777777" w:rsidR="0038360C" w:rsidRPr="006C281E" w:rsidRDefault="0038360C" w:rsidP="0038360C">
      <w:pPr>
        <w:numPr>
          <w:ilvl w:val="1"/>
          <w:numId w:val="29"/>
        </w:numPr>
        <w:tabs>
          <w:tab w:val="left" w:pos="360"/>
        </w:tabs>
        <w:suppressAutoHyphens/>
        <w:spacing w:after="0" w:line="240" w:lineRule="auto"/>
        <w:ind w:hanging="1440"/>
        <w:rPr>
          <w:rFonts w:eastAsia="Times New Roman" w:cs="Times New Roman"/>
          <w:sz w:val="24"/>
          <w:szCs w:val="24"/>
          <w:lang w:eastAsia="zh-CN"/>
        </w:rPr>
      </w:pPr>
      <w:r w:rsidRPr="006C281E">
        <w:rPr>
          <w:rFonts w:eastAsia="Times New Roman" w:cs="Verdana"/>
          <w:b/>
          <w:sz w:val="24"/>
          <w:szCs w:val="24"/>
          <w:lang w:eastAsia="zh-CN"/>
        </w:rPr>
        <w:t>Przewidywane efekty realizacji programu</w:t>
      </w:r>
    </w:p>
    <w:p w14:paraId="7130B2B8" w14:textId="77777777" w:rsidR="0038360C" w:rsidRPr="006C281E" w:rsidRDefault="0038360C" w:rsidP="0038360C">
      <w:pPr>
        <w:numPr>
          <w:ilvl w:val="2"/>
          <w:numId w:val="29"/>
        </w:numPr>
        <w:tabs>
          <w:tab w:val="left" w:pos="360"/>
        </w:tabs>
        <w:suppressAutoHyphens/>
        <w:spacing w:after="0" w:line="240" w:lineRule="auto"/>
        <w:ind w:hanging="2340"/>
        <w:rPr>
          <w:rFonts w:eastAsia="Times New Roman" w:cs="Times New Roman"/>
          <w:sz w:val="24"/>
          <w:szCs w:val="24"/>
          <w:lang w:eastAsia="zh-CN"/>
        </w:rPr>
      </w:pPr>
      <w:r w:rsidRPr="006C281E">
        <w:rPr>
          <w:rFonts w:eastAsia="Times New Roman" w:cs="Verdana"/>
          <w:b/>
          <w:bCs/>
          <w:sz w:val="24"/>
          <w:szCs w:val="24"/>
          <w:lang w:eastAsia="zh-CN"/>
        </w:rPr>
        <w:t>Monitorowanie i ewaluacja programu.</w:t>
      </w:r>
    </w:p>
    <w:p w14:paraId="744527EA" w14:textId="77777777" w:rsidR="0038360C" w:rsidRPr="006C281E" w:rsidRDefault="0038360C" w:rsidP="0038360C">
      <w:pPr>
        <w:suppressAutoHyphens/>
        <w:spacing w:after="0" w:line="240" w:lineRule="auto"/>
        <w:jc w:val="center"/>
        <w:rPr>
          <w:rFonts w:eastAsia="Times New Roman" w:cs="Verdana"/>
          <w:b/>
          <w:bCs/>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38360C" w:rsidRPr="006C281E" w14:paraId="49972D23" w14:textId="77777777" w:rsidTr="00B61D7F">
        <w:tc>
          <w:tcPr>
            <w:tcW w:w="9220" w:type="dxa"/>
            <w:tcBorders>
              <w:top w:val="single" w:sz="4" w:space="0" w:color="000000"/>
              <w:left w:val="single" w:sz="4" w:space="0" w:color="000000"/>
              <w:bottom w:val="single" w:sz="4" w:space="0" w:color="000000"/>
              <w:right w:val="single" w:sz="4" w:space="0" w:color="000000"/>
            </w:tcBorders>
            <w:shd w:val="clear" w:color="auto" w:fill="auto"/>
          </w:tcPr>
          <w:p w14:paraId="1C192B94" w14:textId="77777777" w:rsidR="0038360C" w:rsidRPr="006C281E" w:rsidRDefault="0038360C" w:rsidP="00B61D7F">
            <w:pPr>
              <w:suppressAutoHyphens/>
              <w:snapToGrid w:val="0"/>
              <w:spacing w:after="0" w:line="240" w:lineRule="auto"/>
              <w:rPr>
                <w:rFonts w:eastAsia="Times New Roman" w:cs="Verdana"/>
                <w:sz w:val="24"/>
                <w:szCs w:val="24"/>
                <w:lang w:eastAsia="zh-CN"/>
              </w:rPr>
            </w:pPr>
          </w:p>
          <w:p w14:paraId="0CA99214" w14:textId="77777777" w:rsidR="0038360C" w:rsidRPr="006C281E" w:rsidRDefault="0038360C" w:rsidP="00B61D7F">
            <w:pPr>
              <w:suppressAutoHyphens/>
              <w:spacing w:after="0" w:line="240" w:lineRule="auto"/>
              <w:rPr>
                <w:rFonts w:eastAsia="Times New Roman" w:cs="Verdana"/>
                <w:sz w:val="24"/>
                <w:szCs w:val="24"/>
                <w:lang w:eastAsia="zh-CN"/>
              </w:rPr>
            </w:pPr>
          </w:p>
          <w:p w14:paraId="6055BD6A" w14:textId="77777777" w:rsidR="0038360C" w:rsidRPr="006C281E" w:rsidRDefault="0038360C" w:rsidP="00B61D7F">
            <w:pPr>
              <w:suppressAutoHyphens/>
              <w:spacing w:after="0" w:line="240" w:lineRule="auto"/>
              <w:rPr>
                <w:rFonts w:eastAsia="Times New Roman" w:cs="Verdana"/>
                <w:sz w:val="24"/>
                <w:szCs w:val="24"/>
                <w:lang w:eastAsia="zh-CN"/>
              </w:rPr>
            </w:pPr>
          </w:p>
          <w:p w14:paraId="54507588" w14:textId="77777777" w:rsidR="0038360C" w:rsidRPr="006C281E" w:rsidRDefault="0038360C" w:rsidP="00B61D7F">
            <w:pPr>
              <w:suppressAutoHyphens/>
              <w:spacing w:after="0" w:line="240" w:lineRule="auto"/>
              <w:rPr>
                <w:rFonts w:eastAsia="Times New Roman" w:cs="Verdana"/>
                <w:sz w:val="24"/>
                <w:szCs w:val="24"/>
                <w:lang w:eastAsia="zh-CN"/>
              </w:rPr>
            </w:pPr>
          </w:p>
          <w:p w14:paraId="2DB9BD12" w14:textId="77777777" w:rsidR="0038360C" w:rsidRPr="006C281E" w:rsidRDefault="0038360C" w:rsidP="00B61D7F">
            <w:pPr>
              <w:suppressAutoHyphens/>
              <w:spacing w:after="0" w:line="240" w:lineRule="auto"/>
              <w:rPr>
                <w:rFonts w:eastAsia="Times New Roman" w:cs="Verdana"/>
                <w:sz w:val="24"/>
                <w:szCs w:val="24"/>
                <w:lang w:eastAsia="zh-CN"/>
              </w:rPr>
            </w:pPr>
          </w:p>
        </w:tc>
      </w:tr>
    </w:tbl>
    <w:p w14:paraId="47AB6A23" w14:textId="77777777" w:rsidR="0038360C" w:rsidRPr="006C281E" w:rsidRDefault="0038360C" w:rsidP="0038360C">
      <w:pPr>
        <w:numPr>
          <w:ilvl w:val="2"/>
          <w:numId w:val="29"/>
        </w:numPr>
        <w:tabs>
          <w:tab w:val="left" w:pos="360"/>
        </w:tabs>
        <w:suppressAutoHyphens/>
        <w:spacing w:after="0" w:line="240" w:lineRule="auto"/>
        <w:ind w:hanging="2340"/>
        <w:rPr>
          <w:rFonts w:eastAsia="Times New Roman" w:cs="Times New Roman"/>
          <w:sz w:val="24"/>
          <w:szCs w:val="24"/>
          <w:lang w:eastAsia="zh-CN"/>
        </w:rPr>
      </w:pPr>
      <w:r w:rsidRPr="006C281E">
        <w:rPr>
          <w:rFonts w:eastAsia="Times New Roman" w:cs="Verdana"/>
          <w:b/>
          <w:bCs/>
          <w:sz w:val="24"/>
          <w:szCs w:val="24"/>
          <w:lang w:eastAsia="zh-CN"/>
        </w:rPr>
        <w:t>Oczekiwane rezultaty.</w:t>
      </w:r>
    </w:p>
    <w:p w14:paraId="16139310" w14:textId="77777777" w:rsidR="0038360C" w:rsidRPr="006C281E" w:rsidRDefault="0038360C" w:rsidP="0038360C">
      <w:pPr>
        <w:suppressAutoHyphens/>
        <w:spacing w:after="0" w:line="240" w:lineRule="auto"/>
        <w:jc w:val="both"/>
        <w:rPr>
          <w:rFonts w:eastAsia="Times New Roman" w:cs="Verdana"/>
          <w:b/>
          <w:bCs/>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38360C" w:rsidRPr="006C281E" w14:paraId="20FB70AB" w14:textId="77777777" w:rsidTr="00B61D7F">
        <w:tc>
          <w:tcPr>
            <w:tcW w:w="9220" w:type="dxa"/>
            <w:tcBorders>
              <w:top w:val="single" w:sz="4" w:space="0" w:color="000000"/>
              <w:left w:val="single" w:sz="4" w:space="0" w:color="000000"/>
              <w:bottom w:val="single" w:sz="4" w:space="0" w:color="000000"/>
              <w:right w:val="single" w:sz="4" w:space="0" w:color="000000"/>
            </w:tcBorders>
            <w:shd w:val="clear" w:color="auto" w:fill="auto"/>
          </w:tcPr>
          <w:p w14:paraId="07FD9832" w14:textId="77777777" w:rsidR="0038360C" w:rsidRPr="006C281E" w:rsidRDefault="0038360C" w:rsidP="00B61D7F">
            <w:pPr>
              <w:suppressAutoHyphens/>
              <w:snapToGrid w:val="0"/>
              <w:spacing w:after="0" w:line="240" w:lineRule="auto"/>
              <w:rPr>
                <w:rFonts w:eastAsia="Times New Roman" w:cs="Verdana"/>
                <w:sz w:val="24"/>
                <w:szCs w:val="24"/>
                <w:lang w:eastAsia="zh-CN"/>
              </w:rPr>
            </w:pPr>
          </w:p>
          <w:p w14:paraId="26C45F4D" w14:textId="77777777" w:rsidR="0038360C" w:rsidRPr="006C281E" w:rsidRDefault="0038360C" w:rsidP="00B61D7F">
            <w:pPr>
              <w:suppressAutoHyphens/>
              <w:spacing w:after="0" w:line="240" w:lineRule="auto"/>
              <w:rPr>
                <w:rFonts w:eastAsia="Times New Roman" w:cs="Verdana"/>
                <w:sz w:val="24"/>
                <w:szCs w:val="24"/>
                <w:lang w:eastAsia="zh-CN"/>
              </w:rPr>
            </w:pPr>
          </w:p>
          <w:p w14:paraId="5688DC19" w14:textId="77777777" w:rsidR="0038360C" w:rsidRPr="006C281E" w:rsidRDefault="0038360C" w:rsidP="00B61D7F">
            <w:pPr>
              <w:suppressAutoHyphens/>
              <w:spacing w:after="0" w:line="240" w:lineRule="auto"/>
              <w:rPr>
                <w:rFonts w:eastAsia="Times New Roman" w:cs="Verdana"/>
                <w:sz w:val="24"/>
                <w:szCs w:val="24"/>
                <w:lang w:eastAsia="zh-CN"/>
              </w:rPr>
            </w:pPr>
          </w:p>
          <w:p w14:paraId="5B707DBA" w14:textId="77777777" w:rsidR="0038360C" w:rsidRPr="006C281E" w:rsidRDefault="0038360C" w:rsidP="00B61D7F">
            <w:pPr>
              <w:suppressAutoHyphens/>
              <w:spacing w:after="0" w:line="240" w:lineRule="auto"/>
              <w:rPr>
                <w:rFonts w:eastAsia="Times New Roman" w:cs="Verdana"/>
                <w:sz w:val="24"/>
                <w:szCs w:val="24"/>
                <w:lang w:eastAsia="zh-CN"/>
              </w:rPr>
            </w:pPr>
          </w:p>
          <w:p w14:paraId="05942FD3" w14:textId="77777777" w:rsidR="0038360C" w:rsidRPr="006C281E" w:rsidRDefault="0038360C" w:rsidP="00B61D7F">
            <w:pPr>
              <w:suppressAutoHyphens/>
              <w:spacing w:after="0" w:line="240" w:lineRule="auto"/>
              <w:rPr>
                <w:rFonts w:eastAsia="Times New Roman" w:cs="Verdana"/>
                <w:sz w:val="24"/>
                <w:szCs w:val="24"/>
                <w:lang w:eastAsia="zh-CN"/>
              </w:rPr>
            </w:pPr>
          </w:p>
        </w:tc>
      </w:tr>
    </w:tbl>
    <w:p w14:paraId="691E20BE"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4"/>
          <w:lang w:eastAsia="pl-PL"/>
        </w:rPr>
      </w:pPr>
    </w:p>
    <w:p w14:paraId="43DB03F2" w14:textId="77777777" w:rsidR="0038360C" w:rsidRPr="006D79BB" w:rsidRDefault="0038360C" w:rsidP="0038360C">
      <w:pPr>
        <w:tabs>
          <w:tab w:val="left" w:pos="6690"/>
        </w:tabs>
        <w:spacing w:line="360" w:lineRule="auto"/>
        <w:rPr>
          <w:sz w:val="24"/>
          <w:szCs w:val="24"/>
        </w:rPr>
      </w:pPr>
    </w:p>
    <w:p w14:paraId="44333C79" w14:textId="77777777" w:rsidR="0038360C" w:rsidRPr="006D79BB" w:rsidRDefault="0038360C" w:rsidP="0038360C">
      <w:pPr>
        <w:tabs>
          <w:tab w:val="left" w:pos="6690"/>
        </w:tabs>
        <w:spacing w:line="360" w:lineRule="auto"/>
        <w:rPr>
          <w:sz w:val="24"/>
          <w:szCs w:val="24"/>
        </w:rPr>
      </w:pPr>
    </w:p>
    <w:p w14:paraId="7CA3B476" w14:textId="77777777" w:rsidR="0038360C" w:rsidRPr="006D79BB" w:rsidRDefault="0038360C" w:rsidP="0038360C">
      <w:pPr>
        <w:tabs>
          <w:tab w:val="left" w:pos="6690"/>
        </w:tabs>
        <w:spacing w:line="360" w:lineRule="auto"/>
        <w:rPr>
          <w:sz w:val="24"/>
          <w:szCs w:val="24"/>
        </w:rPr>
      </w:pPr>
    </w:p>
    <w:p w14:paraId="2F4F1026" w14:textId="77777777" w:rsidR="0038360C" w:rsidRPr="006D79BB" w:rsidRDefault="0038360C" w:rsidP="0038360C">
      <w:pPr>
        <w:tabs>
          <w:tab w:val="left" w:pos="6690"/>
        </w:tabs>
        <w:spacing w:line="360" w:lineRule="auto"/>
        <w:rPr>
          <w:sz w:val="24"/>
          <w:szCs w:val="24"/>
        </w:rPr>
      </w:pPr>
    </w:p>
    <w:p w14:paraId="072B5042" w14:textId="77777777" w:rsidR="0038360C" w:rsidRPr="006D79BB" w:rsidRDefault="0038360C" w:rsidP="0038360C">
      <w:pPr>
        <w:tabs>
          <w:tab w:val="left" w:pos="6690"/>
        </w:tabs>
        <w:spacing w:line="360" w:lineRule="auto"/>
        <w:rPr>
          <w:sz w:val="24"/>
          <w:szCs w:val="24"/>
        </w:rPr>
      </w:pPr>
    </w:p>
    <w:p w14:paraId="23B2AE46" w14:textId="77777777" w:rsidR="0038360C" w:rsidRPr="006D79BB" w:rsidRDefault="0038360C" w:rsidP="0038360C">
      <w:pPr>
        <w:tabs>
          <w:tab w:val="left" w:pos="6690"/>
        </w:tabs>
        <w:spacing w:line="360" w:lineRule="auto"/>
      </w:pPr>
      <w:bookmarkStart w:id="10" w:name="_Hlk93565267"/>
    </w:p>
    <w:p w14:paraId="18D4730C" w14:textId="77777777" w:rsidR="0038360C" w:rsidRPr="006D79BB" w:rsidRDefault="0038360C" w:rsidP="0038360C">
      <w:pPr>
        <w:tabs>
          <w:tab w:val="left" w:pos="6690"/>
        </w:tabs>
        <w:spacing w:line="360" w:lineRule="auto"/>
      </w:pPr>
    </w:p>
    <w:p w14:paraId="294E4F01"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r w:rsidRPr="006D79BB">
        <w:rPr>
          <w:rFonts w:eastAsia="Times New Roman" w:cs="Times New Roman"/>
          <w:sz w:val="24"/>
          <w:szCs w:val="20"/>
          <w:lang w:eastAsia="pl-PL"/>
        </w:rPr>
        <w:t>........................, dn. .......................</w:t>
      </w:r>
    </w:p>
    <w:p w14:paraId="3C39A351" w14:textId="77777777" w:rsidR="0038360C" w:rsidRPr="006D79BB" w:rsidRDefault="0038360C" w:rsidP="0038360C">
      <w:pPr>
        <w:overflowPunct w:val="0"/>
        <w:autoSpaceDE w:val="0"/>
        <w:autoSpaceDN w:val="0"/>
        <w:adjustRightInd w:val="0"/>
        <w:spacing w:after="0" w:line="240" w:lineRule="auto"/>
        <w:ind w:left="3686"/>
        <w:jc w:val="center"/>
        <w:textAlignment w:val="baseline"/>
        <w:rPr>
          <w:rFonts w:eastAsia="Times New Roman" w:cs="Times New Roman"/>
          <w:sz w:val="24"/>
          <w:szCs w:val="20"/>
          <w:lang w:eastAsia="pl-PL"/>
        </w:rPr>
      </w:pPr>
      <w:r w:rsidRPr="006D79BB">
        <w:rPr>
          <w:rFonts w:eastAsia="Times New Roman" w:cs="Times New Roman"/>
          <w:sz w:val="24"/>
          <w:szCs w:val="20"/>
          <w:lang w:eastAsia="pl-PL"/>
        </w:rPr>
        <w:t>................................................................</w:t>
      </w:r>
    </w:p>
    <w:p w14:paraId="0A3B3EFC" w14:textId="77777777" w:rsidR="0038360C" w:rsidRPr="006D79BB" w:rsidRDefault="0038360C" w:rsidP="0038360C">
      <w:pPr>
        <w:overflowPunct w:val="0"/>
        <w:autoSpaceDE w:val="0"/>
        <w:autoSpaceDN w:val="0"/>
        <w:adjustRightInd w:val="0"/>
        <w:spacing w:after="0" w:line="240" w:lineRule="auto"/>
        <w:ind w:left="3686"/>
        <w:jc w:val="center"/>
        <w:textAlignment w:val="baseline"/>
        <w:rPr>
          <w:rFonts w:eastAsia="Times New Roman" w:cs="Times New Roman"/>
          <w:i/>
          <w:sz w:val="20"/>
          <w:szCs w:val="20"/>
          <w:lang w:eastAsia="pl-PL"/>
        </w:rPr>
      </w:pPr>
      <w:r w:rsidRPr="006D79BB">
        <w:rPr>
          <w:rFonts w:eastAsia="Times New Roman" w:cs="Times New Roman"/>
          <w:i/>
          <w:sz w:val="20"/>
          <w:szCs w:val="20"/>
          <w:lang w:eastAsia="pl-PL"/>
        </w:rPr>
        <w:t>(podpis i pieczęć uprawnionego przedstawiciela Oferenta)</w:t>
      </w:r>
    </w:p>
    <w:p w14:paraId="1DEBF3E2" w14:textId="77777777" w:rsidR="0038360C" w:rsidRDefault="0038360C" w:rsidP="0038360C">
      <w:pPr>
        <w:overflowPunct w:val="0"/>
        <w:autoSpaceDE w:val="0"/>
        <w:autoSpaceDN w:val="0"/>
        <w:adjustRightInd w:val="0"/>
        <w:spacing w:after="0" w:line="240" w:lineRule="auto"/>
        <w:ind w:left="3686"/>
        <w:jc w:val="center"/>
        <w:textAlignment w:val="baseline"/>
        <w:rPr>
          <w:rFonts w:eastAsia="Times New Roman" w:cs="Times New Roman"/>
          <w:i/>
          <w:sz w:val="20"/>
          <w:szCs w:val="20"/>
          <w:lang w:eastAsia="pl-PL"/>
        </w:rPr>
      </w:pPr>
      <w:r w:rsidRPr="006D79BB">
        <w:rPr>
          <w:rFonts w:eastAsia="Times New Roman" w:cs="Times New Roman"/>
          <w:i/>
          <w:sz w:val="20"/>
          <w:szCs w:val="20"/>
          <w:lang w:eastAsia="pl-PL"/>
        </w:rPr>
        <w:t xml:space="preserve">                      </w:t>
      </w:r>
      <w:bookmarkEnd w:id="10"/>
    </w:p>
    <w:p w14:paraId="7FF7F0A0" w14:textId="77777777" w:rsidR="0038360C" w:rsidRDefault="0038360C" w:rsidP="0038360C">
      <w:pPr>
        <w:overflowPunct w:val="0"/>
        <w:autoSpaceDE w:val="0"/>
        <w:autoSpaceDN w:val="0"/>
        <w:adjustRightInd w:val="0"/>
        <w:spacing w:after="0" w:line="240" w:lineRule="auto"/>
        <w:ind w:left="4678" w:hanging="284"/>
        <w:jc w:val="right"/>
        <w:textAlignment w:val="baseline"/>
        <w:rPr>
          <w:rFonts w:eastAsia="Times New Roman" w:cs="Times New Roman"/>
          <w:i/>
          <w:sz w:val="20"/>
          <w:szCs w:val="20"/>
          <w:lang w:eastAsia="pl-PL"/>
        </w:rPr>
      </w:pPr>
    </w:p>
    <w:p w14:paraId="65D72DEC" w14:textId="77777777" w:rsidR="0038360C" w:rsidRDefault="0038360C" w:rsidP="0038360C">
      <w:pPr>
        <w:overflowPunct w:val="0"/>
        <w:autoSpaceDE w:val="0"/>
        <w:autoSpaceDN w:val="0"/>
        <w:adjustRightInd w:val="0"/>
        <w:spacing w:after="0" w:line="240" w:lineRule="auto"/>
        <w:ind w:left="4678" w:hanging="284"/>
        <w:jc w:val="right"/>
        <w:textAlignment w:val="baseline"/>
        <w:rPr>
          <w:rFonts w:eastAsia="Times New Roman" w:cs="Times New Roman"/>
          <w:i/>
          <w:sz w:val="20"/>
          <w:szCs w:val="20"/>
          <w:lang w:eastAsia="pl-PL"/>
        </w:rPr>
      </w:pPr>
    </w:p>
    <w:p w14:paraId="0B09A40F" w14:textId="77777777" w:rsidR="0038360C" w:rsidRPr="006D79BB" w:rsidRDefault="0038360C" w:rsidP="0038360C">
      <w:pPr>
        <w:overflowPunct w:val="0"/>
        <w:autoSpaceDE w:val="0"/>
        <w:autoSpaceDN w:val="0"/>
        <w:adjustRightInd w:val="0"/>
        <w:spacing w:after="0" w:line="240" w:lineRule="auto"/>
        <w:ind w:left="4678" w:hanging="284"/>
        <w:jc w:val="right"/>
        <w:textAlignment w:val="baseline"/>
        <w:rPr>
          <w:rFonts w:eastAsia="Times New Roman" w:cs="Times New Roman"/>
          <w:sz w:val="20"/>
          <w:szCs w:val="20"/>
          <w:lang w:eastAsia="pl-PL"/>
        </w:rPr>
      </w:pPr>
      <w:r w:rsidRPr="006D79BB">
        <w:rPr>
          <w:rFonts w:eastAsia="Times New Roman" w:cs="Times New Roman"/>
          <w:sz w:val="20"/>
          <w:szCs w:val="20"/>
          <w:lang w:eastAsia="pl-PL"/>
        </w:rPr>
        <w:lastRenderedPageBreak/>
        <w:t xml:space="preserve">Załącznik Nr </w:t>
      </w:r>
      <w:r>
        <w:rPr>
          <w:rFonts w:eastAsia="Times New Roman" w:cs="Times New Roman"/>
          <w:sz w:val="20"/>
          <w:szCs w:val="20"/>
          <w:lang w:eastAsia="pl-PL"/>
        </w:rPr>
        <w:t>5</w:t>
      </w:r>
      <w:r w:rsidRPr="006D79BB">
        <w:rPr>
          <w:rFonts w:eastAsia="Times New Roman" w:cs="Times New Roman"/>
          <w:sz w:val="20"/>
          <w:szCs w:val="20"/>
          <w:lang w:eastAsia="pl-PL"/>
        </w:rPr>
        <w:t xml:space="preserve"> do Ogłoszenia o</w:t>
      </w:r>
      <w:r>
        <w:rPr>
          <w:rFonts w:eastAsia="Times New Roman" w:cs="Times New Roman"/>
          <w:sz w:val="20"/>
          <w:szCs w:val="20"/>
          <w:lang w:eastAsia="pl-PL"/>
        </w:rPr>
        <w:t xml:space="preserve"> </w:t>
      </w:r>
      <w:r w:rsidRPr="006D79BB">
        <w:rPr>
          <w:rFonts w:eastAsia="Times New Roman" w:cs="Times New Roman"/>
          <w:sz w:val="20"/>
          <w:szCs w:val="20"/>
          <w:lang w:eastAsia="pl-PL"/>
        </w:rPr>
        <w:t xml:space="preserve">konkursie ofert </w:t>
      </w:r>
      <w:r w:rsidRPr="006D79BB">
        <w:rPr>
          <w:rFonts w:eastAsia="Times New Roman" w:cs="Times New Roman"/>
          <w:sz w:val="20"/>
          <w:szCs w:val="20"/>
          <w:lang w:eastAsia="pl-PL"/>
        </w:rPr>
        <w:br/>
        <w:t>na realizację zadań z zakresu programu polityki</w:t>
      </w:r>
      <w:r>
        <w:rPr>
          <w:rFonts w:eastAsia="Times New Roman" w:cs="Times New Roman"/>
          <w:sz w:val="20"/>
          <w:szCs w:val="20"/>
          <w:lang w:eastAsia="pl-PL"/>
        </w:rPr>
        <w:t xml:space="preserve"> </w:t>
      </w:r>
      <w:r w:rsidRPr="006D79BB">
        <w:rPr>
          <w:rFonts w:eastAsia="Times New Roman" w:cs="Times New Roman"/>
          <w:sz w:val="20"/>
          <w:szCs w:val="20"/>
          <w:lang w:eastAsia="pl-PL"/>
        </w:rPr>
        <w:t>zdrowotnej dla mieszkańców Sopotu</w:t>
      </w:r>
    </w:p>
    <w:p w14:paraId="0BE78774" w14:textId="77777777" w:rsidR="0038360C" w:rsidRPr="008B6056" w:rsidRDefault="0038360C" w:rsidP="0038360C">
      <w:pPr>
        <w:overflowPunct w:val="0"/>
        <w:autoSpaceDE w:val="0"/>
        <w:autoSpaceDN w:val="0"/>
        <w:adjustRightInd w:val="0"/>
        <w:spacing w:after="0" w:line="240" w:lineRule="auto"/>
        <w:ind w:left="5387"/>
        <w:jc w:val="right"/>
        <w:textAlignment w:val="baseline"/>
        <w:rPr>
          <w:rFonts w:eastAsia="Times New Roman" w:cs="Times New Roman"/>
          <w:sz w:val="20"/>
          <w:szCs w:val="20"/>
          <w:lang w:eastAsia="pl-PL"/>
        </w:rPr>
      </w:pPr>
      <w:r w:rsidRPr="00DC1276">
        <w:rPr>
          <w:rFonts w:eastAsia="Times New Roman" w:cs="Times New Roman"/>
          <w:sz w:val="20"/>
          <w:szCs w:val="20"/>
          <w:lang w:eastAsia="pl-PL"/>
        </w:rPr>
        <w:t>„</w:t>
      </w:r>
      <w:r w:rsidRPr="00E236AC">
        <w:rPr>
          <w:rFonts w:eastAsia="Times New Roman" w:cs="Times New Roman"/>
          <w:sz w:val="20"/>
          <w:szCs w:val="20"/>
          <w:lang w:eastAsia="pl-PL"/>
        </w:rPr>
        <w:t>Leczenie niepłodności metodą zapłodnienia pozaustrojowego in vitro dla mieszkańców Gminy Miasta Sopotu  w latach 2022-2025</w:t>
      </w:r>
      <w:r>
        <w:rPr>
          <w:rFonts w:eastAsia="Times New Roman" w:cs="Times New Roman"/>
          <w:sz w:val="20"/>
          <w:szCs w:val="20"/>
          <w:lang w:eastAsia="pl-PL"/>
        </w:rPr>
        <w:t>”</w:t>
      </w:r>
    </w:p>
    <w:p w14:paraId="4C4422DD" w14:textId="77777777" w:rsidR="0038360C" w:rsidRPr="006D79BB" w:rsidRDefault="0038360C" w:rsidP="0038360C">
      <w:pPr>
        <w:overflowPunct w:val="0"/>
        <w:autoSpaceDE w:val="0"/>
        <w:autoSpaceDN w:val="0"/>
        <w:adjustRightInd w:val="0"/>
        <w:spacing w:after="0" w:line="240" w:lineRule="auto"/>
        <w:ind w:left="4248"/>
        <w:textAlignment w:val="baseline"/>
      </w:pPr>
    </w:p>
    <w:p w14:paraId="6CFA5B30" w14:textId="77777777" w:rsidR="0038360C" w:rsidRDefault="0038360C" w:rsidP="0038360C">
      <w:pPr>
        <w:jc w:val="both"/>
        <w:rPr>
          <w:rFonts w:cs="Arial"/>
          <w:b/>
          <w:szCs w:val="24"/>
        </w:rPr>
      </w:pPr>
    </w:p>
    <w:p w14:paraId="5B8937A6"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b/>
          <w:sz w:val="24"/>
          <w:szCs w:val="20"/>
          <w:lang w:eastAsia="pl-PL"/>
        </w:rPr>
      </w:pPr>
      <w:r w:rsidRPr="006D79BB">
        <w:rPr>
          <w:rFonts w:eastAsia="Times New Roman" w:cs="Times New Roman"/>
          <w:b/>
          <w:sz w:val="24"/>
          <w:szCs w:val="20"/>
          <w:lang w:eastAsia="pl-PL"/>
        </w:rPr>
        <w:t xml:space="preserve">Należy przedstawić przewidywane koszty realizacji programu z uwzględnieniem wszystkich zadań, a w szczególności ujętych </w:t>
      </w:r>
      <w:r>
        <w:rPr>
          <w:rFonts w:eastAsia="Times New Roman" w:cs="Times New Roman"/>
          <w:b/>
          <w:sz w:val="24"/>
          <w:szCs w:val="20"/>
          <w:lang w:eastAsia="pl-PL"/>
        </w:rPr>
        <w:t xml:space="preserve">w opisie przedmiotu zamówienia </w:t>
      </w:r>
    </w:p>
    <w:p w14:paraId="3A28B4D8" w14:textId="77777777" w:rsidR="0038360C" w:rsidRPr="006D79BB" w:rsidRDefault="0038360C" w:rsidP="0038360C">
      <w:pPr>
        <w:overflowPunct w:val="0"/>
        <w:autoSpaceDE w:val="0"/>
        <w:autoSpaceDN w:val="0"/>
        <w:adjustRightInd w:val="0"/>
        <w:spacing w:after="0" w:line="240" w:lineRule="auto"/>
        <w:textAlignment w:val="baseline"/>
        <w:rPr>
          <w:rFonts w:eastAsia="Times New Roman" w:cs="Times New Roman"/>
          <w:b/>
          <w:sz w:val="24"/>
          <w:szCs w:val="20"/>
          <w:lang w:eastAsia="pl-PL"/>
        </w:rPr>
      </w:pPr>
    </w:p>
    <w:p w14:paraId="46AE9EA1" w14:textId="77777777" w:rsidR="0038360C" w:rsidRPr="006D79BB" w:rsidRDefault="0038360C" w:rsidP="0038360C">
      <w:pPr>
        <w:overflowPunct w:val="0"/>
        <w:autoSpaceDE w:val="0"/>
        <w:autoSpaceDN w:val="0"/>
        <w:adjustRightInd w:val="0"/>
        <w:spacing w:after="0" w:line="240" w:lineRule="auto"/>
        <w:jc w:val="center"/>
        <w:textAlignment w:val="baseline"/>
        <w:rPr>
          <w:rFonts w:eastAsia="Times New Roman" w:cs="Times New Roman"/>
          <w:b/>
          <w:sz w:val="24"/>
          <w:szCs w:val="20"/>
          <w:lang w:eastAsia="pl-PL"/>
        </w:rPr>
      </w:pPr>
      <w:r w:rsidRPr="006D79BB">
        <w:rPr>
          <w:rFonts w:eastAsia="Times New Roman" w:cs="Times New Roman"/>
          <w:b/>
          <w:sz w:val="24"/>
          <w:szCs w:val="20"/>
          <w:lang w:eastAsia="pl-PL"/>
        </w:rPr>
        <w:t>FORMULARZ CENOWY</w:t>
      </w:r>
    </w:p>
    <w:p w14:paraId="3408705D"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0"/>
          <w:lang w:eastAsia="pl-PL"/>
        </w:rPr>
      </w:pPr>
    </w:p>
    <w:tbl>
      <w:tblPr>
        <w:tblW w:w="8080" w:type="dxa"/>
        <w:tblInd w:w="55" w:type="dxa"/>
        <w:tblCellMar>
          <w:left w:w="70" w:type="dxa"/>
          <w:right w:w="70" w:type="dxa"/>
        </w:tblCellMar>
        <w:tblLook w:val="04A0" w:firstRow="1" w:lastRow="0" w:firstColumn="1" w:lastColumn="0" w:noHBand="0" w:noVBand="1"/>
      </w:tblPr>
      <w:tblGrid>
        <w:gridCol w:w="441"/>
        <w:gridCol w:w="2619"/>
        <w:gridCol w:w="1420"/>
        <w:gridCol w:w="1740"/>
        <w:gridCol w:w="1860"/>
      </w:tblGrid>
      <w:tr w:rsidR="0038360C" w:rsidRPr="007A598C" w14:paraId="6DE8315F" w14:textId="77777777" w:rsidTr="00B61D7F">
        <w:trPr>
          <w:trHeight w:val="255"/>
        </w:trPr>
        <w:tc>
          <w:tcPr>
            <w:tcW w:w="441" w:type="dxa"/>
            <w:tcBorders>
              <w:top w:val="single" w:sz="8" w:space="0" w:color="auto"/>
              <w:left w:val="single" w:sz="8" w:space="0" w:color="auto"/>
              <w:bottom w:val="nil"/>
              <w:right w:val="single" w:sz="8" w:space="0" w:color="auto"/>
            </w:tcBorders>
            <w:noWrap/>
            <w:vAlign w:val="bottom"/>
            <w:hideMark/>
          </w:tcPr>
          <w:p w14:paraId="42CB6C83" w14:textId="77777777" w:rsidR="0038360C" w:rsidRPr="007A598C" w:rsidRDefault="0038360C" w:rsidP="00B61D7F">
            <w:pPr>
              <w:spacing w:after="0" w:line="240" w:lineRule="auto"/>
              <w:jc w:val="center"/>
              <w:rPr>
                <w:rFonts w:ascii="Calibri" w:eastAsia="Times New Roman" w:hAnsi="Calibri" w:cs="Arial"/>
                <w:sz w:val="24"/>
                <w:szCs w:val="24"/>
                <w:lang w:eastAsia="pl-PL"/>
              </w:rPr>
            </w:pPr>
            <w:proofErr w:type="spellStart"/>
            <w:r w:rsidRPr="007A598C">
              <w:rPr>
                <w:rFonts w:ascii="Calibri" w:eastAsia="Times New Roman" w:hAnsi="Calibri" w:cs="Arial"/>
                <w:sz w:val="24"/>
                <w:szCs w:val="24"/>
                <w:lang w:eastAsia="pl-PL"/>
              </w:rPr>
              <w:t>lp</w:t>
            </w:r>
            <w:proofErr w:type="spellEnd"/>
            <w:r w:rsidRPr="007A598C">
              <w:rPr>
                <w:rFonts w:ascii="Calibri" w:eastAsia="Times New Roman" w:hAnsi="Calibri" w:cs="Arial"/>
                <w:sz w:val="24"/>
                <w:szCs w:val="24"/>
                <w:lang w:eastAsia="pl-PL"/>
              </w:rPr>
              <w:t xml:space="preserve"> </w:t>
            </w:r>
          </w:p>
        </w:tc>
        <w:tc>
          <w:tcPr>
            <w:tcW w:w="2619" w:type="dxa"/>
            <w:tcBorders>
              <w:top w:val="single" w:sz="8" w:space="0" w:color="auto"/>
              <w:left w:val="nil"/>
              <w:bottom w:val="nil"/>
              <w:right w:val="nil"/>
            </w:tcBorders>
            <w:noWrap/>
            <w:vAlign w:val="bottom"/>
            <w:hideMark/>
          </w:tcPr>
          <w:p w14:paraId="110EB76F"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element programu</w:t>
            </w:r>
          </w:p>
        </w:tc>
        <w:tc>
          <w:tcPr>
            <w:tcW w:w="1420" w:type="dxa"/>
            <w:tcBorders>
              <w:top w:val="single" w:sz="8" w:space="0" w:color="auto"/>
              <w:left w:val="single" w:sz="8" w:space="0" w:color="auto"/>
              <w:bottom w:val="nil"/>
              <w:right w:val="single" w:sz="8" w:space="0" w:color="auto"/>
            </w:tcBorders>
            <w:noWrap/>
            <w:vAlign w:val="bottom"/>
            <w:hideMark/>
          </w:tcPr>
          <w:p w14:paraId="7C9FC8A1"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ilość osób</w:t>
            </w:r>
          </w:p>
        </w:tc>
        <w:tc>
          <w:tcPr>
            <w:tcW w:w="1740" w:type="dxa"/>
            <w:tcBorders>
              <w:top w:val="single" w:sz="8" w:space="0" w:color="auto"/>
              <w:left w:val="nil"/>
              <w:bottom w:val="nil"/>
              <w:right w:val="single" w:sz="8" w:space="0" w:color="auto"/>
            </w:tcBorders>
            <w:noWrap/>
            <w:vAlign w:val="bottom"/>
            <w:hideMark/>
          </w:tcPr>
          <w:p w14:paraId="18E0C83E"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cena jednostkowa</w:t>
            </w:r>
          </w:p>
        </w:tc>
        <w:tc>
          <w:tcPr>
            <w:tcW w:w="1860" w:type="dxa"/>
            <w:tcBorders>
              <w:top w:val="single" w:sz="8" w:space="0" w:color="auto"/>
              <w:left w:val="nil"/>
              <w:bottom w:val="nil"/>
              <w:right w:val="single" w:sz="8" w:space="0" w:color="auto"/>
            </w:tcBorders>
            <w:noWrap/>
            <w:vAlign w:val="bottom"/>
            <w:hideMark/>
          </w:tcPr>
          <w:p w14:paraId="026EC0D4"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cena razem w zł</w:t>
            </w:r>
          </w:p>
        </w:tc>
      </w:tr>
      <w:tr w:rsidR="0038360C" w:rsidRPr="007A598C" w14:paraId="2058345D" w14:textId="77777777" w:rsidTr="00B61D7F">
        <w:trPr>
          <w:trHeight w:val="270"/>
        </w:trPr>
        <w:tc>
          <w:tcPr>
            <w:tcW w:w="441" w:type="dxa"/>
            <w:tcBorders>
              <w:top w:val="nil"/>
              <w:left w:val="single" w:sz="8" w:space="0" w:color="auto"/>
              <w:bottom w:val="nil"/>
              <w:right w:val="single" w:sz="8" w:space="0" w:color="auto"/>
            </w:tcBorders>
            <w:noWrap/>
            <w:vAlign w:val="bottom"/>
            <w:hideMark/>
          </w:tcPr>
          <w:p w14:paraId="7FBAF7BB"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noWrap/>
            <w:vAlign w:val="bottom"/>
          </w:tcPr>
          <w:p w14:paraId="42BEB932"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420" w:type="dxa"/>
            <w:tcBorders>
              <w:top w:val="nil"/>
              <w:left w:val="single" w:sz="8" w:space="0" w:color="auto"/>
              <w:bottom w:val="nil"/>
              <w:right w:val="single" w:sz="8" w:space="0" w:color="auto"/>
            </w:tcBorders>
            <w:noWrap/>
            <w:vAlign w:val="bottom"/>
            <w:hideMark/>
          </w:tcPr>
          <w:p w14:paraId="29D37B2C"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1740" w:type="dxa"/>
            <w:tcBorders>
              <w:top w:val="nil"/>
              <w:left w:val="nil"/>
              <w:bottom w:val="nil"/>
              <w:right w:val="single" w:sz="8" w:space="0" w:color="auto"/>
            </w:tcBorders>
            <w:noWrap/>
            <w:vAlign w:val="bottom"/>
            <w:hideMark/>
          </w:tcPr>
          <w:p w14:paraId="31290FD1"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1860" w:type="dxa"/>
            <w:tcBorders>
              <w:top w:val="nil"/>
              <w:left w:val="nil"/>
              <w:bottom w:val="single" w:sz="8" w:space="0" w:color="auto"/>
              <w:right w:val="single" w:sz="8" w:space="0" w:color="auto"/>
            </w:tcBorders>
            <w:noWrap/>
            <w:vAlign w:val="bottom"/>
            <w:hideMark/>
          </w:tcPr>
          <w:p w14:paraId="0F508DAF" w14:textId="77777777" w:rsidR="0038360C" w:rsidRPr="007A598C" w:rsidRDefault="0038360C" w:rsidP="00B61D7F">
            <w:pPr>
              <w:spacing w:after="0" w:line="240" w:lineRule="auto"/>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r>
      <w:tr w:rsidR="0038360C" w:rsidRPr="007A598C" w14:paraId="6895AD17" w14:textId="77777777" w:rsidTr="00B61D7F">
        <w:trPr>
          <w:trHeight w:val="498"/>
        </w:trPr>
        <w:tc>
          <w:tcPr>
            <w:tcW w:w="441" w:type="dxa"/>
            <w:tcBorders>
              <w:top w:val="single" w:sz="8" w:space="0" w:color="auto"/>
              <w:left w:val="single" w:sz="8" w:space="0" w:color="auto"/>
              <w:bottom w:val="nil"/>
              <w:right w:val="single" w:sz="8" w:space="0" w:color="auto"/>
            </w:tcBorders>
            <w:noWrap/>
            <w:vAlign w:val="bottom"/>
            <w:hideMark/>
          </w:tcPr>
          <w:p w14:paraId="72DD99B1"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1.</w:t>
            </w:r>
          </w:p>
        </w:tc>
        <w:tc>
          <w:tcPr>
            <w:tcW w:w="2619" w:type="dxa"/>
            <w:vMerge w:val="restart"/>
            <w:tcBorders>
              <w:top w:val="single" w:sz="8" w:space="0" w:color="auto"/>
              <w:left w:val="nil"/>
              <w:right w:val="nil"/>
            </w:tcBorders>
            <w:noWrap/>
            <w:vAlign w:val="bottom"/>
          </w:tcPr>
          <w:p w14:paraId="3A5E0733"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single" w:sz="8" w:space="0" w:color="auto"/>
              <w:left w:val="single" w:sz="8" w:space="0" w:color="auto"/>
              <w:bottom w:val="nil"/>
              <w:right w:val="single" w:sz="8" w:space="0" w:color="auto"/>
            </w:tcBorders>
            <w:noWrap/>
            <w:vAlign w:val="bottom"/>
          </w:tcPr>
          <w:p w14:paraId="4446F895"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single" w:sz="8" w:space="0" w:color="auto"/>
              <w:left w:val="nil"/>
              <w:bottom w:val="nil"/>
              <w:right w:val="single" w:sz="8" w:space="0" w:color="auto"/>
            </w:tcBorders>
            <w:noWrap/>
            <w:vAlign w:val="bottom"/>
          </w:tcPr>
          <w:p w14:paraId="71BB49C9"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nil"/>
              <w:right w:val="single" w:sz="8" w:space="0" w:color="auto"/>
            </w:tcBorders>
            <w:noWrap/>
            <w:vAlign w:val="bottom"/>
          </w:tcPr>
          <w:p w14:paraId="390AA62C"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28A98D3D" w14:textId="77777777" w:rsidTr="00B61D7F">
        <w:trPr>
          <w:trHeight w:val="255"/>
        </w:trPr>
        <w:tc>
          <w:tcPr>
            <w:tcW w:w="441" w:type="dxa"/>
            <w:tcBorders>
              <w:top w:val="nil"/>
              <w:left w:val="single" w:sz="8" w:space="0" w:color="auto"/>
              <w:bottom w:val="nil"/>
              <w:right w:val="single" w:sz="8" w:space="0" w:color="auto"/>
            </w:tcBorders>
            <w:noWrap/>
            <w:vAlign w:val="bottom"/>
            <w:hideMark/>
          </w:tcPr>
          <w:p w14:paraId="511E33A8"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vMerge/>
            <w:noWrap/>
            <w:vAlign w:val="bottom"/>
          </w:tcPr>
          <w:p w14:paraId="0EB087E1"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nil"/>
              <w:right w:val="single" w:sz="8" w:space="0" w:color="auto"/>
            </w:tcBorders>
            <w:noWrap/>
            <w:vAlign w:val="bottom"/>
          </w:tcPr>
          <w:p w14:paraId="25598008"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nil"/>
              <w:right w:val="single" w:sz="8" w:space="0" w:color="auto"/>
            </w:tcBorders>
            <w:noWrap/>
            <w:vAlign w:val="bottom"/>
          </w:tcPr>
          <w:p w14:paraId="75917CB5"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nil"/>
              <w:right w:val="single" w:sz="8" w:space="0" w:color="auto"/>
            </w:tcBorders>
            <w:noWrap/>
            <w:vAlign w:val="bottom"/>
          </w:tcPr>
          <w:p w14:paraId="696A28BB"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60CC2406" w14:textId="77777777" w:rsidTr="00B61D7F">
        <w:trPr>
          <w:trHeight w:val="270"/>
        </w:trPr>
        <w:tc>
          <w:tcPr>
            <w:tcW w:w="441" w:type="dxa"/>
            <w:tcBorders>
              <w:top w:val="nil"/>
              <w:left w:val="single" w:sz="8" w:space="0" w:color="auto"/>
              <w:bottom w:val="single" w:sz="8" w:space="0" w:color="auto"/>
              <w:right w:val="single" w:sz="8" w:space="0" w:color="auto"/>
            </w:tcBorders>
            <w:noWrap/>
            <w:vAlign w:val="bottom"/>
            <w:hideMark/>
          </w:tcPr>
          <w:p w14:paraId="0B9C27F1"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tcBorders>
              <w:top w:val="nil"/>
              <w:left w:val="nil"/>
              <w:bottom w:val="single" w:sz="8" w:space="0" w:color="auto"/>
              <w:right w:val="nil"/>
            </w:tcBorders>
            <w:noWrap/>
            <w:vAlign w:val="bottom"/>
          </w:tcPr>
          <w:p w14:paraId="00B506AC"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single" w:sz="8" w:space="0" w:color="auto"/>
              <w:right w:val="single" w:sz="8" w:space="0" w:color="auto"/>
            </w:tcBorders>
            <w:noWrap/>
            <w:vAlign w:val="bottom"/>
          </w:tcPr>
          <w:p w14:paraId="3BCD97DA"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single" w:sz="8" w:space="0" w:color="auto"/>
              <w:right w:val="single" w:sz="8" w:space="0" w:color="auto"/>
            </w:tcBorders>
            <w:noWrap/>
            <w:vAlign w:val="bottom"/>
          </w:tcPr>
          <w:p w14:paraId="594755D8"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single" w:sz="8" w:space="0" w:color="auto"/>
              <w:right w:val="single" w:sz="8" w:space="0" w:color="auto"/>
            </w:tcBorders>
            <w:noWrap/>
            <w:vAlign w:val="bottom"/>
          </w:tcPr>
          <w:p w14:paraId="20B527FF"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3220C68F" w14:textId="77777777" w:rsidTr="00B61D7F">
        <w:trPr>
          <w:trHeight w:val="255"/>
        </w:trPr>
        <w:tc>
          <w:tcPr>
            <w:tcW w:w="441" w:type="dxa"/>
            <w:tcBorders>
              <w:top w:val="nil"/>
              <w:left w:val="single" w:sz="8" w:space="0" w:color="auto"/>
              <w:bottom w:val="nil"/>
              <w:right w:val="single" w:sz="8" w:space="0" w:color="auto"/>
            </w:tcBorders>
            <w:noWrap/>
            <w:vAlign w:val="bottom"/>
            <w:hideMark/>
          </w:tcPr>
          <w:p w14:paraId="128ED179"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2.</w:t>
            </w:r>
          </w:p>
        </w:tc>
        <w:tc>
          <w:tcPr>
            <w:tcW w:w="2619" w:type="dxa"/>
            <w:vMerge w:val="restart"/>
            <w:noWrap/>
            <w:vAlign w:val="bottom"/>
          </w:tcPr>
          <w:p w14:paraId="0C06D9E4"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vMerge w:val="restart"/>
            <w:tcBorders>
              <w:top w:val="nil"/>
              <w:left w:val="single" w:sz="8" w:space="0" w:color="auto"/>
              <w:right w:val="single" w:sz="8" w:space="0" w:color="auto"/>
            </w:tcBorders>
            <w:noWrap/>
            <w:vAlign w:val="bottom"/>
          </w:tcPr>
          <w:p w14:paraId="7DE1A583"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nil"/>
              <w:right w:val="single" w:sz="8" w:space="0" w:color="auto"/>
            </w:tcBorders>
            <w:noWrap/>
            <w:vAlign w:val="bottom"/>
          </w:tcPr>
          <w:p w14:paraId="5497A0CE"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nil"/>
              <w:right w:val="single" w:sz="8" w:space="0" w:color="auto"/>
            </w:tcBorders>
            <w:noWrap/>
            <w:vAlign w:val="bottom"/>
          </w:tcPr>
          <w:p w14:paraId="5800CF62"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04C79423" w14:textId="77777777" w:rsidTr="00B61D7F">
        <w:trPr>
          <w:trHeight w:val="270"/>
        </w:trPr>
        <w:tc>
          <w:tcPr>
            <w:tcW w:w="441" w:type="dxa"/>
            <w:tcBorders>
              <w:top w:val="nil"/>
              <w:left w:val="single" w:sz="8" w:space="0" w:color="auto"/>
              <w:bottom w:val="single" w:sz="8" w:space="0" w:color="auto"/>
            </w:tcBorders>
            <w:noWrap/>
            <w:vAlign w:val="bottom"/>
            <w:hideMark/>
          </w:tcPr>
          <w:p w14:paraId="2E6E1B44"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vMerge/>
            <w:tcBorders>
              <w:bottom w:val="single" w:sz="8" w:space="0" w:color="auto"/>
              <w:right w:val="single" w:sz="8" w:space="0" w:color="auto"/>
            </w:tcBorders>
            <w:noWrap/>
            <w:vAlign w:val="bottom"/>
          </w:tcPr>
          <w:p w14:paraId="5118C5D6"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vMerge/>
            <w:tcBorders>
              <w:left w:val="single" w:sz="8" w:space="0" w:color="auto"/>
              <w:bottom w:val="single" w:sz="8" w:space="0" w:color="auto"/>
              <w:right w:val="single" w:sz="8" w:space="0" w:color="auto"/>
            </w:tcBorders>
            <w:noWrap/>
            <w:vAlign w:val="bottom"/>
          </w:tcPr>
          <w:p w14:paraId="3E6A7D2E"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single" w:sz="8" w:space="0" w:color="auto"/>
              <w:right w:val="single" w:sz="8" w:space="0" w:color="auto"/>
            </w:tcBorders>
            <w:noWrap/>
            <w:vAlign w:val="bottom"/>
          </w:tcPr>
          <w:p w14:paraId="165130C5"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single" w:sz="8" w:space="0" w:color="auto"/>
              <w:right w:val="single" w:sz="8" w:space="0" w:color="auto"/>
            </w:tcBorders>
            <w:noWrap/>
            <w:vAlign w:val="bottom"/>
          </w:tcPr>
          <w:p w14:paraId="43C8ADFD"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7EB3A5A3" w14:textId="77777777" w:rsidTr="00B61D7F">
        <w:trPr>
          <w:trHeight w:val="67"/>
        </w:trPr>
        <w:tc>
          <w:tcPr>
            <w:tcW w:w="441" w:type="dxa"/>
            <w:tcBorders>
              <w:top w:val="nil"/>
              <w:left w:val="single" w:sz="8" w:space="0" w:color="auto"/>
              <w:bottom w:val="nil"/>
              <w:right w:val="single" w:sz="8" w:space="0" w:color="auto"/>
            </w:tcBorders>
            <w:noWrap/>
            <w:vAlign w:val="bottom"/>
            <w:hideMark/>
          </w:tcPr>
          <w:p w14:paraId="778AB24B"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noWrap/>
            <w:vAlign w:val="bottom"/>
          </w:tcPr>
          <w:p w14:paraId="1EE6CE33"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nil"/>
              <w:right w:val="single" w:sz="8" w:space="0" w:color="auto"/>
            </w:tcBorders>
            <w:noWrap/>
            <w:vAlign w:val="bottom"/>
          </w:tcPr>
          <w:p w14:paraId="1781442F"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nil"/>
              <w:right w:val="single" w:sz="8" w:space="0" w:color="auto"/>
            </w:tcBorders>
            <w:noWrap/>
            <w:vAlign w:val="bottom"/>
          </w:tcPr>
          <w:p w14:paraId="552187C1"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nil"/>
              <w:right w:val="single" w:sz="8" w:space="0" w:color="auto"/>
            </w:tcBorders>
            <w:noWrap/>
            <w:vAlign w:val="bottom"/>
          </w:tcPr>
          <w:p w14:paraId="0261D84D"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7856F609" w14:textId="77777777" w:rsidTr="00B61D7F">
        <w:trPr>
          <w:trHeight w:val="255"/>
        </w:trPr>
        <w:tc>
          <w:tcPr>
            <w:tcW w:w="441" w:type="dxa"/>
            <w:tcBorders>
              <w:top w:val="nil"/>
              <w:left w:val="single" w:sz="8" w:space="0" w:color="auto"/>
              <w:bottom w:val="nil"/>
              <w:right w:val="single" w:sz="8" w:space="0" w:color="auto"/>
            </w:tcBorders>
            <w:noWrap/>
            <w:vAlign w:val="bottom"/>
            <w:hideMark/>
          </w:tcPr>
          <w:p w14:paraId="4CE649BD"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3.</w:t>
            </w:r>
          </w:p>
        </w:tc>
        <w:tc>
          <w:tcPr>
            <w:tcW w:w="2619" w:type="dxa"/>
            <w:noWrap/>
            <w:vAlign w:val="bottom"/>
          </w:tcPr>
          <w:p w14:paraId="39A7BB3E"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nil"/>
              <w:right w:val="single" w:sz="8" w:space="0" w:color="auto"/>
            </w:tcBorders>
            <w:noWrap/>
            <w:vAlign w:val="bottom"/>
          </w:tcPr>
          <w:p w14:paraId="72C6FC5B"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nil"/>
              <w:right w:val="single" w:sz="8" w:space="0" w:color="auto"/>
            </w:tcBorders>
            <w:noWrap/>
            <w:vAlign w:val="bottom"/>
          </w:tcPr>
          <w:p w14:paraId="56CC3029"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nil"/>
              <w:right w:val="single" w:sz="8" w:space="0" w:color="auto"/>
            </w:tcBorders>
            <w:noWrap/>
            <w:vAlign w:val="bottom"/>
          </w:tcPr>
          <w:p w14:paraId="72606D88"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5E77D53D" w14:textId="77777777" w:rsidTr="00B61D7F">
        <w:trPr>
          <w:trHeight w:val="270"/>
        </w:trPr>
        <w:tc>
          <w:tcPr>
            <w:tcW w:w="441" w:type="dxa"/>
            <w:tcBorders>
              <w:top w:val="nil"/>
              <w:left w:val="single" w:sz="8" w:space="0" w:color="auto"/>
              <w:bottom w:val="single" w:sz="8" w:space="0" w:color="auto"/>
              <w:right w:val="single" w:sz="8" w:space="0" w:color="auto"/>
            </w:tcBorders>
            <w:noWrap/>
            <w:vAlign w:val="bottom"/>
            <w:hideMark/>
          </w:tcPr>
          <w:p w14:paraId="3B29AC62"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tcBorders>
              <w:top w:val="nil"/>
              <w:left w:val="nil"/>
              <w:bottom w:val="single" w:sz="8" w:space="0" w:color="auto"/>
              <w:right w:val="nil"/>
            </w:tcBorders>
            <w:noWrap/>
            <w:vAlign w:val="bottom"/>
          </w:tcPr>
          <w:p w14:paraId="48C701D8"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single" w:sz="8" w:space="0" w:color="auto"/>
              <w:right w:val="single" w:sz="8" w:space="0" w:color="auto"/>
            </w:tcBorders>
            <w:noWrap/>
            <w:vAlign w:val="bottom"/>
          </w:tcPr>
          <w:p w14:paraId="159E97EF"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single" w:sz="8" w:space="0" w:color="auto"/>
              <w:right w:val="single" w:sz="8" w:space="0" w:color="auto"/>
            </w:tcBorders>
            <w:noWrap/>
            <w:vAlign w:val="bottom"/>
          </w:tcPr>
          <w:p w14:paraId="003764D9"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single" w:sz="8" w:space="0" w:color="auto"/>
              <w:right w:val="single" w:sz="8" w:space="0" w:color="auto"/>
            </w:tcBorders>
            <w:noWrap/>
            <w:vAlign w:val="bottom"/>
          </w:tcPr>
          <w:p w14:paraId="68249512"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159846EE" w14:textId="77777777" w:rsidTr="00B61D7F">
        <w:trPr>
          <w:trHeight w:val="255"/>
        </w:trPr>
        <w:tc>
          <w:tcPr>
            <w:tcW w:w="441" w:type="dxa"/>
            <w:tcBorders>
              <w:top w:val="nil"/>
              <w:left w:val="single" w:sz="8" w:space="0" w:color="auto"/>
              <w:bottom w:val="nil"/>
              <w:right w:val="single" w:sz="8" w:space="0" w:color="auto"/>
            </w:tcBorders>
            <w:noWrap/>
            <w:vAlign w:val="bottom"/>
            <w:hideMark/>
          </w:tcPr>
          <w:p w14:paraId="363C7D7F"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noWrap/>
            <w:vAlign w:val="bottom"/>
          </w:tcPr>
          <w:p w14:paraId="49A74009"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nil"/>
              <w:right w:val="single" w:sz="8" w:space="0" w:color="auto"/>
            </w:tcBorders>
            <w:noWrap/>
            <w:vAlign w:val="bottom"/>
          </w:tcPr>
          <w:p w14:paraId="30507D60"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nil"/>
              <w:right w:val="single" w:sz="8" w:space="0" w:color="auto"/>
            </w:tcBorders>
            <w:noWrap/>
            <w:vAlign w:val="bottom"/>
          </w:tcPr>
          <w:p w14:paraId="1AE69921"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nil"/>
              <w:right w:val="single" w:sz="8" w:space="0" w:color="auto"/>
            </w:tcBorders>
            <w:noWrap/>
            <w:vAlign w:val="bottom"/>
          </w:tcPr>
          <w:p w14:paraId="1B8D44E2"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3D93967B" w14:textId="77777777" w:rsidTr="00B61D7F">
        <w:trPr>
          <w:trHeight w:val="255"/>
        </w:trPr>
        <w:tc>
          <w:tcPr>
            <w:tcW w:w="441" w:type="dxa"/>
            <w:tcBorders>
              <w:top w:val="nil"/>
              <w:left w:val="single" w:sz="8" w:space="0" w:color="auto"/>
              <w:bottom w:val="nil"/>
              <w:right w:val="single" w:sz="8" w:space="0" w:color="auto"/>
            </w:tcBorders>
            <w:noWrap/>
            <w:vAlign w:val="bottom"/>
            <w:hideMark/>
          </w:tcPr>
          <w:p w14:paraId="0DE5CE1D"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4.</w:t>
            </w:r>
          </w:p>
        </w:tc>
        <w:tc>
          <w:tcPr>
            <w:tcW w:w="2619" w:type="dxa"/>
            <w:noWrap/>
            <w:vAlign w:val="bottom"/>
          </w:tcPr>
          <w:p w14:paraId="4420E41C"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nil"/>
              <w:right w:val="single" w:sz="8" w:space="0" w:color="auto"/>
            </w:tcBorders>
            <w:noWrap/>
            <w:vAlign w:val="bottom"/>
          </w:tcPr>
          <w:p w14:paraId="3CDBDB24"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nil"/>
              <w:right w:val="single" w:sz="8" w:space="0" w:color="auto"/>
            </w:tcBorders>
            <w:noWrap/>
            <w:vAlign w:val="bottom"/>
          </w:tcPr>
          <w:p w14:paraId="5972CD2B"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nil"/>
              <w:right w:val="single" w:sz="8" w:space="0" w:color="auto"/>
            </w:tcBorders>
            <w:noWrap/>
            <w:vAlign w:val="bottom"/>
          </w:tcPr>
          <w:p w14:paraId="2435C357"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250E933E" w14:textId="77777777" w:rsidTr="00B61D7F">
        <w:trPr>
          <w:trHeight w:val="270"/>
        </w:trPr>
        <w:tc>
          <w:tcPr>
            <w:tcW w:w="441" w:type="dxa"/>
            <w:tcBorders>
              <w:top w:val="nil"/>
              <w:left w:val="single" w:sz="8" w:space="0" w:color="auto"/>
              <w:bottom w:val="single" w:sz="8" w:space="0" w:color="auto"/>
              <w:right w:val="single" w:sz="8" w:space="0" w:color="auto"/>
            </w:tcBorders>
            <w:noWrap/>
            <w:vAlign w:val="bottom"/>
            <w:hideMark/>
          </w:tcPr>
          <w:p w14:paraId="6200B729"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tcBorders>
              <w:top w:val="nil"/>
              <w:left w:val="nil"/>
              <w:bottom w:val="single" w:sz="8" w:space="0" w:color="auto"/>
              <w:right w:val="nil"/>
            </w:tcBorders>
            <w:noWrap/>
            <w:vAlign w:val="bottom"/>
          </w:tcPr>
          <w:p w14:paraId="507F8EDD"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single" w:sz="8" w:space="0" w:color="auto"/>
              <w:right w:val="single" w:sz="8" w:space="0" w:color="auto"/>
            </w:tcBorders>
            <w:noWrap/>
            <w:vAlign w:val="bottom"/>
          </w:tcPr>
          <w:p w14:paraId="48988E80"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single" w:sz="8" w:space="0" w:color="auto"/>
              <w:right w:val="single" w:sz="8" w:space="0" w:color="auto"/>
            </w:tcBorders>
            <w:noWrap/>
            <w:vAlign w:val="bottom"/>
          </w:tcPr>
          <w:p w14:paraId="1F9F92A7"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single" w:sz="8" w:space="0" w:color="auto"/>
              <w:right w:val="single" w:sz="8" w:space="0" w:color="auto"/>
            </w:tcBorders>
            <w:noWrap/>
            <w:vAlign w:val="bottom"/>
          </w:tcPr>
          <w:p w14:paraId="47C9D574"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3BAC988D" w14:textId="77777777" w:rsidTr="00B61D7F">
        <w:trPr>
          <w:trHeight w:val="255"/>
        </w:trPr>
        <w:tc>
          <w:tcPr>
            <w:tcW w:w="441" w:type="dxa"/>
            <w:tcBorders>
              <w:top w:val="nil"/>
              <w:left w:val="single" w:sz="8" w:space="0" w:color="auto"/>
              <w:bottom w:val="nil"/>
              <w:right w:val="single" w:sz="8" w:space="0" w:color="auto"/>
            </w:tcBorders>
            <w:noWrap/>
            <w:vAlign w:val="bottom"/>
            <w:hideMark/>
          </w:tcPr>
          <w:p w14:paraId="3B336BAB"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noWrap/>
            <w:vAlign w:val="bottom"/>
          </w:tcPr>
          <w:p w14:paraId="3EB6572A"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nil"/>
              <w:right w:val="single" w:sz="8" w:space="0" w:color="auto"/>
            </w:tcBorders>
            <w:noWrap/>
            <w:vAlign w:val="bottom"/>
          </w:tcPr>
          <w:p w14:paraId="743AAA24"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nil"/>
              <w:right w:val="single" w:sz="8" w:space="0" w:color="auto"/>
            </w:tcBorders>
            <w:noWrap/>
            <w:vAlign w:val="bottom"/>
          </w:tcPr>
          <w:p w14:paraId="099E16A6"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nil"/>
              <w:right w:val="single" w:sz="8" w:space="0" w:color="auto"/>
            </w:tcBorders>
            <w:noWrap/>
            <w:vAlign w:val="bottom"/>
          </w:tcPr>
          <w:p w14:paraId="10D7A39E"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762E9E95" w14:textId="77777777" w:rsidTr="00B61D7F">
        <w:trPr>
          <w:trHeight w:val="255"/>
        </w:trPr>
        <w:tc>
          <w:tcPr>
            <w:tcW w:w="441" w:type="dxa"/>
            <w:tcBorders>
              <w:top w:val="nil"/>
              <w:left w:val="single" w:sz="8" w:space="0" w:color="auto"/>
              <w:bottom w:val="nil"/>
              <w:right w:val="single" w:sz="8" w:space="0" w:color="auto"/>
            </w:tcBorders>
            <w:noWrap/>
            <w:vAlign w:val="bottom"/>
            <w:hideMark/>
          </w:tcPr>
          <w:p w14:paraId="67651CE1"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5.</w:t>
            </w:r>
          </w:p>
        </w:tc>
        <w:tc>
          <w:tcPr>
            <w:tcW w:w="2619" w:type="dxa"/>
            <w:noWrap/>
            <w:vAlign w:val="bottom"/>
          </w:tcPr>
          <w:p w14:paraId="2D11E4C4"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nil"/>
              <w:right w:val="single" w:sz="8" w:space="0" w:color="auto"/>
            </w:tcBorders>
            <w:noWrap/>
            <w:vAlign w:val="bottom"/>
          </w:tcPr>
          <w:p w14:paraId="228204CD"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nil"/>
              <w:right w:val="single" w:sz="8" w:space="0" w:color="auto"/>
            </w:tcBorders>
            <w:noWrap/>
            <w:vAlign w:val="bottom"/>
          </w:tcPr>
          <w:p w14:paraId="70FEFEE4"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nil"/>
              <w:right w:val="single" w:sz="8" w:space="0" w:color="auto"/>
            </w:tcBorders>
            <w:noWrap/>
            <w:vAlign w:val="bottom"/>
          </w:tcPr>
          <w:p w14:paraId="0185698B"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1CC6FDF0" w14:textId="77777777" w:rsidTr="00B61D7F">
        <w:trPr>
          <w:trHeight w:val="270"/>
        </w:trPr>
        <w:tc>
          <w:tcPr>
            <w:tcW w:w="441" w:type="dxa"/>
            <w:tcBorders>
              <w:top w:val="nil"/>
              <w:left w:val="single" w:sz="8" w:space="0" w:color="auto"/>
              <w:bottom w:val="single" w:sz="8" w:space="0" w:color="auto"/>
              <w:right w:val="single" w:sz="8" w:space="0" w:color="auto"/>
            </w:tcBorders>
            <w:noWrap/>
            <w:vAlign w:val="bottom"/>
            <w:hideMark/>
          </w:tcPr>
          <w:p w14:paraId="7586B6F5"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tcBorders>
              <w:top w:val="nil"/>
              <w:left w:val="nil"/>
              <w:bottom w:val="single" w:sz="8" w:space="0" w:color="auto"/>
              <w:right w:val="nil"/>
            </w:tcBorders>
            <w:noWrap/>
            <w:vAlign w:val="bottom"/>
          </w:tcPr>
          <w:p w14:paraId="4C25D1E9"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8" w:space="0" w:color="auto"/>
              <w:bottom w:val="single" w:sz="8" w:space="0" w:color="auto"/>
              <w:right w:val="single" w:sz="8" w:space="0" w:color="auto"/>
            </w:tcBorders>
            <w:noWrap/>
            <w:vAlign w:val="bottom"/>
          </w:tcPr>
          <w:p w14:paraId="61F2A9B0"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nil"/>
              <w:bottom w:val="single" w:sz="8" w:space="0" w:color="auto"/>
              <w:right w:val="single" w:sz="8" w:space="0" w:color="auto"/>
            </w:tcBorders>
            <w:noWrap/>
            <w:vAlign w:val="bottom"/>
          </w:tcPr>
          <w:p w14:paraId="3564C12B"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nil"/>
              <w:bottom w:val="single" w:sz="8" w:space="0" w:color="auto"/>
              <w:right w:val="single" w:sz="8" w:space="0" w:color="auto"/>
            </w:tcBorders>
            <w:noWrap/>
            <w:vAlign w:val="bottom"/>
          </w:tcPr>
          <w:p w14:paraId="75536E9A"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5152D68A" w14:textId="77777777" w:rsidTr="00B61D7F">
        <w:trPr>
          <w:trHeight w:val="255"/>
        </w:trPr>
        <w:tc>
          <w:tcPr>
            <w:tcW w:w="441" w:type="dxa"/>
            <w:tcBorders>
              <w:top w:val="nil"/>
              <w:left w:val="single" w:sz="8" w:space="0" w:color="auto"/>
              <w:bottom w:val="nil"/>
              <w:right w:val="single" w:sz="4" w:space="0" w:color="auto"/>
            </w:tcBorders>
            <w:noWrap/>
            <w:vAlign w:val="bottom"/>
            <w:hideMark/>
          </w:tcPr>
          <w:p w14:paraId="19089A8F"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tcBorders>
              <w:top w:val="single" w:sz="8" w:space="0" w:color="auto"/>
              <w:left w:val="single" w:sz="4" w:space="0" w:color="auto"/>
              <w:bottom w:val="nil"/>
              <w:right w:val="single" w:sz="4" w:space="0" w:color="auto"/>
            </w:tcBorders>
            <w:noWrap/>
            <w:vAlign w:val="bottom"/>
          </w:tcPr>
          <w:p w14:paraId="7A1E2687"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single" w:sz="8" w:space="0" w:color="auto"/>
              <w:left w:val="single" w:sz="4" w:space="0" w:color="auto"/>
              <w:bottom w:val="nil"/>
              <w:right w:val="single" w:sz="4" w:space="0" w:color="auto"/>
            </w:tcBorders>
            <w:noWrap/>
            <w:vAlign w:val="bottom"/>
          </w:tcPr>
          <w:p w14:paraId="71B90D4A"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single" w:sz="8" w:space="0" w:color="auto"/>
              <w:left w:val="single" w:sz="4" w:space="0" w:color="auto"/>
              <w:bottom w:val="nil"/>
              <w:right w:val="single" w:sz="4" w:space="0" w:color="auto"/>
            </w:tcBorders>
            <w:noWrap/>
            <w:vAlign w:val="bottom"/>
          </w:tcPr>
          <w:p w14:paraId="633FC0A6"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single" w:sz="8" w:space="0" w:color="auto"/>
              <w:left w:val="single" w:sz="4" w:space="0" w:color="auto"/>
              <w:bottom w:val="nil"/>
              <w:right w:val="single" w:sz="8" w:space="0" w:color="auto"/>
            </w:tcBorders>
            <w:noWrap/>
            <w:vAlign w:val="bottom"/>
          </w:tcPr>
          <w:p w14:paraId="1FCE8862"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694C953C" w14:textId="77777777" w:rsidTr="00B61D7F">
        <w:trPr>
          <w:trHeight w:val="270"/>
        </w:trPr>
        <w:tc>
          <w:tcPr>
            <w:tcW w:w="441" w:type="dxa"/>
            <w:tcBorders>
              <w:top w:val="nil"/>
              <w:left w:val="single" w:sz="8" w:space="0" w:color="auto"/>
              <w:bottom w:val="single" w:sz="8" w:space="0" w:color="auto"/>
              <w:right w:val="single" w:sz="4" w:space="0" w:color="auto"/>
            </w:tcBorders>
            <w:noWrap/>
            <w:vAlign w:val="bottom"/>
            <w:hideMark/>
          </w:tcPr>
          <w:p w14:paraId="71FD5C26"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6.</w:t>
            </w:r>
          </w:p>
        </w:tc>
        <w:tc>
          <w:tcPr>
            <w:tcW w:w="2619" w:type="dxa"/>
            <w:tcBorders>
              <w:top w:val="nil"/>
              <w:left w:val="single" w:sz="4" w:space="0" w:color="auto"/>
              <w:bottom w:val="single" w:sz="8" w:space="0" w:color="auto"/>
              <w:right w:val="single" w:sz="4" w:space="0" w:color="auto"/>
            </w:tcBorders>
            <w:noWrap/>
            <w:vAlign w:val="bottom"/>
          </w:tcPr>
          <w:p w14:paraId="1FC50CDA" w14:textId="77777777" w:rsidR="0038360C" w:rsidRPr="007A598C" w:rsidRDefault="0038360C" w:rsidP="00B61D7F">
            <w:pPr>
              <w:spacing w:after="0" w:line="240" w:lineRule="auto"/>
              <w:rPr>
                <w:rFonts w:ascii="Calibri" w:eastAsia="Times New Roman" w:hAnsi="Calibri" w:cs="Arial"/>
                <w:sz w:val="24"/>
                <w:szCs w:val="24"/>
                <w:lang w:eastAsia="pl-PL"/>
              </w:rPr>
            </w:pPr>
          </w:p>
        </w:tc>
        <w:tc>
          <w:tcPr>
            <w:tcW w:w="1420" w:type="dxa"/>
            <w:tcBorders>
              <w:top w:val="nil"/>
              <w:left w:val="single" w:sz="4" w:space="0" w:color="auto"/>
              <w:bottom w:val="single" w:sz="8" w:space="0" w:color="auto"/>
              <w:right w:val="single" w:sz="4" w:space="0" w:color="auto"/>
            </w:tcBorders>
            <w:noWrap/>
            <w:vAlign w:val="bottom"/>
          </w:tcPr>
          <w:p w14:paraId="658AC229"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740" w:type="dxa"/>
            <w:tcBorders>
              <w:top w:val="nil"/>
              <w:left w:val="single" w:sz="4" w:space="0" w:color="auto"/>
              <w:bottom w:val="single" w:sz="8" w:space="0" w:color="auto"/>
              <w:right w:val="single" w:sz="4" w:space="0" w:color="auto"/>
            </w:tcBorders>
            <w:noWrap/>
            <w:vAlign w:val="bottom"/>
          </w:tcPr>
          <w:p w14:paraId="17479D3A"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c>
          <w:tcPr>
            <w:tcW w:w="1860" w:type="dxa"/>
            <w:tcBorders>
              <w:top w:val="nil"/>
              <w:left w:val="single" w:sz="4" w:space="0" w:color="auto"/>
              <w:bottom w:val="single" w:sz="8" w:space="0" w:color="auto"/>
              <w:right w:val="single" w:sz="8" w:space="0" w:color="auto"/>
            </w:tcBorders>
            <w:noWrap/>
            <w:vAlign w:val="bottom"/>
          </w:tcPr>
          <w:p w14:paraId="316776FD"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r w:rsidR="0038360C" w:rsidRPr="007A598C" w14:paraId="75F17A33" w14:textId="77777777" w:rsidTr="00B61D7F">
        <w:trPr>
          <w:trHeight w:val="511"/>
        </w:trPr>
        <w:tc>
          <w:tcPr>
            <w:tcW w:w="441" w:type="dxa"/>
            <w:tcBorders>
              <w:top w:val="nil"/>
              <w:left w:val="single" w:sz="8" w:space="0" w:color="auto"/>
              <w:bottom w:val="single" w:sz="8" w:space="0" w:color="auto"/>
              <w:right w:val="nil"/>
            </w:tcBorders>
            <w:noWrap/>
            <w:vAlign w:val="bottom"/>
            <w:hideMark/>
          </w:tcPr>
          <w:p w14:paraId="3A060A05"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2619" w:type="dxa"/>
            <w:tcBorders>
              <w:top w:val="nil"/>
              <w:left w:val="nil"/>
              <w:bottom w:val="single" w:sz="8" w:space="0" w:color="auto"/>
              <w:right w:val="nil"/>
            </w:tcBorders>
            <w:noWrap/>
            <w:vAlign w:val="bottom"/>
            <w:hideMark/>
          </w:tcPr>
          <w:p w14:paraId="14BB38E3" w14:textId="77777777" w:rsidR="0038360C" w:rsidRPr="007A598C" w:rsidRDefault="0038360C" w:rsidP="00B61D7F">
            <w:pPr>
              <w:spacing w:after="0" w:line="240" w:lineRule="auto"/>
              <w:rPr>
                <w:rFonts w:ascii="Calibri" w:eastAsia="Times New Roman" w:hAnsi="Calibri" w:cs="Arial"/>
                <w:sz w:val="24"/>
                <w:szCs w:val="24"/>
                <w:lang w:eastAsia="pl-PL"/>
              </w:rPr>
            </w:pPr>
            <w:r w:rsidRPr="007A598C">
              <w:rPr>
                <w:rFonts w:ascii="Calibri" w:eastAsia="Times New Roman" w:hAnsi="Calibri" w:cs="Arial"/>
                <w:sz w:val="24"/>
                <w:szCs w:val="24"/>
                <w:lang w:eastAsia="pl-PL"/>
              </w:rPr>
              <w:t> razem</w:t>
            </w:r>
          </w:p>
        </w:tc>
        <w:tc>
          <w:tcPr>
            <w:tcW w:w="1420" w:type="dxa"/>
            <w:tcBorders>
              <w:top w:val="nil"/>
              <w:left w:val="nil"/>
              <w:bottom w:val="single" w:sz="8" w:space="0" w:color="auto"/>
              <w:right w:val="nil"/>
            </w:tcBorders>
            <w:noWrap/>
            <w:vAlign w:val="bottom"/>
            <w:hideMark/>
          </w:tcPr>
          <w:p w14:paraId="6D82127C"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1740" w:type="dxa"/>
            <w:tcBorders>
              <w:top w:val="nil"/>
              <w:left w:val="nil"/>
              <w:bottom w:val="single" w:sz="8" w:space="0" w:color="auto"/>
              <w:right w:val="nil"/>
            </w:tcBorders>
            <w:noWrap/>
            <w:vAlign w:val="bottom"/>
            <w:hideMark/>
          </w:tcPr>
          <w:p w14:paraId="320C1DD4" w14:textId="77777777" w:rsidR="0038360C" w:rsidRPr="007A598C" w:rsidRDefault="0038360C" w:rsidP="00B61D7F">
            <w:pPr>
              <w:spacing w:after="0" w:line="240" w:lineRule="auto"/>
              <w:jc w:val="center"/>
              <w:rPr>
                <w:rFonts w:ascii="Calibri" w:eastAsia="Times New Roman" w:hAnsi="Calibri" w:cs="Arial"/>
                <w:sz w:val="24"/>
                <w:szCs w:val="24"/>
                <w:lang w:eastAsia="pl-PL"/>
              </w:rPr>
            </w:pPr>
            <w:r w:rsidRPr="007A598C">
              <w:rPr>
                <w:rFonts w:ascii="Calibri" w:eastAsia="Times New Roman" w:hAnsi="Calibri" w:cs="Arial"/>
                <w:sz w:val="24"/>
                <w:szCs w:val="24"/>
                <w:lang w:eastAsia="pl-PL"/>
              </w:rPr>
              <w:t> </w:t>
            </w:r>
          </w:p>
        </w:tc>
        <w:tc>
          <w:tcPr>
            <w:tcW w:w="1860" w:type="dxa"/>
            <w:tcBorders>
              <w:top w:val="nil"/>
              <w:left w:val="nil"/>
              <w:bottom w:val="single" w:sz="8" w:space="0" w:color="auto"/>
              <w:right w:val="single" w:sz="8" w:space="0" w:color="auto"/>
            </w:tcBorders>
            <w:noWrap/>
            <w:vAlign w:val="bottom"/>
            <w:hideMark/>
          </w:tcPr>
          <w:p w14:paraId="15E10E62" w14:textId="77777777" w:rsidR="0038360C" w:rsidRPr="007A598C" w:rsidRDefault="0038360C" w:rsidP="00B61D7F">
            <w:pPr>
              <w:spacing w:after="0" w:line="240" w:lineRule="auto"/>
              <w:jc w:val="center"/>
              <w:rPr>
                <w:rFonts w:ascii="Calibri" w:eastAsia="Times New Roman" w:hAnsi="Calibri" w:cs="Arial"/>
                <w:sz w:val="24"/>
                <w:szCs w:val="24"/>
                <w:lang w:eastAsia="pl-PL"/>
              </w:rPr>
            </w:pPr>
          </w:p>
        </w:tc>
      </w:tr>
    </w:tbl>
    <w:p w14:paraId="4BE9E3FF"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0"/>
          <w:lang w:eastAsia="pl-PL"/>
        </w:rPr>
      </w:pPr>
    </w:p>
    <w:p w14:paraId="66DC9603"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sz w:val="24"/>
          <w:szCs w:val="20"/>
          <w:lang w:eastAsia="pl-PL"/>
        </w:rPr>
      </w:pPr>
      <w:r w:rsidRPr="006D79BB">
        <w:rPr>
          <w:rFonts w:eastAsia="Times New Roman" w:cs="Times New Roman"/>
          <w:b/>
          <w:sz w:val="24"/>
          <w:szCs w:val="20"/>
          <w:lang w:eastAsia="pl-PL"/>
        </w:rPr>
        <w:t>Słownie kwota brutto</w:t>
      </w:r>
      <w:r w:rsidRPr="006D79BB">
        <w:rPr>
          <w:rFonts w:eastAsia="Times New Roman" w:cs="Times New Roman"/>
          <w:sz w:val="24"/>
          <w:szCs w:val="20"/>
          <w:lang w:eastAsia="pl-PL"/>
        </w:rPr>
        <w:t xml:space="preserve">: </w:t>
      </w:r>
    </w:p>
    <w:p w14:paraId="3773CBE7" w14:textId="77777777" w:rsidR="0038360C" w:rsidRPr="006D79BB" w:rsidRDefault="0038360C" w:rsidP="0038360C">
      <w:pPr>
        <w:numPr>
          <w:ilvl w:val="0"/>
          <w:numId w:val="28"/>
        </w:numPr>
        <w:overflowPunct w:val="0"/>
        <w:autoSpaceDE w:val="0"/>
        <w:autoSpaceDN w:val="0"/>
        <w:adjustRightInd w:val="0"/>
        <w:spacing w:after="0" w:line="240" w:lineRule="auto"/>
        <w:jc w:val="both"/>
        <w:textAlignment w:val="baseline"/>
        <w:rPr>
          <w:rFonts w:eastAsia="Times New Roman" w:cs="Times New Roman"/>
          <w:b/>
          <w:sz w:val="24"/>
          <w:szCs w:val="20"/>
          <w:lang w:eastAsia="pl-PL"/>
        </w:rPr>
      </w:pPr>
      <w:r>
        <w:rPr>
          <w:rFonts w:eastAsia="Times New Roman" w:cs="Times New Roman"/>
          <w:b/>
          <w:sz w:val="24"/>
          <w:szCs w:val="20"/>
          <w:lang w:eastAsia="pl-PL"/>
        </w:rPr>
        <w:t>2022</w:t>
      </w:r>
      <w:r w:rsidRPr="006D79BB">
        <w:rPr>
          <w:rFonts w:eastAsia="Times New Roman" w:cs="Times New Roman"/>
          <w:b/>
          <w:sz w:val="24"/>
          <w:szCs w:val="20"/>
          <w:lang w:eastAsia="pl-PL"/>
        </w:rPr>
        <w:t xml:space="preserve"> rok </w:t>
      </w:r>
      <w:r w:rsidRPr="004261A2">
        <w:rPr>
          <w:rFonts w:eastAsia="Times New Roman" w:cs="Times New Roman"/>
          <w:bCs/>
          <w:lang w:eastAsia="pl-PL"/>
        </w:rPr>
        <w:t>……………………………………………………………………………………</w:t>
      </w:r>
      <w:r>
        <w:rPr>
          <w:rFonts w:eastAsia="Times New Roman" w:cs="Times New Roman"/>
          <w:bCs/>
          <w:lang w:eastAsia="pl-PL"/>
        </w:rPr>
        <w:t>…………….</w:t>
      </w:r>
      <w:r w:rsidRPr="004261A2">
        <w:rPr>
          <w:rFonts w:eastAsia="Times New Roman" w:cs="Times New Roman"/>
          <w:bCs/>
          <w:lang w:eastAsia="pl-PL"/>
        </w:rPr>
        <w:t>………………………….…</w:t>
      </w:r>
    </w:p>
    <w:p w14:paraId="70623C73" w14:textId="77777777" w:rsidR="0038360C" w:rsidRPr="006D79BB" w:rsidRDefault="0038360C" w:rsidP="0038360C">
      <w:pPr>
        <w:numPr>
          <w:ilvl w:val="0"/>
          <w:numId w:val="28"/>
        </w:numPr>
        <w:overflowPunct w:val="0"/>
        <w:autoSpaceDE w:val="0"/>
        <w:autoSpaceDN w:val="0"/>
        <w:adjustRightInd w:val="0"/>
        <w:spacing w:after="0" w:line="240" w:lineRule="auto"/>
        <w:jc w:val="both"/>
        <w:textAlignment w:val="baseline"/>
        <w:rPr>
          <w:rFonts w:eastAsia="Times New Roman" w:cs="Times New Roman"/>
          <w:b/>
          <w:sz w:val="24"/>
          <w:szCs w:val="20"/>
          <w:lang w:eastAsia="pl-PL"/>
        </w:rPr>
      </w:pPr>
      <w:r>
        <w:rPr>
          <w:rFonts w:eastAsia="Times New Roman" w:cs="Times New Roman"/>
          <w:b/>
          <w:sz w:val="24"/>
          <w:szCs w:val="20"/>
          <w:lang w:eastAsia="pl-PL"/>
        </w:rPr>
        <w:t>2023</w:t>
      </w:r>
      <w:r w:rsidRPr="006D79BB">
        <w:rPr>
          <w:rFonts w:eastAsia="Times New Roman" w:cs="Times New Roman"/>
          <w:b/>
          <w:sz w:val="24"/>
          <w:szCs w:val="20"/>
          <w:lang w:eastAsia="pl-PL"/>
        </w:rPr>
        <w:t xml:space="preserve"> rok</w:t>
      </w:r>
      <w:r w:rsidRPr="004261A2">
        <w:rPr>
          <w:rFonts w:eastAsia="Times New Roman" w:cs="Times New Roman"/>
          <w:bCs/>
          <w:lang w:eastAsia="pl-PL"/>
        </w:rPr>
        <w:t>……………………………………………………………………………………….…………</w:t>
      </w:r>
      <w:r>
        <w:rPr>
          <w:rFonts w:eastAsia="Times New Roman" w:cs="Times New Roman"/>
          <w:bCs/>
          <w:lang w:eastAsia="pl-PL"/>
        </w:rPr>
        <w:t>…………….</w:t>
      </w:r>
      <w:r w:rsidRPr="004261A2">
        <w:rPr>
          <w:rFonts w:eastAsia="Times New Roman" w:cs="Times New Roman"/>
          <w:bCs/>
          <w:lang w:eastAsia="pl-PL"/>
        </w:rPr>
        <w:t>……………….</w:t>
      </w:r>
    </w:p>
    <w:p w14:paraId="03B5F853" w14:textId="77777777" w:rsidR="0038360C" w:rsidRDefault="0038360C" w:rsidP="0038360C">
      <w:pPr>
        <w:numPr>
          <w:ilvl w:val="0"/>
          <w:numId w:val="28"/>
        </w:numPr>
        <w:overflowPunct w:val="0"/>
        <w:autoSpaceDE w:val="0"/>
        <w:autoSpaceDN w:val="0"/>
        <w:adjustRightInd w:val="0"/>
        <w:spacing w:after="0" w:line="240" w:lineRule="auto"/>
        <w:jc w:val="both"/>
        <w:textAlignment w:val="baseline"/>
        <w:rPr>
          <w:rFonts w:eastAsia="Times New Roman" w:cs="Times New Roman"/>
          <w:b/>
          <w:sz w:val="24"/>
          <w:szCs w:val="20"/>
          <w:lang w:eastAsia="pl-PL"/>
        </w:rPr>
      </w:pPr>
      <w:r>
        <w:rPr>
          <w:rFonts w:eastAsia="Times New Roman" w:cs="Times New Roman"/>
          <w:b/>
          <w:sz w:val="24"/>
          <w:szCs w:val="20"/>
          <w:lang w:eastAsia="pl-PL"/>
        </w:rPr>
        <w:t>2024</w:t>
      </w:r>
      <w:r w:rsidRPr="006D79BB">
        <w:rPr>
          <w:rFonts w:eastAsia="Times New Roman" w:cs="Times New Roman"/>
          <w:b/>
          <w:sz w:val="24"/>
          <w:szCs w:val="20"/>
          <w:lang w:eastAsia="pl-PL"/>
        </w:rPr>
        <w:t xml:space="preserve"> rok</w:t>
      </w:r>
      <w:r w:rsidRPr="004261A2">
        <w:rPr>
          <w:rFonts w:eastAsia="Times New Roman" w:cs="Times New Roman"/>
          <w:bCs/>
          <w:lang w:eastAsia="pl-PL"/>
        </w:rPr>
        <w:t>…………………………………………………………………………………………………</w:t>
      </w:r>
      <w:r>
        <w:rPr>
          <w:rFonts w:eastAsia="Times New Roman" w:cs="Times New Roman"/>
          <w:bCs/>
          <w:lang w:eastAsia="pl-PL"/>
        </w:rPr>
        <w:t>…………….</w:t>
      </w:r>
      <w:r w:rsidRPr="004261A2">
        <w:rPr>
          <w:rFonts w:eastAsia="Times New Roman" w:cs="Times New Roman"/>
          <w:bCs/>
          <w:lang w:eastAsia="pl-PL"/>
        </w:rPr>
        <w:t>………………..</w:t>
      </w:r>
    </w:p>
    <w:p w14:paraId="77043508" w14:textId="77777777" w:rsidR="0038360C" w:rsidRPr="006D79BB" w:rsidRDefault="0038360C" w:rsidP="0038360C">
      <w:pPr>
        <w:numPr>
          <w:ilvl w:val="0"/>
          <w:numId w:val="28"/>
        </w:numPr>
        <w:overflowPunct w:val="0"/>
        <w:autoSpaceDE w:val="0"/>
        <w:autoSpaceDN w:val="0"/>
        <w:adjustRightInd w:val="0"/>
        <w:spacing w:after="0" w:line="240" w:lineRule="auto"/>
        <w:jc w:val="both"/>
        <w:textAlignment w:val="baseline"/>
        <w:rPr>
          <w:rFonts w:eastAsia="Times New Roman" w:cs="Times New Roman"/>
          <w:b/>
          <w:sz w:val="24"/>
          <w:szCs w:val="20"/>
          <w:lang w:eastAsia="pl-PL"/>
        </w:rPr>
      </w:pPr>
      <w:r>
        <w:rPr>
          <w:rFonts w:eastAsia="Times New Roman" w:cs="Times New Roman"/>
          <w:b/>
          <w:sz w:val="24"/>
          <w:szCs w:val="20"/>
          <w:lang w:eastAsia="pl-PL"/>
        </w:rPr>
        <w:t>2025</w:t>
      </w:r>
      <w:r w:rsidRPr="006D79BB">
        <w:rPr>
          <w:rFonts w:eastAsia="Times New Roman" w:cs="Times New Roman"/>
          <w:b/>
          <w:sz w:val="24"/>
          <w:szCs w:val="20"/>
          <w:lang w:eastAsia="pl-PL"/>
        </w:rPr>
        <w:t xml:space="preserve"> rok</w:t>
      </w:r>
      <w:r w:rsidRPr="004261A2">
        <w:rPr>
          <w:rFonts w:eastAsia="Times New Roman" w:cs="Times New Roman"/>
          <w:bCs/>
          <w:lang w:eastAsia="pl-PL"/>
        </w:rPr>
        <w:t>…………………………………………………………………………………………………………………</w:t>
      </w:r>
      <w:r>
        <w:rPr>
          <w:rFonts w:eastAsia="Times New Roman" w:cs="Times New Roman"/>
          <w:bCs/>
          <w:lang w:eastAsia="pl-PL"/>
        </w:rPr>
        <w:t>……………..</w:t>
      </w:r>
      <w:r>
        <w:rPr>
          <w:rFonts w:eastAsia="Times New Roman" w:cs="Times New Roman"/>
          <w:b/>
          <w:sz w:val="24"/>
          <w:szCs w:val="20"/>
          <w:lang w:eastAsia="pl-PL"/>
        </w:rPr>
        <w:t>.</w:t>
      </w:r>
    </w:p>
    <w:p w14:paraId="77736C8A" w14:textId="77777777" w:rsidR="0038360C" w:rsidRPr="006B24C9" w:rsidRDefault="0038360C" w:rsidP="0038360C">
      <w:pPr>
        <w:pStyle w:val="Akapitzlist"/>
        <w:numPr>
          <w:ilvl w:val="0"/>
          <w:numId w:val="28"/>
        </w:numPr>
        <w:overflowPunct w:val="0"/>
        <w:autoSpaceDE w:val="0"/>
        <w:autoSpaceDN w:val="0"/>
        <w:adjustRightInd w:val="0"/>
        <w:spacing w:after="0" w:line="240" w:lineRule="auto"/>
        <w:jc w:val="both"/>
        <w:textAlignment w:val="baseline"/>
        <w:rPr>
          <w:rFonts w:eastAsia="Times New Roman" w:cs="Times New Roman"/>
          <w:b/>
          <w:bCs/>
          <w:sz w:val="24"/>
          <w:szCs w:val="20"/>
          <w:lang w:eastAsia="pl-PL"/>
        </w:rPr>
      </w:pPr>
      <w:r w:rsidRPr="004261A2">
        <w:rPr>
          <w:rFonts w:ascii="Calibri" w:hAnsi="Calibri"/>
          <w:b/>
          <w:bCs/>
          <w:sz w:val="24"/>
          <w:szCs w:val="24"/>
        </w:rPr>
        <w:t>Łączna cena brutto za całościową procedurę programu</w:t>
      </w:r>
      <w:r>
        <w:rPr>
          <w:rFonts w:ascii="Calibri" w:hAnsi="Calibri"/>
          <w:b/>
          <w:bCs/>
        </w:rPr>
        <w:t xml:space="preserve"> </w:t>
      </w:r>
      <w:r w:rsidRPr="004261A2">
        <w:rPr>
          <w:rFonts w:ascii="Calibri" w:hAnsi="Calibri"/>
        </w:rPr>
        <w:t>…………………………………………………</w:t>
      </w:r>
    </w:p>
    <w:p w14:paraId="2217D50F" w14:textId="77777777" w:rsidR="0038360C" w:rsidRPr="006D79BB" w:rsidRDefault="0038360C" w:rsidP="0038360C">
      <w:pPr>
        <w:overflowPunct w:val="0"/>
        <w:autoSpaceDE w:val="0"/>
        <w:autoSpaceDN w:val="0"/>
        <w:adjustRightInd w:val="0"/>
        <w:spacing w:after="0" w:line="240" w:lineRule="auto"/>
        <w:jc w:val="both"/>
        <w:textAlignment w:val="baseline"/>
        <w:rPr>
          <w:rFonts w:eastAsia="Times New Roman" w:cs="Times New Roman"/>
          <w:b/>
          <w:sz w:val="24"/>
          <w:szCs w:val="20"/>
          <w:lang w:eastAsia="pl-PL"/>
        </w:rPr>
      </w:pPr>
    </w:p>
    <w:p w14:paraId="07555BB9" w14:textId="77777777" w:rsidR="0038360C" w:rsidRPr="006D79BB" w:rsidRDefault="0038360C" w:rsidP="0038360C">
      <w:pPr>
        <w:overflowPunct w:val="0"/>
        <w:autoSpaceDE w:val="0"/>
        <w:autoSpaceDN w:val="0"/>
        <w:adjustRightInd w:val="0"/>
        <w:spacing w:after="240" w:line="360" w:lineRule="auto"/>
        <w:jc w:val="both"/>
        <w:textAlignment w:val="baseline"/>
        <w:rPr>
          <w:rFonts w:eastAsia="Times New Roman" w:cs="Times New Roman"/>
          <w:sz w:val="24"/>
          <w:szCs w:val="20"/>
          <w:lang w:eastAsia="pl-PL"/>
        </w:rPr>
      </w:pPr>
      <w:r w:rsidRPr="006D79BB">
        <w:rPr>
          <w:rFonts w:eastAsia="Times New Roman" w:cs="Times New Roman"/>
          <w:sz w:val="24"/>
          <w:szCs w:val="20"/>
          <w:lang w:eastAsia="pl-PL"/>
        </w:rPr>
        <w:t>........................., dn. .......................</w:t>
      </w:r>
    </w:p>
    <w:p w14:paraId="70AC6F51" w14:textId="77777777" w:rsidR="0038360C" w:rsidRPr="006D79BB" w:rsidRDefault="0038360C" w:rsidP="0038360C">
      <w:pPr>
        <w:overflowPunct w:val="0"/>
        <w:autoSpaceDE w:val="0"/>
        <w:autoSpaceDN w:val="0"/>
        <w:adjustRightInd w:val="0"/>
        <w:spacing w:after="0" w:line="240" w:lineRule="auto"/>
        <w:ind w:left="3686"/>
        <w:jc w:val="center"/>
        <w:textAlignment w:val="baseline"/>
        <w:rPr>
          <w:rFonts w:eastAsia="Times New Roman" w:cs="Times New Roman"/>
          <w:sz w:val="24"/>
          <w:szCs w:val="20"/>
          <w:lang w:eastAsia="pl-PL"/>
        </w:rPr>
      </w:pPr>
      <w:r w:rsidRPr="006D79BB">
        <w:rPr>
          <w:rFonts w:eastAsia="Times New Roman" w:cs="Times New Roman"/>
          <w:sz w:val="24"/>
          <w:szCs w:val="20"/>
          <w:lang w:eastAsia="pl-PL"/>
        </w:rPr>
        <w:t>................................................................</w:t>
      </w:r>
    </w:p>
    <w:p w14:paraId="22376F96" w14:textId="77777777" w:rsidR="0038360C" w:rsidRPr="00DC1276" w:rsidRDefault="0038360C" w:rsidP="0038360C">
      <w:pPr>
        <w:overflowPunct w:val="0"/>
        <w:autoSpaceDE w:val="0"/>
        <w:autoSpaceDN w:val="0"/>
        <w:adjustRightInd w:val="0"/>
        <w:spacing w:after="0" w:line="360" w:lineRule="auto"/>
        <w:ind w:left="3686"/>
        <w:jc w:val="center"/>
        <w:textAlignment w:val="baseline"/>
        <w:rPr>
          <w:rFonts w:eastAsia="Times New Roman" w:cs="Times New Roman"/>
          <w:b/>
          <w:szCs w:val="20"/>
          <w:lang w:eastAsia="pl-PL"/>
        </w:rPr>
      </w:pPr>
      <w:r w:rsidRPr="006D79BB">
        <w:rPr>
          <w:rFonts w:eastAsia="Times New Roman" w:cs="Times New Roman"/>
          <w:i/>
          <w:sz w:val="20"/>
          <w:szCs w:val="20"/>
          <w:lang w:eastAsia="pl-PL"/>
        </w:rPr>
        <w:t>(podpis i pieczęć uprawn</w:t>
      </w:r>
      <w:r>
        <w:rPr>
          <w:rFonts w:eastAsia="Times New Roman" w:cs="Times New Roman"/>
          <w:i/>
          <w:sz w:val="20"/>
          <w:szCs w:val="20"/>
          <w:lang w:eastAsia="pl-PL"/>
        </w:rPr>
        <w:t>ionego przedstawiciela Oferenta)</w:t>
      </w:r>
      <w:r w:rsidRPr="006D79BB">
        <w:t xml:space="preserve">                       </w:t>
      </w:r>
    </w:p>
    <w:p w14:paraId="43C09C64" w14:textId="77777777" w:rsidR="0038360C" w:rsidRPr="006D79BB" w:rsidRDefault="0038360C" w:rsidP="0038360C">
      <w:pPr>
        <w:overflowPunct w:val="0"/>
        <w:autoSpaceDE w:val="0"/>
        <w:autoSpaceDN w:val="0"/>
        <w:adjustRightInd w:val="0"/>
        <w:spacing w:after="0" w:line="240" w:lineRule="auto"/>
        <w:ind w:left="4678" w:hanging="426"/>
        <w:jc w:val="right"/>
        <w:textAlignment w:val="baseline"/>
        <w:rPr>
          <w:rFonts w:eastAsia="Times New Roman" w:cs="Times New Roman"/>
          <w:sz w:val="20"/>
          <w:szCs w:val="20"/>
          <w:lang w:eastAsia="pl-PL"/>
        </w:rPr>
      </w:pPr>
      <w:bookmarkStart w:id="11" w:name="_Hlk93493000"/>
      <w:r w:rsidRPr="006D79BB">
        <w:rPr>
          <w:rFonts w:eastAsia="Times New Roman" w:cs="Times New Roman"/>
          <w:sz w:val="20"/>
          <w:szCs w:val="20"/>
          <w:lang w:eastAsia="pl-PL"/>
        </w:rPr>
        <w:lastRenderedPageBreak/>
        <w:t xml:space="preserve">Załącznik Nr </w:t>
      </w:r>
      <w:r>
        <w:rPr>
          <w:rFonts w:eastAsia="Times New Roman" w:cs="Times New Roman"/>
          <w:sz w:val="20"/>
          <w:szCs w:val="20"/>
          <w:lang w:eastAsia="pl-PL"/>
        </w:rPr>
        <w:t>6</w:t>
      </w:r>
      <w:r w:rsidRPr="006D79BB">
        <w:rPr>
          <w:rFonts w:eastAsia="Times New Roman" w:cs="Times New Roman"/>
          <w:sz w:val="20"/>
          <w:szCs w:val="20"/>
          <w:lang w:eastAsia="pl-PL"/>
        </w:rPr>
        <w:t xml:space="preserve"> do Ogłoszenia </w:t>
      </w:r>
      <w:r>
        <w:rPr>
          <w:rFonts w:eastAsia="Times New Roman" w:cs="Times New Roman"/>
          <w:sz w:val="20"/>
          <w:szCs w:val="20"/>
          <w:lang w:eastAsia="pl-PL"/>
        </w:rPr>
        <w:t xml:space="preserve">o </w:t>
      </w:r>
      <w:r w:rsidRPr="006D79BB">
        <w:rPr>
          <w:rFonts w:eastAsia="Times New Roman" w:cs="Times New Roman"/>
          <w:sz w:val="20"/>
          <w:szCs w:val="20"/>
          <w:lang w:eastAsia="pl-PL"/>
        </w:rPr>
        <w:t xml:space="preserve">konkursie ofert </w:t>
      </w:r>
      <w:r w:rsidRPr="006D79BB">
        <w:rPr>
          <w:rFonts w:eastAsia="Times New Roman" w:cs="Times New Roman"/>
          <w:sz w:val="20"/>
          <w:szCs w:val="20"/>
          <w:lang w:eastAsia="pl-PL"/>
        </w:rPr>
        <w:br/>
        <w:t>na realizację zadań z zakresu programu polityki</w:t>
      </w:r>
      <w:r>
        <w:rPr>
          <w:rFonts w:eastAsia="Times New Roman" w:cs="Times New Roman"/>
          <w:sz w:val="20"/>
          <w:szCs w:val="20"/>
          <w:lang w:eastAsia="pl-PL"/>
        </w:rPr>
        <w:t xml:space="preserve"> </w:t>
      </w:r>
      <w:r w:rsidRPr="006D79BB">
        <w:rPr>
          <w:rFonts w:eastAsia="Times New Roman" w:cs="Times New Roman"/>
          <w:sz w:val="20"/>
          <w:szCs w:val="20"/>
          <w:lang w:eastAsia="pl-PL"/>
        </w:rPr>
        <w:t>zdrowotnej dla mieszkańców Sopotu</w:t>
      </w:r>
    </w:p>
    <w:p w14:paraId="4F3C8C6F" w14:textId="77777777" w:rsidR="0038360C" w:rsidRPr="008B6056" w:rsidRDefault="0038360C" w:rsidP="0038360C">
      <w:pPr>
        <w:overflowPunct w:val="0"/>
        <w:autoSpaceDE w:val="0"/>
        <w:autoSpaceDN w:val="0"/>
        <w:adjustRightInd w:val="0"/>
        <w:spacing w:after="0" w:line="240" w:lineRule="auto"/>
        <w:ind w:left="5103"/>
        <w:jc w:val="right"/>
        <w:textAlignment w:val="baseline"/>
        <w:rPr>
          <w:rFonts w:eastAsia="Times New Roman" w:cs="Times New Roman"/>
          <w:sz w:val="20"/>
          <w:szCs w:val="20"/>
          <w:lang w:eastAsia="pl-PL"/>
        </w:rPr>
      </w:pPr>
      <w:r w:rsidRPr="00DC1276">
        <w:rPr>
          <w:rFonts w:eastAsia="Times New Roman" w:cs="Times New Roman"/>
          <w:sz w:val="20"/>
          <w:szCs w:val="20"/>
          <w:lang w:eastAsia="pl-PL"/>
        </w:rPr>
        <w:t>„</w:t>
      </w:r>
      <w:r w:rsidRPr="00E236AC">
        <w:rPr>
          <w:rFonts w:eastAsia="Times New Roman" w:cs="Times New Roman"/>
          <w:sz w:val="20"/>
          <w:szCs w:val="20"/>
          <w:lang w:eastAsia="pl-PL"/>
        </w:rPr>
        <w:t>Leczenie niepłodności metodą zapłodnienia pozaustrojowego in vitro dla mieszkańców Gminy Miasta Sopotu  w latach 2022-2025</w:t>
      </w:r>
      <w:r>
        <w:rPr>
          <w:rFonts w:eastAsia="Times New Roman" w:cs="Times New Roman"/>
          <w:sz w:val="20"/>
          <w:szCs w:val="20"/>
          <w:lang w:eastAsia="pl-PL"/>
        </w:rPr>
        <w:t>”</w:t>
      </w:r>
    </w:p>
    <w:bookmarkEnd w:id="11"/>
    <w:p w14:paraId="60E44B93" w14:textId="77777777" w:rsidR="0038360C" w:rsidRDefault="0038360C" w:rsidP="0038360C">
      <w:pPr>
        <w:overflowPunct w:val="0"/>
        <w:autoSpaceDE w:val="0"/>
        <w:autoSpaceDN w:val="0"/>
        <w:adjustRightInd w:val="0"/>
        <w:spacing w:after="0" w:line="240" w:lineRule="auto"/>
        <w:ind w:left="3686"/>
        <w:jc w:val="center"/>
        <w:textAlignment w:val="baseline"/>
      </w:pPr>
    </w:p>
    <w:p w14:paraId="31342AA8" w14:textId="77777777" w:rsidR="0038360C" w:rsidRDefault="0038360C" w:rsidP="0038360C">
      <w:pPr>
        <w:overflowPunct w:val="0"/>
        <w:autoSpaceDE w:val="0"/>
        <w:autoSpaceDN w:val="0"/>
        <w:adjustRightInd w:val="0"/>
        <w:spacing w:after="0" w:line="240" w:lineRule="auto"/>
        <w:ind w:left="3686"/>
        <w:jc w:val="center"/>
        <w:textAlignment w:val="baseline"/>
      </w:pPr>
    </w:p>
    <w:p w14:paraId="39554A38" w14:textId="77777777" w:rsidR="0038360C" w:rsidRDefault="0038360C" w:rsidP="0038360C">
      <w:pPr>
        <w:overflowPunct w:val="0"/>
        <w:autoSpaceDE w:val="0"/>
        <w:autoSpaceDN w:val="0"/>
        <w:adjustRightInd w:val="0"/>
        <w:spacing w:after="0" w:line="240" w:lineRule="auto"/>
        <w:ind w:left="3686"/>
        <w:jc w:val="center"/>
        <w:textAlignment w:val="baseline"/>
      </w:pPr>
    </w:p>
    <w:p w14:paraId="180D225C" w14:textId="77777777" w:rsidR="0038360C" w:rsidRDefault="0038360C" w:rsidP="0038360C">
      <w:pPr>
        <w:spacing w:line="360" w:lineRule="auto"/>
        <w:jc w:val="center"/>
        <w:rPr>
          <w:rFonts w:ascii="Arial" w:hAnsi="Arial" w:cs="Arial"/>
          <w:b/>
          <w:bCs/>
        </w:rPr>
      </w:pPr>
    </w:p>
    <w:p w14:paraId="4AEBD8FF" w14:textId="77777777" w:rsidR="0038360C" w:rsidRPr="004261A2" w:rsidRDefault="0038360C" w:rsidP="0038360C">
      <w:pPr>
        <w:tabs>
          <w:tab w:val="left" w:pos="6690"/>
        </w:tabs>
        <w:spacing w:line="360" w:lineRule="auto"/>
        <w:jc w:val="center"/>
        <w:rPr>
          <w:rFonts w:cstheme="minorHAnsi"/>
        </w:rPr>
      </w:pPr>
      <w:r>
        <w:rPr>
          <w:rFonts w:cstheme="minorHAnsi"/>
          <w:b/>
          <w:bCs/>
        </w:rPr>
        <w:t>FORMULARZ DLA OFERENTA</w:t>
      </w:r>
      <w:r>
        <w:rPr>
          <w:rFonts w:cstheme="minorHAnsi"/>
          <w:b/>
          <w:bCs/>
        </w:rPr>
        <w:br/>
      </w:r>
      <w:r w:rsidRPr="004261A2">
        <w:rPr>
          <w:rFonts w:cstheme="minorHAnsi"/>
        </w:rPr>
        <w:t>* zaznacz właściwe pole znakiem „</w:t>
      </w:r>
      <w:r w:rsidRPr="004261A2">
        <w:rPr>
          <w:rFonts w:cstheme="minorHAnsi"/>
          <w:b/>
          <w:bCs/>
          <w:i/>
          <w:iCs/>
        </w:rPr>
        <w:t>x</w:t>
      </w:r>
      <w:r w:rsidRPr="004261A2">
        <w:rPr>
          <w:rFonts w:cstheme="minorHAnsi"/>
        </w:rPr>
        <w:t>”</w:t>
      </w:r>
    </w:p>
    <w:p w14:paraId="54F0839B" w14:textId="77777777" w:rsidR="0038360C" w:rsidRPr="004261A2" w:rsidRDefault="0038360C" w:rsidP="0038360C">
      <w:pPr>
        <w:overflowPunct w:val="0"/>
        <w:autoSpaceDE w:val="0"/>
        <w:autoSpaceDN w:val="0"/>
        <w:adjustRightInd w:val="0"/>
        <w:spacing w:after="0" w:line="240" w:lineRule="auto"/>
        <w:textAlignment w:val="baseline"/>
        <w:rPr>
          <w:rFonts w:eastAsia="Times New Roman" w:cstheme="minorHAnsi"/>
          <w:b/>
          <w:sz w:val="26"/>
          <w:szCs w:val="20"/>
          <w:lang w:eastAsia="pl-PL"/>
        </w:rPr>
      </w:pPr>
    </w:p>
    <w:tbl>
      <w:tblPr>
        <w:tblStyle w:val="Tabela-Siatka1"/>
        <w:tblW w:w="7862" w:type="dxa"/>
        <w:tblInd w:w="355" w:type="dxa"/>
        <w:tblLayout w:type="fixed"/>
        <w:tblLook w:val="04A0" w:firstRow="1" w:lastRow="0" w:firstColumn="1" w:lastColumn="0" w:noHBand="0" w:noVBand="1"/>
      </w:tblPr>
      <w:tblGrid>
        <w:gridCol w:w="5877"/>
        <w:gridCol w:w="1985"/>
      </w:tblGrid>
      <w:tr w:rsidR="0038360C" w:rsidRPr="004261A2" w14:paraId="5096E3C5" w14:textId="77777777" w:rsidTr="00B61D7F">
        <w:trPr>
          <w:trHeight w:val="678"/>
        </w:trPr>
        <w:tc>
          <w:tcPr>
            <w:tcW w:w="7862" w:type="dxa"/>
            <w:gridSpan w:val="2"/>
            <w:shd w:val="clear" w:color="auto" w:fill="D9D9D9" w:themeFill="background1" w:themeFillShade="D9"/>
          </w:tcPr>
          <w:p w14:paraId="29F5AA66" w14:textId="77777777" w:rsidR="0038360C" w:rsidRPr="004261A2" w:rsidRDefault="0038360C" w:rsidP="00B61D7F">
            <w:pPr>
              <w:spacing w:after="120" w:line="276" w:lineRule="auto"/>
              <w:jc w:val="center"/>
              <w:rPr>
                <w:rFonts w:eastAsia="Times New Roman" w:cstheme="minorHAnsi"/>
                <w:highlight w:val="yellow"/>
                <w:lang w:eastAsia="pl-PL"/>
              </w:rPr>
            </w:pPr>
            <w:r w:rsidRPr="004261A2">
              <w:rPr>
                <w:rFonts w:eastAsia="Times New Roman" w:cstheme="minorHAnsi"/>
                <w:b/>
                <w:bCs/>
                <w:lang w:eastAsia="pl-PL"/>
              </w:rPr>
              <w:t xml:space="preserve">Doświadczenie oferenta w realizacji zadań objętych Programem </w:t>
            </w:r>
            <w:r w:rsidRPr="004261A2">
              <w:rPr>
                <w:rFonts w:eastAsia="Times New Roman" w:cstheme="minorHAnsi"/>
                <w:b/>
                <w:bCs/>
                <w:i/>
                <w:iCs/>
                <w:lang w:eastAsia="pl-PL"/>
              </w:rPr>
              <w:t xml:space="preserve"> </w:t>
            </w:r>
          </w:p>
        </w:tc>
      </w:tr>
      <w:tr w:rsidR="0038360C" w:rsidRPr="004261A2" w14:paraId="74C254AB" w14:textId="77777777" w:rsidTr="00B61D7F">
        <w:trPr>
          <w:trHeight w:val="1367"/>
        </w:trPr>
        <w:tc>
          <w:tcPr>
            <w:tcW w:w="5877" w:type="dxa"/>
            <w:shd w:val="clear" w:color="auto" w:fill="FFFFFF" w:themeFill="background1"/>
          </w:tcPr>
          <w:p w14:paraId="47ACD8CE" w14:textId="77777777" w:rsidR="0038360C" w:rsidRDefault="0038360C" w:rsidP="00B61D7F">
            <w:pPr>
              <w:spacing w:after="120"/>
              <w:rPr>
                <w:rFonts w:eastAsia="Times New Roman" w:cstheme="minorHAnsi"/>
                <w:lang w:eastAsia="pl-PL"/>
              </w:rPr>
            </w:pPr>
            <w:r w:rsidRPr="004261A2">
              <w:rPr>
                <w:rFonts w:eastAsia="Times New Roman" w:cstheme="minorHAnsi"/>
                <w:b/>
                <w:bCs/>
                <w:lang w:eastAsia="pl-PL"/>
              </w:rPr>
              <w:t xml:space="preserve">Doświadczenie w latach: </w:t>
            </w:r>
            <w:r w:rsidRPr="004261A2">
              <w:rPr>
                <w:rFonts w:eastAsia="Times New Roman" w:cstheme="minorHAnsi"/>
                <w:lang w:eastAsia="pl-PL"/>
              </w:rPr>
              <w:br/>
              <w:t>- do 1 roku</w:t>
            </w:r>
          </w:p>
          <w:p w14:paraId="4D062150" w14:textId="77777777" w:rsidR="0038360C" w:rsidRDefault="0038360C" w:rsidP="00B61D7F">
            <w:pPr>
              <w:spacing w:after="120"/>
              <w:rPr>
                <w:rFonts w:eastAsia="Times New Roman" w:cstheme="minorHAnsi"/>
                <w:lang w:eastAsia="pl-PL"/>
              </w:rPr>
            </w:pPr>
            <w:r>
              <w:rPr>
                <w:rFonts w:eastAsia="Times New Roman" w:cstheme="minorHAnsi"/>
                <w:lang w:eastAsia="pl-PL"/>
              </w:rPr>
              <w:t xml:space="preserve">- </w:t>
            </w:r>
            <w:r w:rsidRPr="004261A2">
              <w:rPr>
                <w:rFonts w:eastAsia="Times New Roman" w:cstheme="minorHAnsi"/>
                <w:lang w:eastAsia="pl-PL"/>
              </w:rPr>
              <w:t xml:space="preserve">powyżej 1 roku do 5 lat </w:t>
            </w:r>
          </w:p>
          <w:p w14:paraId="7F38E907" w14:textId="77777777" w:rsidR="0038360C" w:rsidRDefault="0038360C" w:rsidP="00B61D7F">
            <w:pPr>
              <w:spacing w:after="120"/>
              <w:rPr>
                <w:rFonts w:eastAsia="Times New Roman" w:cstheme="minorHAnsi"/>
                <w:lang w:eastAsia="pl-PL"/>
              </w:rPr>
            </w:pPr>
            <w:r>
              <w:rPr>
                <w:rFonts w:eastAsia="Times New Roman" w:cstheme="minorHAnsi"/>
                <w:lang w:eastAsia="pl-PL"/>
              </w:rPr>
              <w:t xml:space="preserve">- </w:t>
            </w:r>
            <w:r w:rsidRPr="004261A2">
              <w:rPr>
                <w:rFonts w:eastAsia="Times New Roman" w:cstheme="minorHAnsi"/>
                <w:lang w:eastAsia="pl-PL"/>
              </w:rPr>
              <w:t>powyżej 5 lat do 15 lat</w:t>
            </w:r>
          </w:p>
          <w:p w14:paraId="4550B21F" w14:textId="77777777" w:rsidR="0038360C" w:rsidRPr="004261A2" w:rsidRDefault="0038360C" w:rsidP="00B61D7F">
            <w:pPr>
              <w:spacing w:after="120"/>
              <w:rPr>
                <w:rFonts w:eastAsia="Times New Roman" w:cstheme="minorHAnsi"/>
                <w:b/>
                <w:bCs/>
                <w:lang w:eastAsia="pl-PL"/>
              </w:rPr>
            </w:pPr>
            <w:r>
              <w:rPr>
                <w:rFonts w:eastAsia="Times New Roman" w:cstheme="minorHAnsi"/>
                <w:lang w:eastAsia="pl-PL"/>
              </w:rPr>
              <w:t xml:space="preserve">- </w:t>
            </w:r>
            <w:r w:rsidRPr="004261A2">
              <w:rPr>
                <w:rFonts w:eastAsia="Times New Roman" w:cstheme="minorHAnsi"/>
                <w:lang w:eastAsia="pl-PL"/>
              </w:rPr>
              <w:t xml:space="preserve">powyżej 15 lat </w:t>
            </w:r>
          </w:p>
        </w:tc>
        <w:tc>
          <w:tcPr>
            <w:tcW w:w="1985" w:type="dxa"/>
            <w:shd w:val="clear" w:color="auto" w:fill="FFFFFF" w:themeFill="background1"/>
          </w:tcPr>
          <w:p w14:paraId="43CE1D69" w14:textId="77777777" w:rsidR="0038360C" w:rsidRPr="00C577E1" w:rsidRDefault="0038360C" w:rsidP="00B61D7F">
            <w:pPr>
              <w:spacing w:after="120"/>
              <w:jc w:val="center"/>
              <w:rPr>
                <w:rFonts w:eastAsia="Times New Roman" w:cstheme="minorHAnsi"/>
                <w:sz w:val="12"/>
                <w:szCs w:val="12"/>
                <w:lang w:eastAsia="pl-PL"/>
              </w:rPr>
            </w:pPr>
          </w:p>
          <w:p w14:paraId="554B304A" w14:textId="77777777" w:rsidR="0038360C" w:rsidRPr="00C577E1" w:rsidRDefault="0038360C" w:rsidP="00B61D7F">
            <w:pPr>
              <w:spacing w:after="120" w:line="276" w:lineRule="auto"/>
              <w:jc w:val="center"/>
              <w:rPr>
                <w:rFonts w:eastAsia="Times New Roman" w:cstheme="minorHAnsi"/>
                <w:lang w:eastAsia="pl-PL"/>
              </w:rPr>
            </w:pPr>
            <w:r w:rsidRPr="00C577E1">
              <w:rPr>
                <w:rFonts w:eastAsia="Times New Roman" w:cstheme="minorHAnsi"/>
                <w:lang w:eastAsia="pl-PL"/>
              </w:rPr>
              <w:sym w:font="Webdings" w:char="F063"/>
            </w:r>
          </w:p>
          <w:p w14:paraId="40887D58" w14:textId="77777777" w:rsidR="0038360C" w:rsidRPr="00C577E1" w:rsidRDefault="0038360C" w:rsidP="00B61D7F">
            <w:pPr>
              <w:spacing w:after="120" w:line="276" w:lineRule="auto"/>
              <w:jc w:val="center"/>
              <w:rPr>
                <w:rFonts w:eastAsia="Times New Roman" w:cstheme="minorHAnsi"/>
                <w:lang w:eastAsia="pl-PL"/>
              </w:rPr>
            </w:pPr>
            <w:r w:rsidRPr="00C577E1">
              <w:rPr>
                <w:rFonts w:eastAsia="Times New Roman" w:cstheme="minorHAnsi"/>
                <w:lang w:eastAsia="pl-PL"/>
              </w:rPr>
              <w:sym w:font="Webdings" w:char="F063"/>
            </w:r>
          </w:p>
          <w:p w14:paraId="4F3D797A" w14:textId="77777777" w:rsidR="0038360C" w:rsidRPr="00C577E1" w:rsidRDefault="0038360C" w:rsidP="00B61D7F">
            <w:pPr>
              <w:spacing w:after="120" w:line="276" w:lineRule="auto"/>
              <w:jc w:val="center"/>
              <w:rPr>
                <w:rFonts w:cstheme="minorHAnsi"/>
              </w:rPr>
            </w:pPr>
            <w:r w:rsidRPr="00C577E1">
              <w:rPr>
                <w:rFonts w:eastAsia="Times New Roman" w:cstheme="minorHAnsi"/>
                <w:lang w:eastAsia="pl-PL"/>
              </w:rPr>
              <w:sym w:font="Webdings" w:char="F063"/>
            </w:r>
          </w:p>
          <w:p w14:paraId="046A155D" w14:textId="77777777" w:rsidR="0038360C" w:rsidRPr="00A41BEE" w:rsidRDefault="0038360C" w:rsidP="00B61D7F">
            <w:pPr>
              <w:spacing w:after="120" w:line="276" w:lineRule="auto"/>
              <w:jc w:val="center"/>
              <w:rPr>
                <w:rFonts w:cstheme="minorHAnsi"/>
              </w:rPr>
            </w:pPr>
            <w:r w:rsidRPr="00C577E1">
              <w:rPr>
                <w:rFonts w:eastAsia="Times New Roman" w:cstheme="minorHAnsi"/>
                <w:lang w:eastAsia="pl-PL"/>
              </w:rPr>
              <w:sym w:font="Webdings" w:char="F063"/>
            </w:r>
            <w:r w:rsidRPr="00C577E1">
              <w:rPr>
                <w:rFonts w:eastAsia="Times New Roman" w:cstheme="minorHAnsi"/>
                <w:sz w:val="24"/>
                <w:szCs w:val="24"/>
                <w:lang w:eastAsia="pl-PL"/>
              </w:rPr>
              <w:t xml:space="preserve"> </w:t>
            </w:r>
          </w:p>
        </w:tc>
      </w:tr>
      <w:tr w:rsidR="0038360C" w:rsidRPr="004261A2" w14:paraId="009C50DD" w14:textId="77777777" w:rsidTr="00B61D7F">
        <w:trPr>
          <w:trHeight w:val="1587"/>
        </w:trPr>
        <w:tc>
          <w:tcPr>
            <w:tcW w:w="5877" w:type="dxa"/>
            <w:shd w:val="clear" w:color="auto" w:fill="FFFFFF" w:themeFill="background1"/>
          </w:tcPr>
          <w:p w14:paraId="5E3713B0" w14:textId="77777777" w:rsidR="0038360C" w:rsidRPr="004261A2" w:rsidRDefault="0038360C" w:rsidP="00B61D7F">
            <w:pPr>
              <w:spacing w:after="120"/>
              <w:rPr>
                <w:rFonts w:eastAsia="Times New Roman" w:cstheme="minorHAnsi"/>
                <w:lang w:eastAsia="pl-PL"/>
              </w:rPr>
            </w:pPr>
            <w:r w:rsidRPr="004261A2">
              <w:rPr>
                <w:rFonts w:eastAsia="Times New Roman" w:cstheme="minorHAnsi"/>
                <w:b/>
                <w:bCs/>
                <w:lang w:eastAsia="pl-PL"/>
              </w:rPr>
              <w:t>Liczba realizowanych programów</w:t>
            </w:r>
            <w:r>
              <w:rPr>
                <w:rFonts w:eastAsia="Times New Roman" w:cstheme="minorHAnsi"/>
                <w:b/>
                <w:bCs/>
                <w:lang w:eastAsia="pl-PL"/>
              </w:rPr>
              <w:t xml:space="preserve"> zdrowotnych i/lub polityki zdrowotnej </w:t>
            </w:r>
          </w:p>
          <w:p w14:paraId="01FB329D" w14:textId="77777777" w:rsidR="0038360C" w:rsidRPr="004261A2" w:rsidRDefault="0038360C" w:rsidP="00B61D7F">
            <w:pPr>
              <w:spacing w:after="120" w:line="276" w:lineRule="auto"/>
              <w:rPr>
                <w:rFonts w:eastAsia="Times New Roman" w:cstheme="minorHAnsi"/>
                <w:b/>
                <w:bCs/>
                <w:lang w:eastAsia="pl-PL"/>
              </w:rPr>
            </w:pPr>
            <w:r w:rsidRPr="004261A2">
              <w:rPr>
                <w:rFonts w:eastAsia="Times New Roman" w:cstheme="minorHAnsi"/>
                <w:lang w:eastAsia="pl-PL"/>
              </w:rPr>
              <w:t>- 1-5</w:t>
            </w:r>
            <w:r w:rsidRPr="004261A2">
              <w:rPr>
                <w:rFonts w:eastAsia="Times New Roman" w:cstheme="minorHAnsi"/>
                <w:lang w:eastAsia="pl-PL"/>
              </w:rPr>
              <w:br/>
              <w:t>- 6-10</w:t>
            </w:r>
            <w:r w:rsidRPr="004261A2">
              <w:rPr>
                <w:rFonts w:eastAsia="Times New Roman" w:cstheme="minorHAnsi"/>
                <w:lang w:eastAsia="pl-PL"/>
              </w:rPr>
              <w:br/>
              <w:t>- 11-15</w:t>
            </w:r>
            <w:r w:rsidRPr="004261A2">
              <w:rPr>
                <w:rFonts w:eastAsia="Times New Roman" w:cstheme="minorHAnsi"/>
                <w:lang w:eastAsia="pl-PL"/>
              </w:rPr>
              <w:br/>
              <w:t>- 16 i więcej</w:t>
            </w:r>
          </w:p>
        </w:tc>
        <w:tc>
          <w:tcPr>
            <w:tcW w:w="1985" w:type="dxa"/>
            <w:shd w:val="clear" w:color="auto" w:fill="FFFFFF" w:themeFill="background1"/>
          </w:tcPr>
          <w:p w14:paraId="1CD16530" w14:textId="77777777" w:rsidR="0038360C" w:rsidRDefault="0038360C" w:rsidP="00B61D7F">
            <w:pPr>
              <w:spacing w:after="120"/>
              <w:jc w:val="center"/>
              <w:rPr>
                <w:rFonts w:eastAsia="Times New Roman" w:cstheme="minorHAnsi"/>
                <w:lang w:eastAsia="pl-PL"/>
              </w:rPr>
            </w:pPr>
          </w:p>
          <w:p w14:paraId="2823A61A" w14:textId="77777777" w:rsidR="0038360C" w:rsidRPr="00C577E1" w:rsidRDefault="0038360C" w:rsidP="00B61D7F">
            <w:pPr>
              <w:spacing w:after="120"/>
              <w:jc w:val="center"/>
              <w:rPr>
                <w:rFonts w:eastAsia="Times New Roman" w:cstheme="minorHAnsi"/>
                <w:sz w:val="10"/>
                <w:szCs w:val="10"/>
                <w:lang w:eastAsia="pl-PL"/>
              </w:rPr>
            </w:pPr>
          </w:p>
          <w:p w14:paraId="7AA7FEBF" w14:textId="77777777" w:rsidR="0038360C" w:rsidRDefault="0038360C" w:rsidP="00B61D7F">
            <w:pPr>
              <w:spacing w:after="120"/>
              <w:jc w:val="center"/>
              <w:rPr>
                <w:rFonts w:eastAsia="Times New Roman" w:cstheme="minorHAnsi"/>
                <w:lang w:eastAsia="pl-PL"/>
              </w:rPr>
            </w:pPr>
            <w:r w:rsidRPr="004261A2">
              <w:rPr>
                <w:rFonts w:eastAsia="Times New Roman" w:cstheme="minorHAnsi"/>
                <w:lang w:eastAsia="pl-PL"/>
              </w:rPr>
              <w:sym w:font="Webdings" w:char="F063"/>
            </w:r>
          </w:p>
          <w:p w14:paraId="19E4D449" w14:textId="77777777" w:rsidR="0038360C" w:rsidRDefault="0038360C" w:rsidP="00B61D7F">
            <w:pPr>
              <w:spacing w:after="120"/>
              <w:jc w:val="center"/>
              <w:rPr>
                <w:rFonts w:eastAsia="Times New Roman" w:cstheme="minorHAnsi"/>
                <w:lang w:eastAsia="pl-PL"/>
              </w:rPr>
            </w:pPr>
            <w:r w:rsidRPr="004261A2">
              <w:rPr>
                <w:rFonts w:eastAsia="Times New Roman" w:cstheme="minorHAnsi"/>
                <w:lang w:eastAsia="pl-PL"/>
              </w:rPr>
              <w:sym w:font="Webdings" w:char="F063"/>
            </w:r>
          </w:p>
          <w:p w14:paraId="7AB0A166" w14:textId="77777777" w:rsidR="0038360C" w:rsidRDefault="0038360C" w:rsidP="00B61D7F">
            <w:pPr>
              <w:spacing w:after="120"/>
              <w:jc w:val="center"/>
              <w:rPr>
                <w:rFonts w:eastAsia="Times New Roman" w:cstheme="minorHAnsi"/>
                <w:lang w:eastAsia="pl-PL"/>
              </w:rPr>
            </w:pPr>
            <w:r w:rsidRPr="004261A2">
              <w:rPr>
                <w:rFonts w:eastAsia="Times New Roman" w:cstheme="minorHAnsi"/>
                <w:lang w:eastAsia="pl-PL"/>
              </w:rPr>
              <w:sym w:font="Webdings" w:char="F063"/>
            </w:r>
          </w:p>
          <w:p w14:paraId="652CBEB0" w14:textId="77777777" w:rsidR="0038360C" w:rsidRPr="004261A2" w:rsidRDefault="0038360C" w:rsidP="00B61D7F">
            <w:pPr>
              <w:spacing w:after="120"/>
              <w:jc w:val="center"/>
              <w:rPr>
                <w:rFonts w:eastAsia="Times New Roman" w:cstheme="minorHAnsi"/>
                <w:b/>
                <w:bCs/>
                <w:lang w:eastAsia="pl-PL"/>
              </w:rPr>
            </w:pPr>
            <w:r w:rsidRPr="004261A2">
              <w:rPr>
                <w:rFonts w:eastAsia="Times New Roman" w:cstheme="minorHAnsi"/>
                <w:lang w:eastAsia="pl-PL"/>
              </w:rPr>
              <w:sym w:font="Webdings" w:char="F063"/>
            </w:r>
          </w:p>
        </w:tc>
      </w:tr>
      <w:tr w:rsidR="0038360C" w:rsidRPr="004261A2" w14:paraId="72518ED3" w14:textId="77777777" w:rsidTr="00B61D7F">
        <w:trPr>
          <w:trHeight w:val="1555"/>
        </w:trPr>
        <w:tc>
          <w:tcPr>
            <w:tcW w:w="5877" w:type="dxa"/>
            <w:shd w:val="clear" w:color="auto" w:fill="FFFFFF" w:themeFill="background1"/>
          </w:tcPr>
          <w:p w14:paraId="07D6E97B" w14:textId="77777777" w:rsidR="0038360C" w:rsidRPr="004261A2" w:rsidRDefault="0038360C" w:rsidP="00B61D7F">
            <w:pPr>
              <w:spacing w:after="120"/>
              <w:rPr>
                <w:rFonts w:eastAsia="Times New Roman" w:cstheme="minorHAnsi"/>
                <w:b/>
                <w:bCs/>
                <w:lang w:eastAsia="pl-PL"/>
              </w:rPr>
            </w:pPr>
            <w:r w:rsidRPr="004261A2">
              <w:rPr>
                <w:rFonts w:eastAsia="Times New Roman" w:cstheme="minorHAnsi"/>
                <w:b/>
                <w:bCs/>
                <w:lang w:eastAsia="pl-PL"/>
              </w:rPr>
              <w:t xml:space="preserve">Liczba procedur zrealizowanych w ramach programów: </w:t>
            </w:r>
          </w:p>
          <w:p w14:paraId="5AC7DA31" w14:textId="77777777" w:rsidR="0038360C" w:rsidRPr="004261A2" w:rsidRDefault="0038360C" w:rsidP="00B61D7F">
            <w:pPr>
              <w:spacing w:after="120" w:line="276" w:lineRule="auto"/>
              <w:rPr>
                <w:rFonts w:eastAsia="Times New Roman" w:cstheme="minorHAnsi"/>
                <w:b/>
                <w:bCs/>
                <w:lang w:eastAsia="pl-PL"/>
              </w:rPr>
            </w:pPr>
            <w:r w:rsidRPr="004261A2">
              <w:rPr>
                <w:rFonts w:eastAsia="Times New Roman" w:cstheme="minorHAnsi"/>
                <w:lang w:eastAsia="pl-PL"/>
              </w:rPr>
              <w:t>- do 100</w:t>
            </w:r>
            <w:r w:rsidRPr="004261A2">
              <w:rPr>
                <w:rFonts w:eastAsia="Times New Roman" w:cstheme="minorHAnsi"/>
                <w:lang w:eastAsia="pl-PL"/>
              </w:rPr>
              <w:br/>
              <w:t>- 101 - 200</w:t>
            </w:r>
            <w:r w:rsidRPr="004261A2">
              <w:rPr>
                <w:rFonts w:eastAsia="Times New Roman" w:cstheme="minorHAnsi"/>
                <w:lang w:eastAsia="pl-PL"/>
              </w:rPr>
              <w:br/>
              <w:t>- 201 - 300</w:t>
            </w:r>
            <w:r w:rsidRPr="004261A2">
              <w:rPr>
                <w:rFonts w:eastAsia="Times New Roman" w:cstheme="minorHAnsi"/>
                <w:lang w:eastAsia="pl-PL"/>
              </w:rPr>
              <w:br/>
              <w:t>- 301 i więcej</w:t>
            </w:r>
          </w:p>
        </w:tc>
        <w:tc>
          <w:tcPr>
            <w:tcW w:w="1985" w:type="dxa"/>
            <w:shd w:val="clear" w:color="auto" w:fill="FFFFFF" w:themeFill="background1"/>
          </w:tcPr>
          <w:p w14:paraId="400A6C38" w14:textId="77777777" w:rsidR="0038360C" w:rsidRPr="004261A2" w:rsidRDefault="0038360C" w:rsidP="00B61D7F">
            <w:pPr>
              <w:spacing w:after="120"/>
              <w:jc w:val="center"/>
              <w:rPr>
                <w:rFonts w:eastAsia="Times New Roman" w:cstheme="minorHAnsi"/>
                <w:lang w:eastAsia="pl-PL"/>
              </w:rPr>
            </w:pPr>
          </w:p>
          <w:p w14:paraId="6AE67D67" w14:textId="77777777" w:rsidR="0038360C" w:rsidRDefault="0038360C" w:rsidP="00B61D7F">
            <w:pPr>
              <w:spacing w:after="120"/>
              <w:jc w:val="center"/>
              <w:rPr>
                <w:rFonts w:eastAsia="Times New Roman" w:cstheme="minorHAnsi"/>
                <w:lang w:eastAsia="pl-PL"/>
              </w:rPr>
            </w:pPr>
            <w:r w:rsidRPr="004261A2">
              <w:rPr>
                <w:rFonts w:eastAsia="Times New Roman" w:cstheme="minorHAnsi"/>
                <w:lang w:eastAsia="pl-PL"/>
              </w:rPr>
              <w:sym w:font="Webdings" w:char="F063"/>
            </w:r>
          </w:p>
          <w:p w14:paraId="2765C930" w14:textId="77777777" w:rsidR="0038360C" w:rsidRDefault="0038360C" w:rsidP="00B61D7F">
            <w:pPr>
              <w:spacing w:after="120"/>
              <w:jc w:val="center"/>
              <w:rPr>
                <w:rFonts w:eastAsia="Times New Roman" w:cstheme="minorHAnsi"/>
                <w:lang w:eastAsia="pl-PL"/>
              </w:rPr>
            </w:pPr>
            <w:r w:rsidRPr="004261A2">
              <w:rPr>
                <w:rFonts w:eastAsia="Times New Roman" w:cstheme="minorHAnsi"/>
                <w:lang w:eastAsia="pl-PL"/>
              </w:rPr>
              <w:sym w:font="Webdings" w:char="F063"/>
            </w:r>
          </w:p>
          <w:p w14:paraId="06E3F827" w14:textId="77777777" w:rsidR="0038360C" w:rsidRDefault="0038360C" w:rsidP="00B61D7F">
            <w:pPr>
              <w:spacing w:after="120"/>
              <w:jc w:val="center"/>
              <w:rPr>
                <w:rFonts w:eastAsia="Times New Roman" w:cstheme="minorHAnsi"/>
                <w:lang w:eastAsia="pl-PL"/>
              </w:rPr>
            </w:pPr>
            <w:r w:rsidRPr="004261A2">
              <w:rPr>
                <w:rFonts w:eastAsia="Times New Roman" w:cstheme="minorHAnsi"/>
                <w:lang w:eastAsia="pl-PL"/>
              </w:rPr>
              <w:sym w:font="Webdings" w:char="F063"/>
            </w:r>
          </w:p>
          <w:p w14:paraId="72B3AF1B" w14:textId="77777777" w:rsidR="0038360C" w:rsidRPr="004261A2" w:rsidRDefault="0038360C" w:rsidP="00B61D7F">
            <w:pPr>
              <w:spacing w:after="120"/>
              <w:jc w:val="center"/>
              <w:rPr>
                <w:rFonts w:eastAsia="Times New Roman" w:cstheme="minorHAnsi"/>
                <w:b/>
                <w:bCs/>
                <w:lang w:eastAsia="pl-PL"/>
              </w:rPr>
            </w:pPr>
            <w:r w:rsidRPr="004261A2">
              <w:rPr>
                <w:rFonts w:eastAsia="Times New Roman" w:cstheme="minorHAnsi"/>
                <w:lang w:eastAsia="pl-PL"/>
              </w:rPr>
              <w:sym w:font="Webdings" w:char="F063"/>
            </w:r>
          </w:p>
        </w:tc>
      </w:tr>
    </w:tbl>
    <w:p w14:paraId="3DE123C5" w14:textId="77777777" w:rsidR="0038360C" w:rsidRDefault="0038360C" w:rsidP="0038360C">
      <w:pPr>
        <w:overflowPunct w:val="0"/>
        <w:autoSpaceDE w:val="0"/>
        <w:autoSpaceDN w:val="0"/>
        <w:adjustRightInd w:val="0"/>
        <w:spacing w:after="240" w:line="360" w:lineRule="auto"/>
        <w:jc w:val="both"/>
        <w:textAlignment w:val="baseline"/>
        <w:rPr>
          <w:rFonts w:eastAsia="Times New Roman" w:cstheme="minorHAnsi"/>
          <w:sz w:val="24"/>
          <w:szCs w:val="20"/>
          <w:lang w:eastAsia="pl-PL"/>
        </w:rPr>
      </w:pPr>
    </w:p>
    <w:p w14:paraId="012624CC" w14:textId="77777777" w:rsidR="0038360C" w:rsidRDefault="0038360C" w:rsidP="0038360C">
      <w:pPr>
        <w:overflowPunct w:val="0"/>
        <w:autoSpaceDE w:val="0"/>
        <w:autoSpaceDN w:val="0"/>
        <w:adjustRightInd w:val="0"/>
        <w:spacing w:after="240" w:line="360" w:lineRule="auto"/>
        <w:jc w:val="both"/>
        <w:textAlignment w:val="baseline"/>
        <w:rPr>
          <w:rFonts w:eastAsia="Times New Roman" w:cstheme="minorHAnsi"/>
          <w:sz w:val="24"/>
          <w:szCs w:val="20"/>
          <w:lang w:eastAsia="pl-PL"/>
        </w:rPr>
      </w:pPr>
    </w:p>
    <w:p w14:paraId="2F5E4CA0" w14:textId="77777777" w:rsidR="0038360C" w:rsidRPr="004261A2" w:rsidRDefault="0038360C" w:rsidP="0038360C">
      <w:pPr>
        <w:overflowPunct w:val="0"/>
        <w:autoSpaceDE w:val="0"/>
        <w:autoSpaceDN w:val="0"/>
        <w:adjustRightInd w:val="0"/>
        <w:spacing w:after="240" w:line="360" w:lineRule="auto"/>
        <w:jc w:val="both"/>
        <w:textAlignment w:val="baseline"/>
        <w:rPr>
          <w:rFonts w:eastAsia="Times New Roman" w:cstheme="minorHAnsi"/>
          <w:sz w:val="24"/>
          <w:szCs w:val="20"/>
          <w:lang w:eastAsia="pl-PL"/>
        </w:rPr>
      </w:pPr>
      <w:r w:rsidRPr="004261A2">
        <w:rPr>
          <w:rFonts w:eastAsia="Times New Roman" w:cstheme="minorHAnsi"/>
          <w:sz w:val="24"/>
          <w:szCs w:val="20"/>
          <w:lang w:eastAsia="pl-PL"/>
        </w:rPr>
        <w:t>........................, dn. .......................</w:t>
      </w:r>
    </w:p>
    <w:p w14:paraId="4FAE578A" w14:textId="77777777" w:rsidR="0038360C" w:rsidRPr="004261A2" w:rsidRDefault="0038360C" w:rsidP="0038360C">
      <w:pPr>
        <w:overflowPunct w:val="0"/>
        <w:autoSpaceDE w:val="0"/>
        <w:autoSpaceDN w:val="0"/>
        <w:adjustRightInd w:val="0"/>
        <w:spacing w:after="0" w:line="240" w:lineRule="auto"/>
        <w:ind w:left="3686"/>
        <w:jc w:val="center"/>
        <w:textAlignment w:val="baseline"/>
        <w:rPr>
          <w:rFonts w:eastAsia="Times New Roman" w:cstheme="minorHAnsi"/>
          <w:sz w:val="24"/>
          <w:szCs w:val="20"/>
          <w:lang w:eastAsia="pl-PL"/>
        </w:rPr>
      </w:pPr>
      <w:r w:rsidRPr="004261A2">
        <w:rPr>
          <w:rFonts w:eastAsia="Times New Roman" w:cstheme="minorHAnsi"/>
          <w:sz w:val="24"/>
          <w:szCs w:val="20"/>
          <w:lang w:eastAsia="pl-PL"/>
        </w:rPr>
        <w:t>................................................................</w:t>
      </w:r>
    </w:p>
    <w:p w14:paraId="6E611E10" w14:textId="77777777" w:rsidR="0038360C" w:rsidRPr="004261A2" w:rsidRDefault="0038360C" w:rsidP="0038360C">
      <w:pPr>
        <w:overflowPunct w:val="0"/>
        <w:autoSpaceDE w:val="0"/>
        <w:autoSpaceDN w:val="0"/>
        <w:adjustRightInd w:val="0"/>
        <w:spacing w:after="0" w:line="240" w:lineRule="auto"/>
        <w:ind w:left="3686"/>
        <w:jc w:val="center"/>
        <w:textAlignment w:val="baseline"/>
        <w:rPr>
          <w:rFonts w:eastAsia="Times New Roman" w:cstheme="minorHAnsi"/>
          <w:i/>
          <w:sz w:val="20"/>
          <w:szCs w:val="20"/>
          <w:lang w:eastAsia="pl-PL"/>
        </w:rPr>
      </w:pPr>
      <w:r w:rsidRPr="004261A2">
        <w:rPr>
          <w:rFonts w:eastAsia="Times New Roman" w:cstheme="minorHAnsi"/>
          <w:i/>
          <w:sz w:val="20"/>
          <w:szCs w:val="20"/>
          <w:lang w:eastAsia="pl-PL"/>
        </w:rPr>
        <w:t>(podpis i pieczęć uprawnionego przedstawiciela Oferenta)</w:t>
      </w:r>
    </w:p>
    <w:p w14:paraId="1ECB3491" w14:textId="77777777" w:rsidR="0038360C" w:rsidRPr="004261A2" w:rsidRDefault="0038360C" w:rsidP="0038360C">
      <w:pPr>
        <w:overflowPunct w:val="0"/>
        <w:autoSpaceDE w:val="0"/>
        <w:autoSpaceDN w:val="0"/>
        <w:adjustRightInd w:val="0"/>
        <w:spacing w:after="0" w:line="240" w:lineRule="auto"/>
        <w:ind w:left="3686"/>
        <w:jc w:val="center"/>
        <w:textAlignment w:val="baseline"/>
        <w:rPr>
          <w:rFonts w:eastAsia="Times New Roman" w:cstheme="minorHAnsi"/>
          <w:i/>
          <w:sz w:val="20"/>
          <w:szCs w:val="20"/>
          <w:lang w:eastAsia="pl-PL"/>
        </w:rPr>
      </w:pPr>
    </w:p>
    <w:p w14:paraId="74AC4FC0" w14:textId="77777777" w:rsidR="0038360C" w:rsidRDefault="0038360C" w:rsidP="0038360C">
      <w:pPr>
        <w:overflowPunct w:val="0"/>
        <w:autoSpaceDE w:val="0"/>
        <w:autoSpaceDN w:val="0"/>
        <w:adjustRightInd w:val="0"/>
        <w:spacing w:after="0" w:line="240" w:lineRule="auto"/>
        <w:ind w:left="3686"/>
        <w:jc w:val="center"/>
        <w:textAlignment w:val="baseline"/>
      </w:pPr>
    </w:p>
    <w:p w14:paraId="117C77FB" w14:textId="77777777" w:rsidR="0038360C" w:rsidRDefault="0038360C" w:rsidP="0038360C">
      <w:pPr>
        <w:overflowPunct w:val="0"/>
        <w:autoSpaceDE w:val="0"/>
        <w:autoSpaceDN w:val="0"/>
        <w:adjustRightInd w:val="0"/>
        <w:spacing w:after="0" w:line="240" w:lineRule="auto"/>
        <w:ind w:left="3686"/>
        <w:jc w:val="center"/>
        <w:textAlignment w:val="baseline"/>
      </w:pPr>
    </w:p>
    <w:p w14:paraId="6F139C24" w14:textId="77777777" w:rsidR="0038360C" w:rsidRPr="006D79BB" w:rsidRDefault="0038360C" w:rsidP="0038360C">
      <w:pPr>
        <w:overflowPunct w:val="0"/>
        <w:autoSpaceDE w:val="0"/>
        <w:autoSpaceDN w:val="0"/>
        <w:adjustRightInd w:val="0"/>
        <w:spacing w:after="0" w:line="240" w:lineRule="auto"/>
        <w:ind w:left="4678" w:hanging="426"/>
        <w:jc w:val="right"/>
        <w:textAlignment w:val="baseline"/>
        <w:rPr>
          <w:rFonts w:eastAsia="Times New Roman" w:cs="Times New Roman"/>
          <w:sz w:val="20"/>
          <w:szCs w:val="20"/>
          <w:lang w:eastAsia="pl-PL"/>
        </w:rPr>
      </w:pPr>
      <w:r w:rsidRPr="006D79BB">
        <w:rPr>
          <w:rFonts w:eastAsia="Times New Roman" w:cs="Times New Roman"/>
          <w:sz w:val="20"/>
          <w:szCs w:val="20"/>
          <w:lang w:eastAsia="pl-PL"/>
        </w:rPr>
        <w:lastRenderedPageBreak/>
        <w:t xml:space="preserve">Załącznik Nr </w:t>
      </w:r>
      <w:r>
        <w:rPr>
          <w:rFonts w:eastAsia="Times New Roman" w:cs="Times New Roman"/>
          <w:sz w:val="20"/>
          <w:szCs w:val="20"/>
          <w:lang w:eastAsia="pl-PL"/>
        </w:rPr>
        <w:t>7</w:t>
      </w:r>
      <w:r w:rsidRPr="006D79BB">
        <w:rPr>
          <w:rFonts w:eastAsia="Times New Roman" w:cs="Times New Roman"/>
          <w:sz w:val="20"/>
          <w:szCs w:val="20"/>
          <w:lang w:eastAsia="pl-PL"/>
        </w:rPr>
        <w:t xml:space="preserve"> do Ogłoszenia </w:t>
      </w:r>
      <w:r>
        <w:rPr>
          <w:rFonts w:eastAsia="Times New Roman" w:cs="Times New Roman"/>
          <w:sz w:val="20"/>
          <w:szCs w:val="20"/>
          <w:lang w:eastAsia="pl-PL"/>
        </w:rPr>
        <w:t xml:space="preserve">o </w:t>
      </w:r>
      <w:r w:rsidRPr="006D79BB">
        <w:rPr>
          <w:rFonts w:eastAsia="Times New Roman" w:cs="Times New Roman"/>
          <w:sz w:val="20"/>
          <w:szCs w:val="20"/>
          <w:lang w:eastAsia="pl-PL"/>
        </w:rPr>
        <w:t xml:space="preserve">konkursie ofert </w:t>
      </w:r>
      <w:r w:rsidRPr="006D79BB">
        <w:rPr>
          <w:rFonts w:eastAsia="Times New Roman" w:cs="Times New Roman"/>
          <w:sz w:val="20"/>
          <w:szCs w:val="20"/>
          <w:lang w:eastAsia="pl-PL"/>
        </w:rPr>
        <w:br/>
        <w:t>na realizację zadań z zakresu programu polityki</w:t>
      </w:r>
      <w:r>
        <w:rPr>
          <w:rFonts w:eastAsia="Times New Roman" w:cs="Times New Roman"/>
          <w:sz w:val="20"/>
          <w:szCs w:val="20"/>
          <w:lang w:eastAsia="pl-PL"/>
        </w:rPr>
        <w:t xml:space="preserve"> </w:t>
      </w:r>
      <w:r w:rsidRPr="006D79BB">
        <w:rPr>
          <w:rFonts w:eastAsia="Times New Roman" w:cs="Times New Roman"/>
          <w:sz w:val="20"/>
          <w:szCs w:val="20"/>
          <w:lang w:eastAsia="pl-PL"/>
        </w:rPr>
        <w:t xml:space="preserve">zdrowotnej </w:t>
      </w:r>
      <w:bookmarkStart w:id="12" w:name="_Hlk93497167"/>
      <w:r w:rsidRPr="006D79BB">
        <w:rPr>
          <w:rFonts w:eastAsia="Times New Roman" w:cs="Times New Roman"/>
          <w:sz w:val="20"/>
          <w:szCs w:val="20"/>
          <w:lang w:eastAsia="pl-PL"/>
        </w:rPr>
        <w:t>dla mieszkańców Sopotu</w:t>
      </w:r>
    </w:p>
    <w:p w14:paraId="5E5A079D" w14:textId="77777777" w:rsidR="0038360C" w:rsidRPr="008B6056" w:rsidRDefault="0038360C" w:rsidP="0038360C">
      <w:pPr>
        <w:overflowPunct w:val="0"/>
        <w:autoSpaceDE w:val="0"/>
        <w:autoSpaceDN w:val="0"/>
        <w:adjustRightInd w:val="0"/>
        <w:spacing w:after="0" w:line="240" w:lineRule="auto"/>
        <w:ind w:left="5103"/>
        <w:jc w:val="right"/>
        <w:textAlignment w:val="baseline"/>
        <w:rPr>
          <w:rFonts w:eastAsia="Times New Roman" w:cs="Times New Roman"/>
          <w:sz w:val="20"/>
          <w:szCs w:val="20"/>
          <w:lang w:eastAsia="pl-PL"/>
        </w:rPr>
      </w:pPr>
      <w:r w:rsidRPr="00DC1276">
        <w:rPr>
          <w:rFonts w:eastAsia="Times New Roman" w:cs="Times New Roman"/>
          <w:sz w:val="20"/>
          <w:szCs w:val="20"/>
          <w:lang w:eastAsia="pl-PL"/>
        </w:rPr>
        <w:t>„</w:t>
      </w:r>
      <w:r w:rsidRPr="00E236AC">
        <w:rPr>
          <w:rFonts w:eastAsia="Times New Roman" w:cs="Times New Roman"/>
          <w:sz w:val="20"/>
          <w:szCs w:val="20"/>
          <w:lang w:eastAsia="pl-PL"/>
        </w:rPr>
        <w:t>Leczenie niepłodności metodą zapłodnienia pozaustrojowego in vitro dla mieszkańców Gminy Miasta Sopotu  w latach 2022-2025</w:t>
      </w:r>
      <w:r>
        <w:rPr>
          <w:rFonts w:eastAsia="Times New Roman" w:cs="Times New Roman"/>
          <w:sz w:val="20"/>
          <w:szCs w:val="20"/>
          <w:lang w:eastAsia="pl-PL"/>
        </w:rPr>
        <w:t>”</w:t>
      </w:r>
    </w:p>
    <w:bookmarkEnd w:id="12"/>
    <w:p w14:paraId="3EE2F9A9" w14:textId="77777777" w:rsidR="0038360C" w:rsidRDefault="0038360C" w:rsidP="0038360C">
      <w:pPr>
        <w:overflowPunct w:val="0"/>
        <w:autoSpaceDE w:val="0"/>
        <w:autoSpaceDN w:val="0"/>
        <w:adjustRightInd w:val="0"/>
        <w:spacing w:after="0" w:line="240" w:lineRule="auto"/>
        <w:ind w:left="3686"/>
        <w:jc w:val="center"/>
        <w:textAlignment w:val="baseline"/>
      </w:pPr>
    </w:p>
    <w:p w14:paraId="2490AA41" w14:textId="77777777" w:rsidR="0038360C" w:rsidRPr="006D79BB" w:rsidRDefault="0038360C" w:rsidP="0038360C">
      <w:pPr>
        <w:overflowPunct w:val="0"/>
        <w:autoSpaceDE w:val="0"/>
        <w:autoSpaceDN w:val="0"/>
        <w:adjustRightInd w:val="0"/>
        <w:spacing w:after="0" w:line="240" w:lineRule="auto"/>
        <w:textAlignment w:val="baseline"/>
        <w:rPr>
          <w:rFonts w:eastAsia="Times New Roman" w:cs="Times New Roman"/>
          <w:b/>
          <w:sz w:val="26"/>
          <w:szCs w:val="20"/>
          <w:lang w:eastAsia="pl-PL"/>
        </w:rPr>
      </w:pPr>
    </w:p>
    <w:p w14:paraId="5CE03BA1" w14:textId="77777777" w:rsidR="0038360C" w:rsidRPr="008A2AD5" w:rsidRDefault="0038360C" w:rsidP="0038360C">
      <w:pPr>
        <w:spacing w:after="0" w:line="360" w:lineRule="auto"/>
        <w:jc w:val="center"/>
        <w:rPr>
          <w:rFonts w:ascii="Calibri" w:eastAsia="Times New Roman" w:hAnsi="Calibri" w:cs="Times New Roman"/>
          <w:b/>
          <w:sz w:val="24"/>
          <w:szCs w:val="24"/>
          <w:lang w:eastAsia="pl-PL"/>
        </w:rPr>
      </w:pPr>
      <w:r w:rsidRPr="008A2AD5">
        <w:rPr>
          <w:rFonts w:ascii="Calibri" w:eastAsia="Times New Roman" w:hAnsi="Calibri" w:cs="Times New Roman"/>
          <w:b/>
          <w:sz w:val="24"/>
          <w:szCs w:val="24"/>
          <w:lang w:eastAsia="pl-PL"/>
        </w:rPr>
        <w:t xml:space="preserve">UMOWA Nr……………………..                                                                                            </w:t>
      </w:r>
    </w:p>
    <w:p w14:paraId="215C7C49" w14:textId="77777777" w:rsidR="0038360C" w:rsidRPr="008A2AD5" w:rsidRDefault="0038360C" w:rsidP="0038360C">
      <w:pPr>
        <w:spacing w:after="0" w:line="360" w:lineRule="auto"/>
        <w:jc w:val="center"/>
        <w:rPr>
          <w:rFonts w:ascii="Calibri" w:eastAsia="Times New Roman" w:hAnsi="Calibri" w:cs="Times New Roman"/>
          <w:sz w:val="24"/>
          <w:szCs w:val="24"/>
          <w:lang w:eastAsia="pl-PL"/>
        </w:rPr>
      </w:pPr>
      <w:r w:rsidRPr="008A2AD5">
        <w:rPr>
          <w:rFonts w:ascii="Calibri" w:eastAsia="Times New Roman" w:hAnsi="Calibri" w:cs="Times New Roman"/>
          <w:b/>
          <w:sz w:val="24"/>
          <w:szCs w:val="24"/>
          <w:lang w:eastAsia="pl-PL"/>
        </w:rPr>
        <w:t xml:space="preserve"> O UDZIELENIE ZAMÓWIENIA NA  REALIZACJĘ PROGRAMU POLITYKI  ZDROWOTNEJ</w:t>
      </w:r>
    </w:p>
    <w:p w14:paraId="7418CC77" w14:textId="77777777" w:rsidR="0038360C" w:rsidRPr="008A2AD5" w:rsidRDefault="0038360C" w:rsidP="0038360C">
      <w:pPr>
        <w:spacing w:after="0" w:line="240" w:lineRule="auto"/>
        <w:rPr>
          <w:rFonts w:ascii="Calibri" w:eastAsia="Times New Roman" w:hAnsi="Calibri" w:cs="Times New Roman"/>
          <w:sz w:val="24"/>
          <w:szCs w:val="24"/>
          <w:lang w:eastAsia="pl-PL"/>
        </w:rPr>
      </w:pPr>
    </w:p>
    <w:p w14:paraId="7668EA29" w14:textId="77777777" w:rsidR="0038360C" w:rsidRPr="008A2AD5" w:rsidRDefault="0038360C" w:rsidP="0038360C">
      <w:pPr>
        <w:spacing w:before="120" w:after="120" w:line="240" w:lineRule="auto"/>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xml:space="preserve">Zawarta w Sopocie  w dniu </w:t>
      </w:r>
      <w:r>
        <w:rPr>
          <w:rFonts w:ascii="Calibri" w:eastAsia="Times New Roman" w:hAnsi="Calibri" w:cs="Times New Roman"/>
          <w:sz w:val="24"/>
          <w:szCs w:val="24"/>
          <w:lang w:eastAsia="pl-PL"/>
        </w:rPr>
        <w:t>……………………</w:t>
      </w:r>
      <w:r w:rsidRPr="008A2AD5">
        <w:rPr>
          <w:rFonts w:ascii="Calibri" w:eastAsia="Times New Roman" w:hAnsi="Calibri" w:cs="Times New Roman"/>
          <w:sz w:val="24"/>
          <w:szCs w:val="24"/>
          <w:lang w:eastAsia="pl-PL"/>
        </w:rPr>
        <w:t xml:space="preserve">r.,  pomiędzy:                                                                                        </w:t>
      </w:r>
    </w:p>
    <w:p w14:paraId="31EC2DB1" w14:textId="77777777" w:rsidR="0038360C" w:rsidRPr="008A2AD5" w:rsidRDefault="0038360C" w:rsidP="0038360C">
      <w:pPr>
        <w:spacing w:before="120" w:after="120" w:line="240" w:lineRule="auto"/>
        <w:rPr>
          <w:rFonts w:ascii="Calibri" w:eastAsia="Times New Roman" w:hAnsi="Calibri" w:cs="Times New Roman"/>
          <w:sz w:val="24"/>
          <w:szCs w:val="24"/>
          <w:lang w:eastAsia="pl-PL"/>
        </w:rPr>
      </w:pPr>
      <w:r w:rsidRPr="00B91694">
        <w:rPr>
          <w:rFonts w:ascii="Calibri" w:eastAsia="Times New Roman" w:hAnsi="Calibri" w:cs="Times New Roman"/>
          <w:b/>
          <w:sz w:val="24"/>
          <w:szCs w:val="24"/>
          <w:lang w:eastAsia="pl-PL"/>
        </w:rPr>
        <w:t>Gminą Miasta Sopotu</w:t>
      </w:r>
      <w:r w:rsidRPr="008A2AD5">
        <w:rPr>
          <w:rFonts w:ascii="Calibri" w:eastAsia="Times New Roman" w:hAnsi="Calibri" w:cs="Times New Roman"/>
          <w:sz w:val="24"/>
          <w:szCs w:val="24"/>
          <w:lang w:eastAsia="pl-PL"/>
        </w:rPr>
        <w:t xml:space="preserve"> z siedzibą w Sopocie ul. Kościuszki  25/27 , NIP:  PL 585 14 11 941                                              reprezentowaną przez:</w:t>
      </w:r>
    </w:p>
    <w:p w14:paraId="4CA1B073" w14:textId="77777777" w:rsidR="0038360C" w:rsidRPr="008A2AD5" w:rsidRDefault="0038360C" w:rsidP="0038360C">
      <w:pPr>
        <w:numPr>
          <w:ilvl w:val="0"/>
          <w:numId w:val="33"/>
        </w:numPr>
        <w:spacing w:after="0" w:line="276" w:lineRule="auto"/>
        <w:jc w:val="both"/>
        <w:rPr>
          <w:rFonts w:ascii="Calibri" w:eastAsia="Times New Roman" w:hAnsi="Calibri" w:cs="Times New Roman"/>
          <w:b/>
          <w:sz w:val="24"/>
          <w:szCs w:val="24"/>
          <w:lang w:eastAsia="pl-PL"/>
        </w:rPr>
      </w:pPr>
      <w:r>
        <w:rPr>
          <w:rFonts w:ascii="Calibri" w:eastAsia="Times New Roman" w:hAnsi="Calibri" w:cs="Times New Roman"/>
          <w:b/>
          <w:sz w:val="24"/>
          <w:szCs w:val="24"/>
          <w:lang w:eastAsia="pl-PL"/>
        </w:rPr>
        <w:t xml:space="preserve">Magdalenę </w:t>
      </w:r>
      <w:proofErr w:type="spellStart"/>
      <w:r>
        <w:rPr>
          <w:rFonts w:ascii="Calibri" w:eastAsia="Times New Roman" w:hAnsi="Calibri" w:cs="Times New Roman"/>
          <w:b/>
          <w:sz w:val="24"/>
          <w:szCs w:val="24"/>
          <w:lang w:eastAsia="pl-PL"/>
        </w:rPr>
        <w:t>Czarzyńską</w:t>
      </w:r>
      <w:proofErr w:type="spellEnd"/>
      <w:r>
        <w:rPr>
          <w:rFonts w:ascii="Calibri" w:eastAsia="Times New Roman" w:hAnsi="Calibri" w:cs="Times New Roman"/>
          <w:b/>
          <w:sz w:val="24"/>
          <w:szCs w:val="24"/>
          <w:lang w:eastAsia="pl-PL"/>
        </w:rPr>
        <w:t xml:space="preserve"> - Jachim</w:t>
      </w:r>
      <w:r w:rsidRPr="008A2AD5">
        <w:rPr>
          <w:rFonts w:ascii="Calibri" w:eastAsia="Times New Roman" w:hAnsi="Calibri" w:cs="Times New Roman"/>
          <w:b/>
          <w:sz w:val="24"/>
          <w:szCs w:val="24"/>
          <w:lang w:eastAsia="pl-PL"/>
        </w:rPr>
        <w:t xml:space="preserve"> – Wiceprezydent Miasta Sopotu</w:t>
      </w:r>
    </w:p>
    <w:p w14:paraId="71FAFAC0" w14:textId="77777777" w:rsidR="0038360C" w:rsidRPr="008A2AD5" w:rsidRDefault="0038360C" w:rsidP="0038360C">
      <w:pPr>
        <w:spacing w:after="0" w:line="276" w:lineRule="auto"/>
        <w:jc w:val="both"/>
        <w:rPr>
          <w:rFonts w:ascii="Calibri" w:eastAsia="Times New Roman" w:hAnsi="Calibri" w:cs="Times New Roman"/>
          <w:b/>
          <w:sz w:val="24"/>
          <w:szCs w:val="24"/>
          <w:lang w:eastAsia="pl-PL"/>
        </w:rPr>
      </w:pPr>
      <w:r w:rsidRPr="008A2AD5">
        <w:rPr>
          <w:rFonts w:ascii="Calibri" w:eastAsia="Times New Roman" w:hAnsi="Calibri" w:cs="Times New Roman"/>
          <w:b/>
          <w:sz w:val="24"/>
          <w:szCs w:val="24"/>
          <w:lang w:eastAsia="pl-PL"/>
        </w:rPr>
        <w:t xml:space="preserve">      2.   </w:t>
      </w:r>
      <w:r>
        <w:rPr>
          <w:rFonts w:ascii="Calibri" w:eastAsia="Times New Roman" w:hAnsi="Calibri" w:cs="Times New Roman"/>
          <w:b/>
          <w:sz w:val="24"/>
          <w:szCs w:val="24"/>
          <w:lang w:eastAsia="pl-PL"/>
        </w:rPr>
        <w:t xml:space="preserve">Macieja </w:t>
      </w:r>
      <w:proofErr w:type="spellStart"/>
      <w:r>
        <w:rPr>
          <w:rFonts w:ascii="Calibri" w:eastAsia="Times New Roman" w:hAnsi="Calibri" w:cs="Times New Roman"/>
          <w:b/>
          <w:sz w:val="24"/>
          <w:szCs w:val="24"/>
          <w:lang w:eastAsia="pl-PL"/>
        </w:rPr>
        <w:t>Kisałę</w:t>
      </w:r>
      <w:proofErr w:type="spellEnd"/>
      <w:r w:rsidRPr="008A2AD5">
        <w:rPr>
          <w:rFonts w:ascii="Calibri" w:eastAsia="Times New Roman" w:hAnsi="Calibri" w:cs="Times New Roman"/>
          <w:b/>
          <w:sz w:val="24"/>
          <w:szCs w:val="24"/>
          <w:lang w:eastAsia="pl-PL"/>
        </w:rPr>
        <w:t xml:space="preserve"> –</w:t>
      </w:r>
      <w:r>
        <w:rPr>
          <w:rFonts w:ascii="Calibri" w:eastAsia="Times New Roman" w:hAnsi="Calibri" w:cs="Times New Roman"/>
          <w:b/>
          <w:sz w:val="24"/>
          <w:szCs w:val="24"/>
          <w:lang w:eastAsia="pl-PL"/>
        </w:rPr>
        <w:t xml:space="preserve"> </w:t>
      </w:r>
      <w:r w:rsidRPr="008A2AD5">
        <w:rPr>
          <w:rFonts w:ascii="Calibri" w:eastAsia="Times New Roman" w:hAnsi="Calibri" w:cs="Times New Roman"/>
          <w:b/>
          <w:sz w:val="24"/>
          <w:szCs w:val="24"/>
          <w:lang w:eastAsia="pl-PL"/>
        </w:rPr>
        <w:t>Naczelnika Wydziału Zdrowia i Spraw Społecznych</w:t>
      </w:r>
    </w:p>
    <w:p w14:paraId="447282D3" w14:textId="77777777" w:rsidR="0038360C" w:rsidRPr="008A2AD5" w:rsidRDefault="0038360C" w:rsidP="0038360C">
      <w:pPr>
        <w:spacing w:after="0" w:line="276" w:lineRule="auto"/>
        <w:jc w:val="both"/>
        <w:rPr>
          <w:rFonts w:ascii="Calibri" w:eastAsia="Times New Roman" w:hAnsi="Calibri" w:cs="Times New Roman"/>
          <w:b/>
          <w:sz w:val="24"/>
          <w:szCs w:val="24"/>
          <w:lang w:eastAsia="pl-PL"/>
        </w:rPr>
      </w:pPr>
      <w:r w:rsidRPr="008A2AD5">
        <w:rPr>
          <w:rFonts w:ascii="Calibri" w:eastAsia="Times New Roman" w:hAnsi="Calibri" w:cs="Times New Roman"/>
          <w:sz w:val="24"/>
          <w:szCs w:val="24"/>
          <w:lang w:eastAsia="pl-PL"/>
        </w:rPr>
        <w:t xml:space="preserve"> </w:t>
      </w:r>
    </w:p>
    <w:p w14:paraId="7811A1DB" w14:textId="77777777" w:rsidR="0038360C" w:rsidRPr="008A2AD5" w:rsidRDefault="0038360C" w:rsidP="0038360C">
      <w:pPr>
        <w:spacing w:after="0" w:line="276" w:lineRule="auto"/>
        <w:ind w:left="900"/>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xml:space="preserve">                                         </w:t>
      </w:r>
    </w:p>
    <w:p w14:paraId="577B3A28" w14:textId="77777777" w:rsidR="0038360C" w:rsidRPr="004261A2" w:rsidRDefault="0038360C" w:rsidP="0038360C">
      <w:pPr>
        <w:spacing w:after="0" w:line="276" w:lineRule="auto"/>
        <w:jc w:val="both"/>
        <w:rPr>
          <w:rFonts w:ascii="Calibri" w:eastAsia="Times New Roman" w:hAnsi="Calibri" w:cs="Times New Roman"/>
          <w:b/>
          <w:sz w:val="24"/>
          <w:szCs w:val="24"/>
          <w:lang w:eastAsia="pl-PL"/>
        </w:rPr>
      </w:pPr>
      <w:r w:rsidRPr="008A2AD5">
        <w:rPr>
          <w:rFonts w:ascii="Calibri" w:eastAsia="Times New Roman" w:hAnsi="Calibri" w:cs="Times New Roman"/>
          <w:sz w:val="24"/>
          <w:szCs w:val="24"/>
          <w:lang w:eastAsia="pl-PL"/>
        </w:rPr>
        <w:t>zwaną dalej „</w:t>
      </w:r>
      <w:r w:rsidRPr="008A2AD5">
        <w:rPr>
          <w:rFonts w:ascii="Calibri" w:eastAsia="Times New Roman" w:hAnsi="Calibri" w:cs="Times New Roman"/>
          <w:b/>
          <w:sz w:val="24"/>
          <w:szCs w:val="24"/>
          <w:lang w:eastAsia="pl-PL"/>
        </w:rPr>
        <w:t>Udzielającą  zamówienie ”</w:t>
      </w:r>
    </w:p>
    <w:p w14:paraId="2D72E414" w14:textId="77777777" w:rsidR="0038360C" w:rsidRDefault="0038360C" w:rsidP="0038360C">
      <w:pPr>
        <w:spacing w:after="0" w:line="276" w:lineRule="auto"/>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a</w:t>
      </w:r>
    </w:p>
    <w:p w14:paraId="2BA49B0C" w14:textId="77777777" w:rsidR="0038360C" w:rsidRPr="008A2AD5" w:rsidRDefault="0038360C" w:rsidP="0038360C">
      <w:pPr>
        <w:spacing w:after="0" w:line="276" w:lineRule="auto"/>
        <w:jc w:val="both"/>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t>
      </w:r>
    </w:p>
    <w:p w14:paraId="64DCF5A5" w14:textId="77777777" w:rsidR="0038360C" w:rsidRPr="008A2AD5" w:rsidRDefault="0038360C" w:rsidP="0038360C">
      <w:pPr>
        <w:autoSpaceDE w:val="0"/>
        <w:autoSpaceDN w:val="0"/>
        <w:spacing w:after="0" w:line="276" w:lineRule="auto"/>
        <w:jc w:val="both"/>
        <w:rPr>
          <w:rFonts w:ascii="Calibri" w:eastAsia="Times New Roman" w:hAnsi="Calibri" w:cs="Arial"/>
          <w:b/>
          <w:sz w:val="24"/>
          <w:szCs w:val="24"/>
          <w:lang w:eastAsia="pl-PL"/>
        </w:rPr>
      </w:pPr>
      <w:r w:rsidRPr="008A2AD5">
        <w:rPr>
          <w:rFonts w:ascii="Calibri" w:eastAsia="Times New Roman" w:hAnsi="Calibri" w:cs="Arial"/>
          <w:sz w:val="24"/>
          <w:szCs w:val="24"/>
          <w:lang w:eastAsia="pl-PL"/>
        </w:rPr>
        <w:t>reprezentowanym przez :</w:t>
      </w:r>
    </w:p>
    <w:p w14:paraId="0BC8B66D" w14:textId="77777777" w:rsidR="0038360C" w:rsidRPr="008A2AD5" w:rsidRDefault="0038360C" w:rsidP="0038360C">
      <w:pPr>
        <w:numPr>
          <w:ilvl w:val="0"/>
          <w:numId w:val="36"/>
        </w:numPr>
        <w:autoSpaceDE w:val="0"/>
        <w:autoSpaceDN w:val="0"/>
        <w:spacing w:after="0" w:line="276" w:lineRule="auto"/>
        <w:jc w:val="both"/>
        <w:rPr>
          <w:rFonts w:ascii="Calibri" w:eastAsia="Times New Roman" w:hAnsi="Calibri" w:cs="Arial"/>
          <w:b/>
          <w:sz w:val="24"/>
          <w:szCs w:val="24"/>
          <w:lang w:eastAsia="pl-PL"/>
        </w:rPr>
      </w:pPr>
      <w:r w:rsidRPr="008A2AD5">
        <w:rPr>
          <w:rFonts w:ascii="Calibri" w:eastAsia="Times New Roman" w:hAnsi="Calibri" w:cs="Arial"/>
          <w:sz w:val="24"/>
          <w:szCs w:val="24"/>
          <w:lang w:eastAsia="pl-PL"/>
        </w:rPr>
        <w:t xml:space="preserve"> </w:t>
      </w:r>
      <w:r>
        <w:rPr>
          <w:rFonts w:ascii="Calibri" w:eastAsia="Times New Roman" w:hAnsi="Calibri" w:cs="Arial"/>
          <w:sz w:val="24"/>
          <w:szCs w:val="24"/>
          <w:lang w:eastAsia="pl-PL"/>
        </w:rPr>
        <w:t>…………………………….</w:t>
      </w:r>
    </w:p>
    <w:p w14:paraId="2E0B3443" w14:textId="77777777" w:rsidR="0038360C" w:rsidRPr="008A2AD5" w:rsidRDefault="0038360C" w:rsidP="0038360C">
      <w:pPr>
        <w:spacing w:after="0" w:line="276" w:lineRule="auto"/>
        <w:rPr>
          <w:rFonts w:ascii="Calibri" w:eastAsia="Times New Roman" w:hAnsi="Calibri" w:cs="Times New Roman"/>
          <w:b/>
          <w:sz w:val="24"/>
          <w:szCs w:val="24"/>
          <w:lang w:eastAsia="pl-PL"/>
        </w:rPr>
      </w:pPr>
      <w:r w:rsidRPr="008A2AD5">
        <w:rPr>
          <w:rFonts w:ascii="Calibri" w:eastAsia="Times New Roman" w:hAnsi="Calibri" w:cs="Times New Roman"/>
          <w:sz w:val="24"/>
          <w:szCs w:val="24"/>
          <w:lang w:eastAsia="pl-PL"/>
        </w:rPr>
        <w:t xml:space="preserve">zwanym dalej </w:t>
      </w:r>
      <w:r w:rsidRPr="008A2AD5">
        <w:rPr>
          <w:rFonts w:ascii="Calibri" w:eastAsia="Times New Roman" w:hAnsi="Calibri" w:cs="Times New Roman"/>
          <w:b/>
          <w:sz w:val="24"/>
          <w:szCs w:val="24"/>
          <w:lang w:eastAsia="pl-PL"/>
        </w:rPr>
        <w:t>„ Przyjmującym zamówienie”</w:t>
      </w:r>
    </w:p>
    <w:p w14:paraId="7EE0BECF" w14:textId="77777777" w:rsidR="0038360C" w:rsidRPr="008A2AD5" w:rsidRDefault="0038360C" w:rsidP="0038360C">
      <w:pPr>
        <w:spacing w:after="0" w:line="240" w:lineRule="auto"/>
        <w:rPr>
          <w:rFonts w:ascii="Calibri" w:eastAsia="Times New Roman" w:hAnsi="Calibri" w:cs="Times New Roman"/>
          <w:sz w:val="24"/>
          <w:szCs w:val="24"/>
          <w:lang w:eastAsia="pl-PL"/>
        </w:rPr>
      </w:pPr>
    </w:p>
    <w:p w14:paraId="0F050E8D" w14:textId="77777777" w:rsidR="0038360C" w:rsidRPr="008A2AD5" w:rsidRDefault="0038360C" w:rsidP="0038360C">
      <w:pPr>
        <w:spacing w:after="0" w:line="240" w:lineRule="auto"/>
        <w:jc w:val="center"/>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1</w:t>
      </w:r>
    </w:p>
    <w:p w14:paraId="500BFABB" w14:textId="77777777" w:rsidR="0038360C" w:rsidRPr="008A2AD5" w:rsidRDefault="0038360C" w:rsidP="0038360C">
      <w:pPr>
        <w:spacing w:after="0" w:line="240" w:lineRule="auto"/>
        <w:jc w:val="center"/>
        <w:rPr>
          <w:rFonts w:ascii="Calibri" w:eastAsia="Times New Roman" w:hAnsi="Calibri" w:cs="Times New Roman"/>
          <w:sz w:val="24"/>
          <w:szCs w:val="24"/>
          <w:lang w:eastAsia="pl-PL"/>
        </w:rPr>
      </w:pPr>
    </w:p>
    <w:p w14:paraId="769ECB05" w14:textId="77777777" w:rsidR="0038360C" w:rsidRPr="008A2AD5" w:rsidRDefault="0038360C" w:rsidP="0038360C">
      <w:pPr>
        <w:spacing w:after="0" w:line="360" w:lineRule="auto"/>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xml:space="preserve">1.Udzielający zamówienie, na podstawie ustawy z dnia 27 sierpnia 2004 roku </w:t>
      </w:r>
      <w:r>
        <w:rPr>
          <w:rFonts w:ascii="Calibri" w:eastAsia="Times New Roman" w:hAnsi="Calibri" w:cs="Times New Roman"/>
          <w:sz w:val="24"/>
          <w:szCs w:val="24"/>
          <w:lang w:eastAsia="pl-PL"/>
        </w:rPr>
        <w:br/>
      </w:r>
      <w:r w:rsidRPr="008A2AD5">
        <w:rPr>
          <w:rFonts w:ascii="Calibri" w:eastAsia="Times New Roman" w:hAnsi="Calibri" w:cs="Times New Roman"/>
          <w:sz w:val="24"/>
          <w:szCs w:val="24"/>
          <w:lang w:eastAsia="pl-PL"/>
        </w:rPr>
        <w:t xml:space="preserve">o świadczeniach opieki zdrowotnej finansowanych ze środków </w:t>
      </w:r>
      <w:r w:rsidRPr="008E4BEE">
        <w:rPr>
          <w:rFonts w:ascii="Calibri" w:eastAsia="Times New Roman" w:hAnsi="Calibri" w:cs="Times New Roman"/>
          <w:sz w:val="24"/>
          <w:szCs w:val="24"/>
          <w:lang w:eastAsia="pl-PL"/>
        </w:rPr>
        <w:t xml:space="preserve">publicznych </w:t>
      </w:r>
      <w:r w:rsidRPr="008E4BEE">
        <w:rPr>
          <w:rFonts w:cstheme="minorHAnsi"/>
          <w:color w:val="000000"/>
          <w:sz w:val="24"/>
          <w:szCs w:val="24"/>
        </w:rPr>
        <w:t>(</w:t>
      </w:r>
      <w:r w:rsidRPr="00B72624">
        <w:rPr>
          <w:rFonts w:cstheme="minorHAnsi"/>
          <w:color w:val="000000"/>
          <w:sz w:val="24"/>
          <w:szCs w:val="24"/>
        </w:rPr>
        <w:t>Dz.U. z 2021 r. poz. 1285</w:t>
      </w:r>
      <w:r w:rsidRPr="008E4BEE">
        <w:rPr>
          <w:rFonts w:cstheme="minorHAnsi"/>
          <w:color w:val="000000"/>
          <w:sz w:val="24"/>
          <w:szCs w:val="24"/>
        </w:rPr>
        <w:t xml:space="preserve">) </w:t>
      </w:r>
      <w:r w:rsidRPr="008E4BEE">
        <w:rPr>
          <w:rFonts w:ascii="Calibri" w:eastAsia="Times New Roman" w:hAnsi="Calibri" w:cs="Times New Roman"/>
          <w:sz w:val="24"/>
          <w:szCs w:val="24"/>
          <w:lang w:eastAsia="pl-PL"/>
        </w:rPr>
        <w:t>w wyniku przeprowadzonego</w:t>
      </w:r>
      <w:r w:rsidRPr="008A2AD5">
        <w:rPr>
          <w:rFonts w:ascii="Calibri" w:eastAsia="Times New Roman" w:hAnsi="Calibri" w:cs="Times New Roman"/>
          <w:sz w:val="24"/>
          <w:szCs w:val="24"/>
          <w:lang w:eastAsia="pl-PL"/>
        </w:rPr>
        <w:t xml:space="preserve"> konkursu ofert, powierza Przyjmującemu zamówienie realizację  programu polityki zdrowotnej o nazwie: „</w:t>
      </w:r>
      <w:r>
        <w:rPr>
          <w:rFonts w:ascii="Calibri" w:eastAsia="Times New Roman" w:hAnsi="Calibri" w:cs="Times New Roman"/>
          <w:sz w:val="24"/>
          <w:szCs w:val="24"/>
          <w:lang w:eastAsia="pl-PL"/>
        </w:rPr>
        <w:t xml:space="preserve">……………………………………”   zwanego dalej Zadaniem, </w:t>
      </w:r>
      <w:r w:rsidRPr="008A2AD5">
        <w:rPr>
          <w:rFonts w:ascii="Calibri" w:eastAsia="Times New Roman" w:hAnsi="Calibri" w:cs="Times New Roman"/>
          <w:sz w:val="24"/>
          <w:szCs w:val="24"/>
          <w:lang w:eastAsia="pl-PL"/>
        </w:rPr>
        <w:t>w terminie od dnia</w:t>
      </w:r>
      <w:r>
        <w:rPr>
          <w:rFonts w:ascii="Calibri" w:eastAsia="Times New Roman" w:hAnsi="Calibri" w:cs="Times New Roman"/>
          <w:sz w:val="24"/>
          <w:szCs w:val="24"/>
          <w:lang w:eastAsia="pl-PL"/>
        </w:rPr>
        <w:t>………………..</w:t>
      </w:r>
      <w:r w:rsidRPr="008A2AD5">
        <w:rPr>
          <w:rFonts w:ascii="Calibri" w:eastAsia="Times New Roman" w:hAnsi="Calibri" w:cs="Times New Roman"/>
          <w:sz w:val="24"/>
          <w:szCs w:val="24"/>
          <w:lang w:eastAsia="pl-PL"/>
        </w:rPr>
        <w:t xml:space="preserve">., do  dnia </w:t>
      </w:r>
      <w:r>
        <w:rPr>
          <w:rFonts w:ascii="Calibri" w:eastAsia="Times New Roman" w:hAnsi="Calibri" w:cs="Times New Roman"/>
          <w:sz w:val="24"/>
          <w:szCs w:val="24"/>
          <w:lang w:eastAsia="pl-PL"/>
        </w:rPr>
        <w:t>……………………</w:t>
      </w:r>
    </w:p>
    <w:p w14:paraId="44DF7F05" w14:textId="77777777" w:rsidR="0038360C" w:rsidRPr="008A2AD5" w:rsidRDefault="0038360C" w:rsidP="0038360C">
      <w:pPr>
        <w:spacing w:after="0" w:line="360" w:lineRule="auto"/>
        <w:ind w:left="3900" w:firstLine="348"/>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2</w:t>
      </w:r>
    </w:p>
    <w:p w14:paraId="4D18B490" w14:textId="77777777" w:rsidR="0038360C" w:rsidRPr="008A2AD5" w:rsidRDefault="0038360C" w:rsidP="0038360C">
      <w:pPr>
        <w:numPr>
          <w:ilvl w:val="0"/>
          <w:numId w:val="34"/>
        </w:numPr>
        <w:tabs>
          <w:tab w:val="num" w:pos="0"/>
          <w:tab w:val="left" w:pos="360"/>
        </w:tabs>
        <w:spacing w:after="0" w:line="360" w:lineRule="auto"/>
        <w:ind w:left="0" w:firstLine="0"/>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xml:space="preserve">Opis sposobu realizacji Zadania wraz z harmonogramem działań stanowi załącznik </w:t>
      </w:r>
      <w:r w:rsidRPr="008A2AD5">
        <w:rPr>
          <w:rFonts w:ascii="Calibri" w:eastAsia="Times New Roman" w:hAnsi="Calibri" w:cs="Times New Roman"/>
          <w:sz w:val="24"/>
          <w:szCs w:val="24"/>
          <w:lang w:eastAsia="pl-PL"/>
        </w:rPr>
        <w:br/>
        <w:t>nr 1 do niniejszej umowy.</w:t>
      </w:r>
    </w:p>
    <w:p w14:paraId="47D3D8AC" w14:textId="77777777" w:rsidR="0038360C" w:rsidRPr="00DD48E8" w:rsidRDefault="0038360C" w:rsidP="0038360C">
      <w:pPr>
        <w:pStyle w:val="Akapitzlist"/>
        <w:numPr>
          <w:ilvl w:val="0"/>
          <w:numId w:val="34"/>
        </w:numPr>
        <w:tabs>
          <w:tab w:val="left" w:pos="360"/>
        </w:tabs>
        <w:spacing w:after="0" w:line="360" w:lineRule="auto"/>
        <w:jc w:val="both"/>
        <w:rPr>
          <w:rFonts w:ascii="Calibri" w:eastAsia="Times New Roman" w:hAnsi="Calibri" w:cs="Times New Roman"/>
          <w:sz w:val="24"/>
          <w:szCs w:val="24"/>
          <w:lang w:eastAsia="pl-PL"/>
        </w:rPr>
      </w:pPr>
      <w:r w:rsidRPr="00DD48E8">
        <w:rPr>
          <w:rFonts w:ascii="Calibri" w:eastAsia="Times New Roman" w:hAnsi="Calibri" w:cs="Times New Roman"/>
          <w:sz w:val="24"/>
          <w:szCs w:val="24"/>
          <w:lang w:eastAsia="pl-PL"/>
        </w:rPr>
        <w:t>Przyjmujący zamówienie zobowiązuje się do profesjonalnego prowadzenia Zadania przy wykorzystaniu nowoczesnych metod i środków.</w:t>
      </w:r>
    </w:p>
    <w:p w14:paraId="252C0897" w14:textId="77777777" w:rsidR="0038360C" w:rsidRDefault="0038360C" w:rsidP="0038360C">
      <w:pPr>
        <w:tabs>
          <w:tab w:val="left" w:pos="360"/>
        </w:tabs>
        <w:spacing w:after="0" w:line="360" w:lineRule="auto"/>
        <w:jc w:val="both"/>
        <w:rPr>
          <w:rFonts w:ascii="Calibri" w:eastAsia="Times New Roman" w:hAnsi="Calibri" w:cs="Times New Roman"/>
          <w:sz w:val="24"/>
          <w:szCs w:val="24"/>
          <w:lang w:eastAsia="pl-PL"/>
        </w:rPr>
      </w:pPr>
    </w:p>
    <w:p w14:paraId="255254FC" w14:textId="77777777" w:rsidR="0038360C" w:rsidRPr="00DD48E8" w:rsidRDefault="0038360C" w:rsidP="0038360C">
      <w:pPr>
        <w:tabs>
          <w:tab w:val="left" w:pos="360"/>
        </w:tabs>
        <w:spacing w:after="0" w:line="360" w:lineRule="auto"/>
        <w:jc w:val="both"/>
        <w:rPr>
          <w:rFonts w:ascii="Calibri" w:eastAsia="Times New Roman" w:hAnsi="Calibri" w:cs="Times New Roman"/>
          <w:sz w:val="24"/>
          <w:szCs w:val="24"/>
          <w:lang w:eastAsia="pl-PL"/>
        </w:rPr>
      </w:pPr>
    </w:p>
    <w:p w14:paraId="62931000" w14:textId="77777777" w:rsidR="0038360C" w:rsidRPr="008A2AD5" w:rsidRDefault="0038360C" w:rsidP="0038360C">
      <w:pPr>
        <w:spacing w:after="0" w:line="360" w:lineRule="auto"/>
        <w:jc w:val="center"/>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lastRenderedPageBreak/>
        <w:t>§ 3</w:t>
      </w:r>
    </w:p>
    <w:p w14:paraId="3ED9C2A4" w14:textId="77777777" w:rsidR="0038360C" w:rsidRPr="008A2AD5" w:rsidRDefault="0038360C" w:rsidP="0038360C">
      <w:pPr>
        <w:numPr>
          <w:ilvl w:val="0"/>
          <w:numId w:val="32"/>
        </w:numPr>
        <w:tabs>
          <w:tab w:val="num" w:pos="0"/>
          <w:tab w:val="left" w:pos="360"/>
        </w:tabs>
        <w:spacing w:after="0" w:line="360" w:lineRule="auto"/>
        <w:ind w:left="0" w:firstLine="0"/>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Świadczenia zdrowotne udzielane na podstawie umowy, Przyjmujący zamówienie wykonywać będzie przez personel medyczny posiadający odpowiednie kwalifikacje zawodowe, zgodnie z obowiązującymi w tym zakresie przepisami prawnymi. Przyjmujący zamówienie zobowiązany jest do dołożenia należytej staranności przy wyborze osób, które w jego imieniu będą udzielać świadczeń zdrowotnych, objętych przedmiotem umowy.</w:t>
      </w:r>
    </w:p>
    <w:p w14:paraId="430CE3F8" w14:textId="77777777" w:rsidR="0038360C" w:rsidRPr="00DD48E8" w:rsidRDefault="0038360C" w:rsidP="0038360C">
      <w:pPr>
        <w:numPr>
          <w:ilvl w:val="0"/>
          <w:numId w:val="32"/>
        </w:numPr>
        <w:tabs>
          <w:tab w:val="num" w:pos="0"/>
          <w:tab w:val="left" w:pos="360"/>
        </w:tabs>
        <w:spacing w:after="0" w:line="360" w:lineRule="auto"/>
        <w:ind w:left="0" w:firstLine="0"/>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xml:space="preserve">Imienny wykaz i kwalifikacje osób udzielających świadczenia zawiera załącznik </w:t>
      </w:r>
      <w:r w:rsidRPr="008A2AD5">
        <w:rPr>
          <w:rFonts w:ascii="Calibri" w:eastAsia="Times New Roman" w:hAnsi="Calibri" w:cs="Times New Roman"/>
          <w:sz w:val="24"/>
          <w:szCs w:val="24"/>
          <w:lang w:eastAsia="pl-PL"/>
        </w:rPr>
        <w:br/>
        <w:t>Nr 2 do niniejszej umowy.</w:t>
      </w:r>
    </w:p>
    <w:p w14:paraId="60928B7E" w14:textId="77777777" w:rsidR="0038360C" w:rsidRPr="008A2AD5" w:rsidRDefault="0038360C" w:rsidP="0038360C">
      <w:pPr>
        <w:spacing w:after="0" w:line="360" w:lineRule="auto"/>
        <w:jc w:val="center"/>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4</w:t>
      </w:r>
    </w:p>
    <w:p w14:paraId="70FE37EA" w14:textId="77777777" w:rsidR="0038360C" w:rsidRPr="008A2AD5" w:rsidRDefault="0038360C" w:rsidP="0038360C">
      <w:pPr>
        <w:spacing w:after="0" w:line="360" w:lineRule="auto"/>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xml:space="preserve">Przyjmujący zamówienie  oświadcza, iż aparatura i sprzęt medyczny niezbędne do realizacji  Zadania odpowiadają standardom określonym we właściwych przepisach. Wykaz  aparatury </w:t>
      </w:r>
      <w:r>
        <w:rPr>
          <w:rFonts w:ascii="Calibri" w:eastAsia="Times New Roman" w:hAnsi="Calibri" w:cs="Times New Roman"/>
          <w:sz w:val="24"/>
          <w:szCs w:val="24"/>
          <w:lang w:eastAsia="pl-PL"/>
        </w:rPr>
        <w:br/>
      </w:r>
      <w:r w:rsidRPr="008A2AD5">
        <w:rPr>
          <w:rFonts w:ascii="Calibri" w:eastAsia="Times New Roman" w:hAnsi="Calibri" w:cs="Times New Roman"/>
          <w:sz w:val="24"/>
          <w:szCs w:val="24"/>
          <w:lang w:eastAsia="pl-PL"/>
        </w:rPr>
        <w:t>i sprzętu stanowi  załącznik nr 3 do umowy.</w:t>
      </w:r>
    </w:p>
    <w:p w14:paraId="63B3EF5C" w14:textId="77777777" w:rsidR="0038360C" w:rsidRPr="008A2AD5" w:rsidRDefault="0038360C" w:rsidP="0038360C">
      <w:pPr>
        <w:spacing w:after="0" w:line="360" w:lineRule="auto"/>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ab/>
      </w:r>
      <w:r w:rsidRPr="008A2AD5">
        <w:rPr>
          <w:rFonts w:ascii="Calibri" w:eastAsia="Times New Roman" w:hAnsi="Calibri" w:cs="Times New Roman"/>
          <w:sz w:val="24"/>
          <w:szCs w:val="24"/>
          <w:lang w:eastAsia="pl-PL"/>
        </w:rPr>
        <w:tab/>
      </w:r>
      <w:r w:rsidRPr="008A2AD5">
        <w:rPr>
          <w:rFonts w:ascii="Calibri" w:eastAsia="Times New Roman" w:hAnsi="Calibri" w:cs="Times New Roman"/>
          <w:sz w:val="24"/>
          <w:szCs w:val="24"/>
          <w:lang w:eastAsia="pl-PL"/>
        </w:rPr>
        <w:tab/>
      </w:r>
      <w:r w:rsidRPr="008A2AD5">
        <w:rPr>
          <w:rFonts w:ascii="Calibri" w:eastAsia="Times New Roman" w:hAnsi="Calibri" w:cs="Times New Roman"/>
          <w:sz w:val="24"/>
          <w:szCs w:val="24"/>
          <w:lang w:eastAsia="pl-PL"/>
        </w:rPr>
        <w:tab/>
      </w:r>
      <w:r w:rsidRPr="008A2AD5">
        <w:rPr>
          <w:rFonts w:ascii="Calibri" w:eastAsia="Times New Roman" w:hAnsi="Calibri" w:cs="Times New Roman"/>
          <w:sz w:val="24"/>
          <w:szCs w:val="24"/>
          <w:lang w:eastAsia="pl-PL"/>
        </w:rPr>
        <w:tab/>
      </w:r>
      <w:r w:rsidRPr="008A2AD5">
        <w:rPr>
          <w:rFonts w:ascii="Calibri" w:eastAsia="Times New Roman" w:hAnsi="Calibri" w:cs="Times New Roman"/>
          <w:sz w:val="24"/>
          <w:szCs w:val="24"/>
          <w:lang w:eastAsia="pl-PL"/>
        </w:rPr>
        <w:tab/>
        <w:t>§ 5</w:t>
      </w:r>
    </w:p>
    <w:p w14:paraId="08F2973C" w14:textId="77777777" w:rsidR="0038360C" w:rsidRPr="008A2AD5" w:rsidRDefault="0038360C" w:rsidP="0038360C">
      <w:pPr>
        <w:spacing w:after="0" w:line="360" w:lineRule="auto"/>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xml:space="preserve">Przyjmujący zamówienie oświadcza, ze wszystkie pomieszczenia, w których będzie udzielał świadczeń zdrowotnych spełniają wymagania </w:t>
      </w:r>
      <w:proofErr w:type="spellStart"/>
      <w:r w:rsidRPr="008A2AD5">
        <w:rPr>
          <w:rFonts w:ascii="Calibri" w:eastAsia="Times New Roman" w:hAnsi="Calibri" w:cs="Times New Roman"/>
          <w:sz w:val="24"/>
          <w:szCs w:val="24"/>
          <w:lang w:eastAsia="pl-PL"/>
        </w:rPr>
        <w:t>sanitarn</w:t>
      </w:r>
      <w:r>
        <w:rPr>
          <w:rFonts w:ascii="Calibri" w:eastAsia="Times New Roman" w:hAnsi="Calibri" w:cs="Times New Roman"/>
          <w:sz w:val="24"/>
          <w:szCs w:val="24"/>
          <w:lang w:eastAsia="pl-PL"/>
        </w:rPr>
        <w:t>o</w:t>
      </w:r>
      <w:proofErr w:type="spellEnd"/>
      <w:r>
        <w:rPr>
          <w:rFonts w:ascii="Calibri" w:eastAsia="Times New Roman" w:hAnsi="Calibri" w:cs="Times New Roman"/>
          <w:sz w:val="24"/>
          <w:szCs w:val="24"/>
          <w:lang w:eastAsia="pl-PL"/>
        </w:rPr>
        <w:t xml:space="preserve"> – epidemiologiczne, zgodnie </w:t>
      </w:r>
      <w:r>
        <w:rPr>
          <w:rFonts w:ascii="Calibri" w:eastAsia="Times New Roman" w:hAnsi="Calibri" w:cs="Times New Roman"/>
          <w:sz w:val="24"/>
          <w:szCs w:val="24"/>
          <w:lang w:eastAsia="pl-PL"/>
        </w:rPr>
        <w:br/>
        <w:t xml:space="preserve">z </w:t>
      </w:r>
      <w:r w:rsidRPr="008A2AD5">
        <w:rPr>
          <w:rFonts w:ascii="Calibri" w:eastAsia="Times New Roman" w:hAnsi="Calibri" w:cs="Times New Roman"/>
          <w:sz w:val="24"/>
          <w:szCs w:val="24"/>
          <w:lang w:eastAsia="pl-PL"/>
        </w:rPr>
        <w:t>powszechnie obowiązującymi przepisami prawa w tym zakresie.</w:t>
      </w:r>
    </w:p>
    <w:p w14:paraId="5DA0811B" w14:textId="77777777" w:rsidR="0038360C" w:rsidRPr="008A2AD5" w:rsidRDefault="0038360C" w:rsidP="0038360C">
      <w:pPr>
        <w:spacing w:after="0" w:line="360" w:lineRule="auto"/>
        <w:rPr>
          <w:rFonts w:ascii="Calibri" w:eastAsia="Times New Roman" w:hAnsi="Calibri" w:cs="Times New Roman"/>
          <w:sz w:val="24"/>
          <w:szCs w:val="24"/>
          <w:lang w:eastAsia="pl-PL"/>
        </w:rPr>
      </w:pPr>
    </w:p>
    <w:p w14:paraId="7185DE5E" w14:textId="77777777" w:rsidR="0038360C" w:rsidRPr="008A2AD5" w:rsidRDefault="0038360C" w:rsidP="0038360C">
      <w:pPr>
        <w:spacing w:after="0" w:line="360" w:lineRule="auto"/>
        <w:jc w:val="center"/>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6</w:t>
      </w:r>
    </w:p>
    <w:p w14:paraId="37B0BC20" w14:textId="77777777" w:rsidR="0038360C" w:rsidRPr="008A2AD5" w:rsidRDefault="0038360C" w:rsidP="0038360C">
      <w:pPr>
        <w:tabs>
          <w:tab w:val="left" w:pos="360"/>
        </w:tabs>
        <w:spacing w:after="0" w:line="360" w:lineRule="auto"/>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xml:space="preserve">1.Przyjmujący zamówienie zobowiązuje się na okres obowiązywania umowy, do zawarcia umowy ubezpieczenia odpowiedzialności cywilnej za szkody wyrządzone w związku </w:t>
      </w:r>
      <w:r>
        <w:rPr>
          <w:rFonts w:ascii="Calibri" w:eastAsia="Times New Roman" w:hAnsi="Calibri" w:cs="Times New Roman"/>
          <w:sz w:val="24"/>
          <w:szCs w:val="24"/>
          <w:lang w:eastAsia="pl-PL"/>
        </w:rPr>
        <w:br/>
      </w:r>
      <w:r w:rsidRPr="008A2AD5">
        <w:rPr>
          <w:rFonts w:ascii="Calibri" w:eastAsia="Times New Roman" w:hAnsi="Calibri" w:cs="Times New Roman"/>
          <w:sz w:val="24"/>
          <w:szCs w:val="24"/>
          <w:lang w:eastAsia="pl-PL"/>
        </w:rPr>
        <w:t xml:space="preserve">z udzieleniem świadczeń oraz w ramach czynności kontrolnych udostępni Udzielającemu zamówienie stosowny dokument potwierdzający fakt zawarcia umowy ubezpieczenia </w:t>
      </w:r>
      <w:r>
        <w:rPr>
          <w:rFonts w:ascii="Calibri" w:eastAsia="Times New Roman" w:hAnsi="Calibri" w:cs="Times New Roman"/>
          <w:sz w:val="24"/>
          <w:szCs w:val="24"/>
          <w:lang w:eastAsia="pl-PL"/>
        </w:rPr>
        <w:br/>
      </w:r>
      <w:r w:rsidRPr="008A2AD5">
        <w:rPr>
          <w:rFonts w:ascii="Calibri" w:eastAsia="Times New Roman" w:hAnsi="Calibri" w:cs="Times New Roman"/>
          <w:sz w:val="24"/>
          <w:szCs w:val="24"/>
          <w:lang w:eastAsia="pl-PL"/>
        </w:rPr>
        <w:t>w zakresie przedmiotu umowy, wraz z dowode</w:t>
      </w:r>
      <w:r>
        <w:rPr>
          <w:rFonts w:ascii="Calibri" w:eastAsia="Times New Roman" w:hAnsi="Calibri" w:cs="Times New Roman"/>
          <w:sz w:val="24"/>
          <w:szCs w:val="24"/>
          <w:lang w:eastAsia="pl-PL"/>
        </w:rPr>
        <w:t>m uiszczenia składki w sytuacji</w:t>
      </w:r>
      <w:r w:rsidRPr="008A2AD5">
        <w:rPr>
          <w:rFonts w:ascii="Calibri" w:eastAsia="Times New Roman" w:hAnsi="Calibri" w:cs="Times New Roman"/>
          <w:sz w:val="24"/>
          <w:szCs w:val="24"/>
          <w:lang w:eastAsia="pl-PL"/>
        </w:rPr>
        <w:t>, gdy taki obowiązek go dotyczy.</w:t>
      </w:r>
    </w:p>
    <w:p w14:paraId="122DFAC2" w14:textId="77777777" w:rsidR="0038360C" w:rsidRDefault="0038360C" w:rsidP="0038360C">
      <w:pPr>
        <w:tabs>
          <w:tab w:val="left" w:pos="360"/>
        </w:tabs>
        <w:spacing w:after="0" w:line="360" w:lineRule="auto"/>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2.</w:t>
      </w:r>
      <w:r w:rsidRPr="008A2AD5">
        <w:rPr>
          <w:rFonts w:ascii="Calibri" w:eastAsia="Times New Roman" w:hAnsi="Calibri" w:cs="Times New Roman"/>
          <w:sz w:val="24"/>
          <w:szCs w:val="24"/>
          <w:lang w:eastAsia="pl-PL"/>
        </w:rPr>
        <w:tab/>
      </w:r>
      <w:r w:rsidRPr="00E41EC8">
        <w:rPr>
          <w:rFonts w:ascii="Calibri" w:eastAsia="Times New Roman" w:hAnsi="Calibri" w:cs="Times New Roman"/>
          <w:sz w:val="24"/>
          <w:szCs w:val="24"/>
          <w:lang w:eastAsia="pl-PL"/>
        </w:rPr>
        <w:t>Minimalną sumę gwarancyjną ubezpieczenia, o którym w ust. 1 określa Rozporządzenie Ministra Finansów z dnia 29 kwietnia 2019 r. w sprawie obowiązkowego ubezpieczenia odpowiedzialności cywilnej podmiotu wykonującego działalność leczniczą (Dz.U. 2019 poz. 866).</w:t>
      </w:r>
    </w:p>
    <w:p w14:paraId="08F9A3DF" w14:textId="77777777" w:rsidR="0038360C" w:rsidRPr="008A2AD5" w:rsidRDefault="0038360C" w:rsidP="0038360C">
      <w:pPr>
        <w:spacing w:after="0" w:line="360" w:lineRule="auto"/>
        <w:ind w:left="4260"/>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7</w:t>
      </w:r>
    </w:p>
    <w:p w14:paraId="6C1048BF" w14:textId="77777777" w:rsidR="0038360C" w:rsidRPr="008A2AD5" w:rsidRDefault="0038360C" w:rsidP="0038360C">
      <w:pPr>
        <w:autoSpaceDE w:val="0"/>
        <w:autoSpaceDN w:val="0"/>
        <w:spacing w:after="0" w:line="360" w:lineRule="auto"/>
        <w:jc w:val="both"/>
        <w:rPr>
          <w:rFonts w:ascii="Calibri" w:eastAsia="Times New Roman" w:hAnsi="Calibri" w:cs="Arial"/>
          <w:sz w:val="24"/>
          <w:szCs w:val="24"/>
          <w:lang w:eastAsia="pl-PL"/>
        </w:rPr>
      </w:pPr>
      <w:r w:rsidRPr="008A2AD5">
        <w:rPr>
          <w:rFonts w:ascii="Calibri" w:eastAsia="Times New Roman" w:hAnsi="Calibri" w:cs="Arial"/>
          <w:sz w:val="24"/>
          <w:szCs w:val="24"/>
          <w:lang w:eastAsia="pl-PL"/>
        </w:rPr>
        <w:t xml:space="preserve">1. Łączna wartość wynagrodzenia za realizację Zadania  nie może przekroczyć kwoty </w:t>
      </w:r>
      <w:r w:rsidRPr="008A2AD5">
        <w:rPr>
          <w:rFonts w:ascii="Calibri" w:eastAsia="Times New Roman" w:hAnsi="Calibri" w:cs="Arial"/>
          <w:sz w:val="24"/>
          <w:szCs w:val="24"/>
          <w:lang w:eastAsia="pl-PL"/>
        </w:rPr>
        <w:br/>
      </w:r>
      <w:r w:rsidRPr="008A2AD5">
        <w:rPr>
          <w:rFonts w:ascii="Calibri" w:eastAsia="Times New Roman" w:hAnsi="Calibri" w:cs="Arial"/>
          <w:b/>
          <w:sz w:val="24"/>
          <w:szCs w:val="24"/>
          <w:lang w:eastAsia="pl-PL"/>
        </w:rPr>
        <w:t xml:space="preserve"> </w:t>
      </w:r>
      <w:r>
        <w:rPr>
          <w:rFonts w:ascii="Calibri" w:eastAsia="Times New Roman" w:hAnsi="Calibri" w:cs="Arial"/>
          <w:b/>
          <w:sz w:val="24"/>
          <w:szCs w:val="24"/>
          <w:lang w:eastAsia="pl-PL"/>
        </w:rPr>
        <w:t>……………………………………….</w:t>
      </w:r>
      <w:r w:rsidRPr="008A2AD5">
        <w:rPr>
          <w:rFonts w:ascii="Calibri" w:eastAsia="Times New Roman" w:hAnsi="Calibri" w:cs="Arial"/>
          <w:sz w:val="24"/>
          <w:szCs w:val="24"/>
          <w:lang w:eastAsia="pl-PL"/>
        </w:rPr>
        <w:t>brutto (słownie:</w:t>
      </w:r>
      <w:r>
        <w:rPr>
          <w:rFonts w:ascii="Calibri" w:eastAsia="Times New Roman" w:hAnsi="Calibri" w:cs="Arial"/>
          <w:sz w:val="24"/>
          <w:szCs w:val="24"/>
          <w:lang w:eastAsia="pl-PL"/>
        </w:rPr>
        <w:t>…………………………………………………..</w:t>
      </w:r>
      <w:r w:rsidRPr="008A2AD5">
        <w:rPr>
          <w:rFonts w:ascii="Calibri" w:eastAsia="Times New Roman" w:hAnsi="Calibri" w:cs="Arial"/>
          <w:sz w:val="24"/>
          <w:szCs w:val="24"/>
          <w:lang w:eastAsia="pl-PL"/>
        </w:rPr>
        <w:t xml:space="preserve">).  </w:t>
      </w:r>
    </w:p>
    <w:p w14:paraId="47C3C411" w14:textId="77777777" w:rsidR="0038360C" w:rsidRPr="008A2AD5" w:rsidRDefault="0038360C" w:rsidP="0038360C">
      <w:pPr>
        <w:autoSpaceDE w:val="0"/>
        <w:autoSpaceDN w:val="0"/>
        <w:spacing w:after="0" w:line="360" w:lineRule="auto"/>
        <w:jc w:val="both"/>
        <w:rPr>
          <w:rFonts w:ascii="Calibri" w:eastAsia="Times New Roman" w:hAnsi="Calibri" w:cs="Arial"/>
          <w:sz w:val="24"/>
          <w:szCs w:val="24"/>
          <w:lang w:eastAsia="pl-PL"/>
        </w:rPr>
      </w:pPr>
      <w:r w:rsidRPr="008A2AD5">
        <w:rPr>
          <w:rFonts w:ascii="Calibri" w:eastAsia="Times New Roman" w:hAnsi="Calibri" w:cs="Arial"/>
          <w:sz w:val="24"/>
          <w:szCs w:val="24"/>
          <w:lang w:eastAsia="pl-PL"/>
        </w:rPr>
        <w:lastRenderedPageBreak/>
        <w:t>zgodnie z przedstawionym planem finansowo – rzeczowym, stanowiącym załącznik Nr 4 do umowy.</w:t>
      </w:r>
    </w:p>
    <w:p w14:paraId="3C45A39B" w14:textId="77777777" w:rsidR="0038360C" w:rsidRPr="008A2AD5" w:rsidRDefault="0038360C" w:rsidP="0038360C">
      <w:pPr>
        <w:autoSpaceDE w:val="0"/>
        <w:autoSpaceDN w:val="0"/>
        <w:spacing w:after="0" w:line="360" w:lineRule="auto"/>
        <w:jc w:val="both"/>
        <w:rPr>
          <w:rFonts w:ascii="Calibri" w:eastAsia="Times New Roman" w:hAnsi="Calibri" w:cs="Arial"/>
          <w:sz w:val="24"/>
          <w:szCs w:val="24"/>
          <w:lang w:eastAsia="pl-PL"/>
        </w:rPr>
      </w:pPr>
      <w:r w:rsidRPr="008A2AD5">
        <w:rPr>
          <w:rFonts w:ascii="Calibri" w:eastAsia="Times New Roman" w:hAnsi="Calibri" w:cs="Arial"/>
          <w:sz w:val="24"/>
          <w:szCs w:val="24"/>
          <w:lang w:eastAsia="pl-PL"/>
        </w:rPr>
        <w:t>3. Podstawą przekazania należności stanowić będzie przedłożona przez Przyjmując</w:t>
      </w:r>
      <w:r>
        <w:rPr>
          <w:rFonts w:ascii="Calibri" w:eastAsia="Times New Roman" w:hAnsi="Calibri" w:cs="Arial"/>
          <w:sz w:val="24"/>
          <w:szCs w:val="24"/>
          <w:lang w:eastAsia="pl-PL"/>
        </w:rPr>
        <w:t>ego zlecenie, w terminie do 10-</w:t>
      </w:r>
      <w:r w:rsidRPr="008A2AD5">
        <w:rPr>
          <w:rFonts w:ascii="Calibri" w:eastAsia="Times New Roman" w:hAnsi="Calibri" w:cs="Arial"/>
          <w:sz w:val="24"/>
          <w:szCs w:val="24"/>
          <w:lang w:eastAsia="pl-PL"/>
        </w:rPr>
        <w:t xml:space="preserve">go dnia każdego następnego miesiąca prawidłowo  wystawiona </w:t>
      </w:r>
      <w:r>
        <w:rPr>
          <w:rFonts w:ascii="Calibri" w:eastAsia="Times New Roman" w:hAnsi="Calibri" w:cs="Arial"/>
          <w:sz w:val="24"/>
          <w:szCs w:val="24"/>
          <w:lang w:eastAsia="pl-PL"/>
        </w:rPr>
        <w:br/>
      </w:r>
      <w:r w:rsidRPr="008A2AD5">
        <w:rPr>
          <w:rFonts w:ascii="Calibri" w:eastAsia="Times New Roman" w:hAnsi="Calibri" w:cs="Arial"/>
          <w:sz w:val="24"/>
          <w:szCs w:val="24"/>
          <w:lang w:eastAsia="pl-PL"/>
        </w:rPr>
        <w:t xml:space="preserve">i zaakceptowana  przez Udzielającego zamówienie faktura wraz ze sprawozdaniem </w:t>
      </w:r>
      <w:r>
        <w:rPr>
          <w:rFonts w:ascii="Calibri" w:eastAsia="Times New Roman" w:hAnsi="Calibri" w:cs="Arial"/>
          <w:sz w:val="24"/>
          <w:szCs w:val="24"/>
          <w:lang w:eastAsia="pl-PL"/>
        </w:rPr>
        <w:br/>
      </w:r>
      <w:r w:rsidRPr="008A2AD5">
        <w:rPr>
          <w:rFonts w:ascii="Calibri" w:eastAsia="Times New Roman" w:hAnsi="Calibri" w:cs="Arial"/>
          <w:sz w:val="24"/>
          <w:szCs w:val="24"/>
          <w:lang w:eastAsia="pl-PL"/>
        </w:rPr>
        <w:t xml:space="preserve">z realizacji  umowy  za miesiąc  poprzedni  na druku stanowiącym załącznik Nr 5.                                                                     </w:t>
      </w:r>
    </w:p>
    <w:p w14:paraId="56A24C92" w14:textId="77777777" w:rsidR="0038360C" w:rsidRPr="008A2AD5" w:rsidRDefault="0038360C" w:rsidP="0038360C">
      <w:pPr>
        <w:autoSpaceDE w:val="0"/>
        <w:autoSpaceDN w:val="0"/>
        <w:spacing w:after="0" w:line="360" w:lineRule="auto"/>
        <w:jc w:val="both"/>
        <w:rPr>
          <w:rFonts w:ascii="Calibri" w:eastAsia="Times New Roman" w:hAnsi="Calibri" w:cs="Arial"/>
          <w:sz w:val="24"/>
          <w:szCs w:val="24"/>
          <w:lang w:eastAsia="pl-PL"/>
        </w:rPr>
      </w:pPr>
      <w:r w:rsidRPr="008A2AD5">
        <w:rPr>
          <w:rFonts w:ascii="Calibri" w:eastAsia="Times New Roman" w:hAnsi="Calibri" w:cs="Arial"/>
          <w:sz w:val="24"/>
          <w:szCs w:val="24"/>
          <w:lang w:eastAsia="pl-PL"/>
        </w:rPr>
        <w:t>4. Należność zostanie przekazana w ciągu 14 dni od daty  otrzymania i zaakceptowania przez   Udzielającego zamówienie  faktury.</w:t>
      </w:r>
    </w:p>
    <w:p w14:paraId="2B606005" w14:textId="77777777" w:rsidR="0038360C" w:rsidRPr="008A2AD5" w:rsidRDefault="0038360C" w:rsidP="0038360C">
      <w:pPr>
        <w:autoSpaceDE w:val="0"/>
        <w:autoSpaceDN w:val="0"/>
        <w:spacing w:after="0" w:line="360" w:lineRule="auto"/>
        <w:jc w:val="both"/>
        <w:rPr>
          <w:rFonts w:ascii="Calibri" w:eastAsia="Times New Roman" w:hAnsi="Calibri" w:cs="Arial"/>
          <w:sz w:val="24"/>
          <w:szCs w:val="24"/>
          <w:lang w:eastAsia="pl-PL"/>
        </w:rPr>
      </w:pPr>
      <w:r w:rsidRPr="008A2AD5">
        <w:rPr>
          <w:rFonts w:ascii="Calibri" w:eastAsia="Times New Roman" w:hAnsi="Calibri" w:cs="Arial"/>
          <w:sz w:val="24"/>
          <w:szCs w:val="24"/>
          <w:lang w:eastAsia="pl-PL"/>
        </w:rPr>
        <w:t>5. W przypadku niesłusznie pobranych należności, Przyjmujący zamówienie zwraca pobraną należność wraz z odsetkami w wysokości określonej jak dla zaległości podatkowych, naliczonymi od dnia powstania nieprawidłowości, w ciągu 7 dni roboczych, na rachunek bankowy Zleceniodawcy</w:t>
      </w:r>
    </w:p>
    <w:p w14:paraId="2B5077A2" w14:textId="77777777" w:rsidR="0038360C" w:rsidRPr="00B91694" w:rsidRDefault="0038360C" w:rsidP="0038360C">
      <w:pPr>
        <w:autoSpaceDE w:val="0"/>
        <w:autoSpaceDN w:val="0"/>
        <w:spacing w:after="0" w:line="360" w:lineRule="auto"/>
        <w:jc w:val="both"/>
        <w:rPr>
          <w:rFonts w:ascii="Calibri" w:eastAsia="Times New Roman" w:hAnsi="Calibri" w:cs="Arial"/>
          <w:sz w:val="24"/>
          <w:szCs w:val="24"/>
          <w:lang w:eastAsia="pl-PL"/>
        </w:rPr>
      </w:pPr>
      <w:r w:rsidRPr="008A2AD5">
        <w:rPr>
          <w:rFonts w:ascii="Calibri" w:eastAsia="Times New Roman" w:hAnsi="Calibri" w:cs="Arial"/>
          <w:sz w:val="24"/>
          <w:szCs w:val="24"/>
          <w:lang w:eastAsia="pl-PL"/>
        </w:rPr>
        <w:t>6. W przypadku nagłych nieprzewidzianych okoliczności wynikających z pilnej potrzeby udzielenia dodatkowych świadczeń, kwota w u</w:t>
      </w:r>
      <w:r>
        <w:rPr>
          <w:rFonts w:ascii="Calibri" w:eastAsia="Times New Roman" w:hAnsi="Calibri" w:cs="Arial"/>
          <w:sz w:val="24"/>
          <w:szCs w:val="24"/>
          <w:lang w:eastAsia="pl-PL"/>
        </w:rPr>
        <w:t>mowie może ulec zwiększeniu.</w:t>
      </w:r>
    </w:p>
    <w:p w14:paraId="490A5732" w14:textId="77777777" w:rsidR="0038360C" w:rsidRPr="008A2AD5" w:rsidRDefault="0038360C" w:rsidP="0038360C">
      <w:pPr>
        <w:spacing w:after="0" w:line="360" w:lineRule="auto"/>
        <w:ind w:left="3540" w:firstLine="708"/>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8</w:t>
      </w:r>
    </w:p>
    <w:p w14:paraId="2CBFEEBC" w14:textId="77777777" w:rsidR="0038360C" w:rsidRPr="00B91694" w:rsidRDefault="0038360C" w:rsidP="0038360C">
      <w:pPr>
        <w:spacing w:after="0" w:line="360" w:lineRule="auto"/>
        <w:jc w:val="both"/>
        <w:rPr>
          <w:rFonts w:ascii="Calibri" w:eastAsia="Times New Roman" w:hAnsi="Calibri" w:cs="Times New Roman"/>
          <w:sz w:val="24"/>
          <w:szCs w:val="20"/>
          <w:lang w:eastAsia="pl-PL"/>
        </w:rPr>
      </w:pPr>
      <w:r w:rsidRPr="008A2AD5">
        <w:rPr>
          <w:rFonts w:ascii="Calibri" w:eastAsia="Times New Roman" w:hAnsi="Calibri" w:cs="Times New Roman"/>
          <w:sz w:val="24"/>
          <w:szCs w:val="24"/>
          <w:lang w:eastAsia="pl-PL"/>
        </w:rPr>
        <w:t>Środki przekazane  na realizację Zadań objętych umową przeznaczone będą wyłącznie na finansowanie Zadania  oraz wszelkich czynności i działań, niezbędnych do ich wykonania.</w:t>
      </w:r>
    </w:p>
    <w:p w14:paraId="5A366668" w14:textId="77777777" w:rsidR="0038360C" w:rsidRPr="008A2AD5" w:rsidRDefault="0038360C" w:rsidP="0038360C">
      <w:pPr>
        <w:keepNext/>
        <w:overflowPunct w:val="0"/>
        <w:autoSpaceDE w:val="0"/>
        <w:autoSpaceDN w:val="0"/>
        <w:adjustRightInd w:val="0"/>
        <w:spacing w:after="0" w:line="360" w:lineRule="auto"/>
        <w:ind w:left="3540" w:firstLine="708"/>
        <w:jc w:val="both"/>
        <w:textAlignment w:val="baseline"/>
        <w:outlineLvl w:val="0"/>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xml:space="preserve"> § 9</w:t>
      </w:r>
    </w:p>
    <w:p w14:paraId="740381E3" w14:textId="77777777" w:rsidR="0038360C" w:rsidRPr="008A2AD5" w:rsidRDefault="0038360C" w:rsidP="0038360C">
      <w:pPr>
        <w:spacing w:after="0" w:line="360" w:lineRule="auto"/>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1. Przyjmujący zlecenie  zobowiązany jest do przekazywania rocznego   merytorycznego sprawozdania z realizacji Zadania do Wydziału Zdrowia i Pomocy S</w:t>
      </w:r>
      <w:r>
        <w:rPr>
          <w:rFonts w:ascii="Calibri" w:eastAsia="Times New Roman" w:hAnsi="Calibri" w:cs="Times New Roman"/>
          <w:sz w:val="24"/>
          <w:szCs w:val="24"/>
          <w:lang w:eastAsia="pl-PL"/>
        </w:rPr>
        <w:t xml:space="preserve">połecznej Urzędu Miasta Sopotu </w:t>
      </w:r>
      <w:r w:rsidRPr="008A2AD5">
        <w:rPr>
          <w:rFonts w:ascii="Calibri" w:eastAsia="Times New Roman" w:hAnsi="Calibri" w:cs="Times New Roman"/>
          <w:sz w:val="24"/>
          <w:szCs w:val="24"/>
          <w:lang w:eastAsia="pl-PL"/>
        </w:rPr>
        <w:t xml:space="preserve">do dnia </w:t>
      </w:r>
      <w:r>
        <w:rPr>
          <w:rFonts w:ascii="Calibri" w:eastAsia="Times New Roman" w:hAnsi="Calibri" w:cs="Times New Roman"/>
          <w:sz w:val="24"/>
          <w:szCs w:val="24"/>
          <w:lang w:eastAsia="pl-PL"/>
        </w:rPr>
        <w:t>……………………………………………….</w:t>
      </w:r>
    </w:p>
    <w:p w14:paraId="459AE710" w14:textId="77777777" w:rsidR="0038360C" w:rsidRPr="008A2AD5" w:rsidRDefault="0038360C" w:rsidP="0038360C">
      <w:pPr>
        <w:keepNext/>
        <w:overflowPunct w:val="0"/>
        <w:autoSpaceDE w:val="0"/>
        <w:autoSpaceDN w:val="0"/>
        <w:adjustRightInd w:val="0"/>
        <w:spacing w:after="0" w:line="360" w:lineRule="auto"/>
        <w:jc w:val="both"/>
        <w:textAlignment w:val="baseline"/>
        <w:outlineLvl w:val="0"/>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2. Sprawozdani</w:t>
      </w:r>
      <w:r>
        <w:rPr>
          <w:rFonts w:ascii="Calibri" w:eastAsia="Times New Roman" w:hAnsi="Calibri" w:cs="Times New Roman"/>
          <w:sz w:val="24"/>
          <w:szCs w:val="24"/>
          <w:lang w:eastAsia="pl-PL"/>
        </w:rPr>
        <w:t>e merytoryczne powinno zawierać</w:t>
      </w:r>
      <w:r w:rsidRPr="008A2AD5">
        <w:rPr>
          <w:rFonts w:ascii="Calibri" w:eastAsia="Times New Roman" w:hAnsi="Calibri" w:cs="Times New Roman"/>
          <w:sz w:val="24"/>
          <w:szCs w:val="24"/>
          <w:lang w:eastAsia="pl-PL"/>
        </w:rPr>
        <w:t>:</w:t>
      </w:r>
    </w:p>
    <w:p w14:paraId="629F258E" w14:textId="77777777" w:rsidR="0038360C" w:rsidRDefault="0038360C" w:rsidP="0038360C">
      <w:pPr>
        <w:spacing w:after="0" w:line="360"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t>
      </w:r>
    </w:p>
    <w:p w14:paraId="0E70A323" w14:textId="77777777" w:rsidR="0038360C" w:rsidRPr="008A2AD5" w:rsidRDefault="0038360C" w:rsidP="0038360C">
      <w:pPr>
        <w:spacing w:after="0" w:line="360" w:lineRule="auto"/>
        <w:ind w:left="3540" w:firstLine="708"/>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10</w:t>
      </w:r>
    </w:p>
    <w:p w14:paraId="122F346F"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 xml:space="preserve">Przyjmujący zamówienie, realizując zlecone Zadanie, zobowiązuje się do informowania </w:t>
      </w:r>
      <w:r>
        <w:rPr>
          <w:rFonts w:ascii="Calibri" w:eastAsia="Times New Roman" w:hAnsi="Calibri" w:cs="Times New Roman"/>
          <w:color w:val="000000"/>
          <w:sz w:val="24"/>
          <w:szCs w:val="24"/>
          <w:lang w:eastAsia="pl-PL"/>
        </w:rPr>
        <w:br/>
      </w:r>
      <w:r w:rsidRPr="008A2AD5">
        <w:rPr>
          <w:rFonts w:ascii="Calibri" w:eastAsia="Times New Roman" w:hAnsi="Calibri" w:cs="Times New Roman"/>
          <w:color w:val="000000"/>
          <w:sz w:val="24"/>
          <w:szCs w:val="24"/>
          <w:lang w:eastAsia="pl-PL"/>
        </w:rPr>
        <w:t>w wydawanych przez siebie, w ramach Zadania, publikacjach, swoich materiałach informacyjnych, poprzez media, jak również stosownie do charakteru zadania, poprzez widoczną w miejscu jego realizacji tablicę lub przez ustną informację kierowaną do odbiorców, o fakcie dofinansowania realizacji Zadania przez Udzielającego  zamówienia.</w:t>
      </w:r>
    </w:p>
    <w:p w14:paraId="37FB3B13" w14:textId="77777777" w:rsidR="0038360C" w:rsidRDefault="0038360C" w:rsidP="0038360C">
      <w:pPr>
        <w:spacing w:after="120" w:line="360" w:lineRule="auto"/>
        <w:ind w:left="283"/>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 xml:space="preserve">        </w:t>
      </w:r>
      <w:r w:rsidRPr="008A2AD5">
        <w:rPr>
          <w:rFonts w:ascii="Calibri" w:eastAsia="Times New Roman" w:hAnsi="Calibri" w:cs="Times New Roman"/>
          <w:color w:val="000000"/>
          <w:sz w:val="24"/>
          <w:szCs w:val="24"/>
          <w:lang w:eastAsia="pl-PL"/>
        </w:rPr>
        <w:tab/>
      </w:r>
      <w:r w:rsidRPr="008A2AD5">
        <w:rPr>
          <w:rFonts w:ascii="Calibri" w:eastAsia="Times New Roman" w:hAnsi="Calibri" w:cs="Times New Roman"/>
          <w:color w:val="000000"/>
          <w:sz w:val="24"/>
          <w:szCs w:val="24"/>
          <w:lang w:eastAsia="pl-PL"/>
        </w:rPr>
        <w:tab/>
      </w:r>
      <w:r w:rsidRPr="008A2AD5">
        <w:rPr>
          <w:rFonts w:ascii="Calibri" w:eastAsia="Times New Roman" w:hAnsi="Calibri" w:cs="Times New Roman"/>
          <w:color w:val="000000"/>
          <w:sz w:val="24"/>
          <w:szCs w:val="24"/>
          <w:lang w:eastAsia="pl-PL"/>
        </w:rPr>
        <w:tab/>
      </w:r>
      <w:r w:rsidRPr="008A2AD5">
        <w:rPr>
          <w:rFonts w:ascii="Calibri" w:eastAsia="Times New Roman" w:hAnsi="Calibri" w:cs="Times New Roman"/>
          <w:color w:val="000000"/>
          <w:sz w:val="24"/>
          <w:szCs w:val="24"/>
          <w:lang w:eastAsia="pl-PL"/>
        </w:rPr>
        <w:tab/>
      </w:r>
    </w:p>
    <w:p w14:paraId="3C161CF2" w14:textId="77777777" w:rsidR="0038360C" w:rsidRDefault="0038360C" w:rsidP="0038360C">
      <w:pPr>
        <w:spacing w:after="120" w:line="360" w:lineRule="auto"/>
        <w:ind w:left="283"/>
        <w:jc w:val="both"/>
        <w:rPr>
          <w:rFonts w:ascii="Calibri" w:eastAsia="Times New Roman" w:hAnsi="Calibri" w:cs="Times New Roman"/>
          <w:color w:val="000000"/>
          <w:sz w:val="24"/>
          <w:szCs w:val="24"/>
          <w:lang w:eastAsia="pl-PL"/>
        </w:rPr>
      </w:pPr>
    </w:p>
    <w:p w14:paraId="37614FF9" w14:textId="77777777" w:rsidR="0038360C" w:rsidRPr="008A2AD5" w:rsidRDefault="0038360C" w:rsidP="0038360C">
      <w:pPr>
        <w:spacing w:after="120" w:line="360" w:lineRule="auto"/>
        <w:ind w:left="283"/>
        <w:jc w:val="center"/>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lastRenderedPageBreak/>
        <w:t>§ 11</w:t>
      </w:r>
    </w:p>
    <w:p w14:paraId="2B45D80D"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1. Udzielający zamówienie sprawuje kontrolę prawidłowości wykonywania Zadania przez  Przyjmującego zamówienie, w tym wydatkowania przekazanych mu środków finansowych. Kontrola może być przeprowadzona w toku realizacji Zadania oraz po jego zakończeniu.</w:t>
      </w:r>
    </w:p>
    <w:p w14:paraId="317E4756"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 xml:space="preserve">2. W ramach kontroli, o której mowa w ust. 1, Udzielający zamówienie  ma prawo żądać, aby Przyjmujący zamówienie  przedstawił, w wyznaczonym terminie, pisemną informację </w:t>
      </w:r>
      <w:r>
        <w:rPr>
          <w:rFonts w:ascii="Calibri" w:eastAsia="Times New Roman" w:hAnsi="Calibri" w:cs="Times New Roman"/>
          <w:color w:val="000000"/>
          <w:sz w:val="24"/>
          <w:szCs w:val="24"/>
          <w:lang w:eastAsia="pl-PL"/>
        </w:rPr>
        <w:br/>
      </w:r>
      <w:r w:rsidRPr="008A2AD5">
        <w:rPr>
          <w:rFonts w:ascii="Calibri" w:eastAsia="Times New Roman" w:hAnsi="Calibri" w:cs="Times New Roman"/>
          <w:color w:val="000000"/>
          <w:sz w:val="24"/>
          <w:szCs w:val="24"/>
          <w:lang w:eastAsia="pl-PL"/>
        </w:rPr>
        <w:t xml:space="preserve">o przebiegu  realizacji Zadania. </w:t>
      </w:r>
    </w:p>
    <w:p w14:paraId="54837533"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 xml:space="preserve">3. Upoważnieni pracownicy Udzielającego zamówienie  mogą badać dokumenty i inne nośniki informacji, które mają lub mogą mieć znaczenie dla oceny prawidłowości wykonywania Zadania oraz żądać udzielenia ustnie lub na piśmie informacji dotyczących wykonania Zadania. Przyjmujący zamówienie  na żądanie kontrolującego jest zobowiązany dostarczyć lub udostępnić dokumenty i inne nośniki informacji oraz udzielić wyjaśnień </w:t>
      </w:r>
      <w:r>
        <w:rPr>
          <w:rFonts w:ascii="Calibri" w:eastAsia="Times New Roman" w:hAnsi="Calibri" w:cs="Times New Roman"/>
          <w:color w:val="000000"/>
          <w:sz w:val="24"/>
          <w:szCs w:val="24"/>
          <w:lang w:eastAsia="pl-PL"/>
        </w:rPr>
        <w:br/>
      </w:r>
      <w:r w:rsidRPr="008A2AD5">
        <w:rPr>
          <w:rFonts w:ascii="Calibri" w:eastAsia="Times New Roman" w:hAnsi="Calibri" w:cs="Times New Roman"/>
          <w:color w:val="000000"/>
          <w:sz w:val="24"/>
          <w:szCs w:val="24"/>
          <w:lang w:eastAsia="pl-PL"/>
        </w:rPr>
        <w:t>i informacji w terminie określonym przez kontrolującego.</w:t>
      </w:r>
    </w:p>
    <w:p w14:paraId="5233FFE4"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4. Przyjmujący zamówienie zobowiązuje się do niezwłocznego wykonania wszelkich zaleceń pokontrolnych po przeprowadzonej kontroli, o której mowa w ust.1. wydanych w formie pisemnej.</w:t>
      </w:r>
    </w:p>
    <w:p w14:paraId="2FECA9EB"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5. Przyjmujący zamówienie  zobowiązuje się do prowadzenia na potrzeby kontroli imiennego wykazu pacjentów objętych programem.</w:t>
      </w:r>
    </w:p>
    <w:p w14:paraId="253F58EA"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6. Prawo kontroli przysługuje upoważnionym pracownikom Udzielającego zamówienie zarówno w siedzibie Przyjmu</w:t>
      </w:r>
      <w:r>
        <w:rPr>
          <w:rFonts w:ascii="Calibri" w:eastAsia="Times New Roman" w:hAnsi="Calibri" w:cs="Times New Roman"/>
          <w:color w:val="000000"/>
          <w:sz w:val="24"/>
          <w:szCs w:val="24"/>
          <w:lang w:eastAsia="pl-PL"/>
        </w:rPr>
        <w:t>jącego zamówienie</w:t>
      </w:r>
      <w:r w:rsidRPr="008A2AD5">
        <w:rPr>
          <w:rFonts w:ascii="Calibri" w:eastAsia="Times New Roman" w:hAnsi="Calibri" w:cs="Times New Roman"/>
          <w:color w:val="000000"/>
          <w:sz w:val="24"/>
          <w:szCs w:val="24"/>
          <w:lang w:eastAsia="pl-PL"/>
        </w:rPr>
        <w:t>, jak i w miejscu realizacji Zadania.</w:t>
      </w:r>
    </w:p>
    <w:p w14:paraId="0A42D9DC"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ab/>
      </w:r>
      <w:r w:rsidRPr="008A2AD5">
        <w:rPr>
          <w:rFonts w:ascii="Calibri" w:eastAsia="Times New Roman" w:hAnsi="Calibri" w:cs="Times New Roman"/>
          <w:color w:val="000000"/>
          <w:sz w:val="24"/>
          <w:szCs w:val="24"/>
          <w:lang w:eastAsia="pl-PL"/>
        </w:rPr>
        <w:tab/>
      </w:r>
      <w:r w:rsidRPr="008A2AD5">
        <w:rPr>
          <w:rFonts w:ascii="Calibri" w:eastAsia="Times New Roman" w:hAnsi="Calibri" w:cs="Times New Roman"/>
          <w:color w:val="000000"/>
          <w:sz w:val="24"/>
          <w:szCs w:val="24"/>
          <w:lang w:eastAsia="pl-PL"/>
        </w:rPr>
        <w:tab/>
      </w:r>
      <w:r w:rsidRPr="008A2AD5">
        <w:rPr>
          <w:rFonts w:ascii="Calibri" w:eastAsia="Times New Roman" w:hAnsi="Calibri" w:cs="Times New Roman"/>
          <w:color w:val="000000"/>
          <w:sz w:val="24"/>
          <w:szCs w:val="24"/>
          <w:lang w:eastAsia="pl-PL"/>
        </w:rPr>
        <w:tab/>
      </w:r>
      <w:r w:rsidRPr="008A2AD5">
        <w:rPr>
          <w:rFonts w:ascii="Calibri" w:eastAsia="Times New Roman" w:hAnsi="Calibri" w:cs="Times New Roman"/>
          <w:color w:val="000000"/>
          <w:sz w:val="24"/>
          <w:szCs w:val="24"/>
          <w:lang w:eastAsia="pl-PL"/>
        </w:rPr>
        <w:tab/>
      </w:r>
      <w:r w:rsidRPr="008A2AD5">
        <w:rPr>
          <w:rFonts w:ascii="Calibri" w:eastAsia="Times New Roman" w:hAnsi="Calibri" w:cs="Times New Roman"/>
          <w:color w:val="000000"/>
          <w:sz w:val="24"/>
          <w:szCs w:val="24"/>
          <w:lang w:eastAsia="pl-PL"/>
        </w:rPr>
        <w:tab/>
        <w:t>§ 12</w:t>
      </w:r>
    </w:p>
    <w:p w14:paraId="41AC8006" w14:textId="77777777" w:rsidR="0038360C" w:rsidRPr="00E41EC8" w:rsidRDefault="0038360C" w:rsidP="0038360C">
      <w:pPr>
        <w:numPr>
          <w:ilvl w:val="0"/>
          <w:numId w:val="37"/>
        </w:numPr>
        <w:tabs>
          <w:tab w:val="left" w:pos="142"/>
          <w:tab w:val="left" w:pos="426"/>
        </w:tabs>
        <w:spacing w:after="0" w:line="360" w:lineRule="auto"/>
        <w:ind w:left="142" w:hanging="142"/>
        <w:jc w:val="both"/>
        <w:rPr>
          <w:rFonts w:ascii="Calibri" w:eastAsia="Calibri" w:hAnsi="Calibri" w:cs="Times New Roman"/>
          <w:sz w:val="24"/>
          <w:szCs w:val="24"/>
        </w:rPr>
      </w:pPr>
      <w:r w:rsidRPr="00E41EC8">
        <w:rPr>
          <w:rFonts w:ascii="Calibri" w:eastAsia="Calibri" w:hAnsi="Calibri" w:cs="Times New Roman"/>
          <w:sz w:val="24"/>
          <w:szCs w:val="24"/>
        </w:rPr>
        <w:t xml:space="preserve">Przyjmujący zamówienie zobowiązuje się do przestrzegania przepisów dotyczących ochrony danych osobowych, zgodnie z Rozporządzenie Parlamentu Europejskiego </w:t>
      </w:r>
      <w:r w:rsidRPr="00E41EC8">
        <w:rPr>
          <w:rFonts w:ascii="Calibri" w:eastAsia="Calibri" w:hAnsi="Calibri" w:cs="Times New Roman"/>
          <w:sz w:val="24"/>
          <w:szCs w:val="24"/>
        </w:rPr>
        <w:br/>
        <w:t xml:space="preserve">i Rady (UE) 2016/679 z dnia 27 kwietnia 2016 r. w sprawie ochrony osób fizycznych </w:t>
      </w:r>
      <w:r w:rsidRPr="00E41EC8">
        <w:rPr>
          <w:rFonts w:ascii="Calibri" w:eastAsia="Calibri" w:hAnsi="Calibri" w:cs="Times New Roman"/>
          <w:sz w:val="24"/>
          <w:szCs w:val="24"/>
        </w:rPr>
        <w:br/>
        <w:t xml:space="preserve">w związku z przetwarzaniem danych osobowych i w sprawie swobodnego przepływu takich danych oraz uchylenia dyrektywy 95/46/WE (ogólne rozporządzenie </w:t>
      </w:r>
      <w:r w:rsidRPr="00E41EC8">
        <w:rPr>
          <w:rFonts w:ascii="Calibri" w:eastAsia="Calibri" w:hAnsi="Calibri" w:cs="Times New Roman"/>
          <w:sz w:val="24"/>
          <w:szCs w:val="24"/>
        </w:rPr>
        <w:br/>
        <w:t xml:space="preserve">o ochronie danych) </w:t>
      </w:r>
      <w:proofErr w:type="spellStart"/>
      <w:r w:rsidRPr="00E41EC8">
        <w:rPr>
          <w:rFonts w:ascii="Calibri" w:eastAsia="Calibri" w:hAnsi="Calibri" w:cs="Times New Roman"/>
          <w:sz w:val="24"/>
          <w:szCs w:val="24"/>
        </w:rPr>
        <w:t>Dz.Urz.UE.L</w:t>
      </w:r>
      <w:proofErr w:type="spellEnd"/>
      <w:r w:rsidRPr="00E41EC8">
        <w:rPr>
          <w:rFonts w:ascii="Calibri" w:eastAsia="Calibri" w:hAnsi="Calibri" w:cs="Times New Roman"/>
          <w:sz w:val="24"/>
          <w:szCs w:val="24"/>
        </w:rPr>
        <w:t xml:space="preserve"> 2016 Nr 119, str. 1 oraz innymi przepisami w tym zakresie.</w:t>
      </w:r>
    </w:p>
    <w:p w14:paraId="11B83B60" w14:textId="77777777" w:rsidR="0038360C" w:rsidRPr="00E41EC8" w:rsidRDefault="0038360C" w:rsidP="0038360C">
      <w:pPr>
        <w:numPr>
          <w:ilvl w:val="0"/>
          <w:numId w:val="37"/>
        </w:numPr>
        <w:tabs>
          <w:tab w:val="left" w:pos="142"/>
          <w:tab w:val="left" w:pos="426"/>
        </w:tabs>
        <w:spacing w:after="0" w:line="360" w:lineRule="auto"/>
        <w:ind w:left="142" w:hanging="142"/>
        <w:jc w:val="both"/>
        <w:rPr>
          <w:rFonts w:ascii="Calibri" w:eastAsia="Calibri" w:hAnsi="Calibri" w:cs="Times New Roman"/>
          <w:sz w:val="24"/>
          <w:szCs w:val="24"/>
        </w:rPr>
      </w:pPr>
      <w:r w:rsidRPr="00E41EC8">
        <w:rPr>
          <w:rFonts w:ascii="Calibri" w:eastAsia="Calibri" w:hAnsi="Calibri" w:cs="Times New Roman"/>
          <w:sz w:val="24"/>
          <w:szCs w:val="24"/>
        </w:rPr>
        <w:t xml:space="preserve">Przyjmujący zamówienie zobowiązuje się do przetwarzania danych osobowych zgodnie z ustawą o ochronie danych osobowych, przy użyciu urządzeń  systemów informatycznych zapewniających zastosowanie wysokiego bezpieczeństwa, zgodnie z rozporządzeniem </w:t>
      </w:r>
      <w:r w:rsidRPr="00E41EC8">
        <w:rPr>
          <w:rFonts w:ascii="Calibri" w:eastAsia="Calibri" w:hAnsi="Calibri" w:cs="Times New Roman"/>
          <w:sz w:val="24"/>
          <w:szCs w:val="24"/>
        </w:rPr>
        <w:lastRenderedPageBreak/>
        <w:t>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p>
    <w:p w14:paraId="63CA9981" w14:textId="77777777" w:rsidR="0038360C" w:rsidRPr="00E41EC8" w:rsidRDefault="0038360C" w:rsidP="0038360C">
      <w:pPr>
        <w:numPr>
          <w:ilvl w:val="0"/>
          <w:numId w:val="37"/>
        </w:numPr>
        <w:tabs>
          <w:tab w:val="left" w:pos="142"/>
          <w:tab w:val="left" w:pos="284"/>
        </w:tabs>
        <w:spacing w:after="0" w:line="360" w:lineRule="auto"/>
        <w:ind w:left="142" w:hanging="142"/>
        <w:jc w:val="both"/>
        <w:rPr>
          <w:rFonts w:ascii="Calibri" w:eastAsia="Calibri" w:hAnsi="Calibri" w:cs="Times New Roman"/>
          <w:sz w:val="24"/>
          <w:szCs w:val="24"/>
        </w:rPr>
      </w:pPr>
      <w:r w:rsidRPr="00E41EC8">
        <w:rPr>
          <w:rFonts w:ascii="Calibri" w:eastAsia="Calibri" w:hAnsi="Calibri" w:cs="Times New Roman"/>
          <w:sz w:val="24"/>
          <w:szCs w:val="24"/>
        </w:rPr>
        <w:t xml:space="preserve">Przyjmujący zamówienie może przetwarzać pozyskane dane osobowe wyłącznie </w:t>
      </w:r>
      <w:r w:rsidRPr="00E41EC8">
        <w:rPr>
          <w:rFonts w:ascii="Calibri" w:eastAsia="Calibri" w:hAnsi="Calibri" w:cs="Times New Roman"/>
          <w:sz w:val="24"/>
          <w:szCs w:val="24"/>
        </w:rPr>
        <w:br/>
        <w:t xml:space="preserve">w celu realizacji niniejszej umowy i wyłącznie w zakresie niezbędnym dla jej prawidłowego wykonania. </w:t>
      </w:r>
    </w:p>
    <w:p w14:paraId="6E6FDC93" w14:textId="77777777" w:rsidR="0038360C" w:rsidRPr="00E41EC8" w:rsidRDefault="0038360C" w:rsidP="0038360C">
      <w:pPr>
        <w:numPr>
          <w:ilvl w:val="0"/>
          <w:numId w:val="37"/>
        </w:numPr>
        <w:tabs>
          <w:tab w:val="left" w:pos="142"/>
          <w:tab w:val="left" w:pos="284"/>
        </w:tabs>
        <w:spacing w:after="0" w:line="360" w:lineRule="auto"/>
        <w:ind w:left="142" w:hanging="142"/>
        <w:jc w:val="both"/>
        <w:rPr>
          <w:rFonts w:ascii="Calibri" w:eastAsia="Calibri" w:hAnsi="Calibri" w:cs="Times New Roman"/>
          <w:sz w:val="24"/>
          <w:szCs w:val="24"/>
        </w:rPr>
      </w:pPr>
      <w:r w:rsidRPr="00E41EC8">
        <w:rPr>
          <w:rFonts w:ascii="Calibri" w:eastAsia="Calibri" w:hAnsi="Calibri" w:cs="Times New Roman"/>
          <w:sz w:val="24"/>
          <w:szCs w:val="24"/>
        </w:rPr>
        <w:t>Przyjmujący zamówienie oświadcza, że znana jest mu odpowiedzialność karna za naruszenie przepisów w zakresie przetwarzania danych osobowych.</w:t>
      </w:r>
    </w:p>
    <w:p w14:paraId="546DF720" w14:textId="77777777" w:rsidR="0038360C" w:rsidRPr="00E41EC8" w:rsidRDefault="0038360C" w:rsidP="0038360C">
      <w:pPr>
        <w:numPr>
          <w:ilvl w:val="0"/>
          <w:numId w:val="37"/>
        </w:numPr>
        <w:tabs>
          <w:tab w:val="left" w:pos="142"/>
          <w:tab w:val="left" w:pos="284"/>
        </w:tabs>
        <w:spacing w:after="0" w:line="360" w:lineRule="auto"/>
        <w:ind w:left="142" w:hanging="142"/>
        <w:jc w:val="both"/>
        <w:rPr>
          <w:rFonts w:ascii="Calibri" w:eastAsia="Calibri" w:hAnsi="Calibri" w:cs="Times New Roman"/>
          <w:sz w:val="24"/>
          <w:szCs w:val="24"/>
        </w:rPr>
      </w:pPr>
      <w:r w:rsidRPr="00E41EC8">
        <w:rPr>
          <w:rFonts w:ascii="Calibri" w:eastAsia="Calibri" w:hAnsi="Calibri" w:cs="Times New Roman"/>
          <w:sz w:val="24"/>
          <w:szCs w:val="24"/>
        </w:rPr>
        <w:t>Przyjmujący zamówienie jest zobowiązany do zachowania tajemnicy danych osobowych przetwarzanych w celu realizacji niniejszej umowy, również po jej zakończeniu.</w:t>
      </w:r>
    </w:p>
    <w:p w14:paraId="19AE6D0E" w14:textId="77777777" w:rsidR="0038360C" w:rsidRPr="008A2AD5" w:rsidRDefault="0038360C" w:rsidP="0038360C">
      <w:pPr>
        <w:spacing w:after="0" w:line="360" w:lineRule="auto"/>
        <w:jc w:val="center"/>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 13</w:t>
      </w:r>
    </w:p>
    <w:p w14:paraId="539A712D"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1.Umowa może być rozwiązana na mocy porozumienia Stron w przypadku wystąpienia okoliczności, za które Strony nie ponoszą odpowiedzialności, a które uniemożliwiają wykonywanie umowy.</w:t>
      </w:r>
    </w:p>
    <w:p w14:paraId="66F4A2F0"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 xml:space="preserve">2.  W przypadku rozwiązania umowy na mocy porozumienia Stron, skutki finansowe oraz ewentualny zwrot środków finansowych Strony określą w sporządzonym protokole.  </w:t>
      </w:r>
    </w:p>
    <w:p w14:paraId="521BB7FD" w14:textId="77777777" w:rsidR="0038360C" w:rsidRPr="008A2AD5" w:rsidRDefault="0038360C" w:rsidP="0038360C">
      <w:pPr>
        <w:spacing w:after="0" w:line="360" w:lineRule="auto"/>
        <w:jc w:val="center"/>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 14</w:t>
      </w:r>
    </w:p>
    <w:p w14:paraId="0C6E46D8" w14:textId="77777777" w:rsidR="0038360C" w:rsidRPr="008A2AD5" w:rsidRDefault="0038360C" w:rsidP="0038360C">
      <w:pPr>
        <w:spacing w:after="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1. Umowa może być rozwiązana przez Udzielającego zamówienie ze skutkiem natychmiastowym w przypadku:</w:t>
      </w:r>
    </w:p>
    <w:p w14:paraId="7DA08F74" w14:textId="77777777" w:rsidR="0038360C" w:rsidRPr="008A2AD5" w:rsidRDefault="0038360C" w:rsidP="0038360C">
      <w:pPr>
        <w:spacing w:after="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a)</w:t>
      </w:r>
      <w:r w:rsidRPr="008A2AD5">
        <w:rPr>
          <w:rFonts w:ascii="Calibri" w:eastAsia="Times New Roman" w:hAnsi="Calibri" w:cs="Times New Roman"/>
          <w:color w:val="000000"/>
          <w:sz w:val="24"/>
          <w:szCs w:val="24"/>
          <w:lang w:eastAsia="pl-PL"/>
        </w:rPr>
        <w:tab/>
        <w:t>wykorzystywania udzielonych środków finansowych niezgodnie</w:t>
      </w:r>
    </w:p>
    <w:p w14:paraId="13AC3DD2" w14:textId="77777777" w:rsidR="0038360C" w:rsidRPr="008A2AD5" w:rsidRDefault="0038360C" w:rsidP="0038360C">
      <w:pPr>
        <w:spacing w:after="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 xml:space="preserve">z przeznaczeniem, </w:t>
      </w:r>
    </w:p>
    <w:p w14:paraId="51CC4B53" w14:textId="77777777" w:rsidR="0038360C" w:rsidRPr="008A2AD5" w:rsidRDefault="0038360C" w:rsidP="0038360C">
      <w:pPr>
        <w:spacing w:after="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b)</w:t>
      </w:r>
      <w:r w:rsidRPr="008A2AD5">
        <w:rPr>
          <w:rFonts w:ascii="Calibri" w:eastAsia="Times New Roman" w:hAnsi="Calibri" w:cs="Times New Roman"/>
          <w:color w:val="000000"/>
          <w:sz w:val="24"/>
          <w:szCs w:val="24"/>
          <w:lang w:eastAsia="pl-PL"/>
        </w:rPr>
        <w:tab/>
        <w:t>nieprzestrzegania założeń Zadania, na który zawarta została umowa,</w:t>
      </w:r>
    </w:p>
    <w:p w14:paraId="2572852C" w14:textId="77777777" w:rsidR="0038360C" w:rsidRPr="008A2AD5" w:rsidRDefault="0038360C" w:rsidP="0038360C">
      <w:pPr>
        <w:spacing w:after="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c)</w:t>
      </w:r>
      <w:r w:rsidRPr="008A2AD5">
        <w:rPr>
          <w:rFonts w:ascii="Calibri" w:eastAsia="Times New Roman" w:hAnsi="Calibri" w:cs="Times New Roman"/>
          <w:color w:val="000000"/>
          <w:sz w:val="24"/>
          <w:szCs w:val="24"/>
          <w:lang w:eastAsia="pl-PL"/>
        </w:rPr>
        <w:tab/>
        <w:t>nieterminowego lub nienależytego wykonywania umowy, w tym w szczególności zmniejszenia zakresu rzeczowego realizowanego Zadania, stwierdzonego na podstawie wyników kontroli oraz oceny realizacji wniosków i zaleceń pokontrolnych,</w:t>
      </w:r>
    </w:p>
    <w:p w14:paraId="356BB08B"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d)</w:t>
      </w:r>
      <w:r w:rsidRPr="008A2AD5">
        <w:rPr>
          <w:rFonts w:ascii="Calibri" w:eastAsia="Times New Roman" w:hAnsi="Calibri" w:cs="Times New Roman"/>
          <w:color w:val="000000"/>
          <w:sz w:val="24"/>
          <w:szCs w:val="24"/>
          <w:lang w:eastAsia="pl-PL"/>
        </w:rPr>
        <w:tab/>
        <w:t xml:space="preserve">odmowy Udzielającego zamówienie  poddania się kontroli, bądź nie usunięcia </w:t>
      </w:r>
      <w:r>
        <w:rPr>
          <w:rFonts w:ascii="Calibri" w:eastAsia="Times New Roman" w:hAnsi="Calibri" w:cs="Times New Roman"/>
          <w:color w:val="000000"/>
          <w:sz w:val="24"/>
          <w:szCs w:val="24"/>
          <w:lang w:eastAsia="pl-PL"/>
        </w:rPr>
        <w:br/>
      </w:r>
      <w:r w:rsidRPr="008A2AD5">
        <w:rPr>
          <w:rFonts w:ascii="Calibri" w:eastAsia="Times New Roman" w:hAnsi="Calibri" w:cs="Times New Roman"/>
          <w:color w:val="000000"/>
          <w:sz w:val="24"/>
          <w:szCs w:val="24"/>
          <w:lang w:eastAsia="pl-PL"/>
        </w:rPr>
        <w:t>w terminie stwierdzonych nieprawidłowości,</w:t>
      </w:r>
    </w:p>
    <w:p w14:paraId="7F6089E0" w14:textId="77777777" w:rsidR="0038360C" w:rsidRPr="008A2AD5" w:rsidRDefault="0038360C" w:rsidP="0038360C">
      <w:pPr>
        <w:spacing w:after="120" w:line="360" w:lineRule="auto"/>
        <w:jc w:val="both"/>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 xml:space="preserve">2. W przypadku rozwiązania Umowy z przyczyn określonych w ust. 1, Udzielający zamówienie określi kwotę środków finansowych podlegającej zwrotowi wraz z odsetkami w wysokości określonej jak dla zaległości podatkowych, naliczanymi od dnia przekazania środków </w:t>
      </w:r>
      <w:r w:rsidRPr="008A2AD5">
        <w:rPr>
          <w:rFonts w:ascii="Calibri" w:eastAsia="Times New Roman" w:hAnsi="Calibri" w:cs="Times New Roman"/>
          <w:color w:val="000000"/>
          <w:sz w:val="24"/>
          <w:szCs w:val="24"/>
          <w:lang w:eastAsia="pl-PL"/>
        </w:rPr>
        <w:lastRenderedPageBreak/>
        <w:t xml:space="preserve">finansowych z budżetu Udzielającego zamówienie, termin jej zwrotu oraz nazwę </w:t>
      </w:r>
      <w:r>
        <w:rPr>
          <w:rFonts w:ascii="Calibri" w:eastAsia="Times New Roman" w:hAnsi="Calibri" w:cs="Times New Roman"/>
          <w:color w:val="000000"/>
          <w:sz w:val="24"/>
          <w:szCs w:val="24"/>
          <w:lang w:eastAsia="pl-PL"/>
        </w:rPr>
        <w:br/>
      </w:r>
      <w:r w:rsidRPr="008A2AD5">
        <w:rPr>
          <w:rFonts w:ascii="Calibri" w:eastAsia="Times New Roman" w:hAnsi="Calibri" w:cs="Times New Roman"/>
          <w:color w:val="000000"/>
          <w:sz w:val="24"/>
          <w:szCs w:val="24"/>
          <w:lang w:eastAsia="pl-PL"/>
        </w:rPr>
        <w:t xml:space="preserve">i numer konta, </w:t>
      </w:r>
      <w:r>
        <w:rPr>
          <w:rFonts w:ascii="Calibri" w:eastAsia="Times New Roman" w:hAnsi="Calibri" w:cs="Times New Roman"/>
          <w:color w:val="000000"/>
          <w:sz w:val="24"/>
          <w:szCs w:val="24"/>
          <w:lang w:eastAsia="pl-PL"/>
        </w:rPr>
        <w:t>na które należy dokonać wpłaty.</w:t>
      </w:r>
    </w:p>
    <w:p w14:paraId="35965E39" w14:textId="77777777" w:rsidR="0038360C" w:rsidRPr="008A2AD5" w:rsidRDefault="0038360C" w:rsidP="0038360C">
      <w:pPr>
        <w:spacing w:after="0" w:line="360" w:lineRule="auto"/>
        <w:jc w:val="center"/>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15</w:t>
      </w:r>
    </w:p>
    <w:p w14:paraId="64A97052" w14:textId="77777777" w:rsidR="0038360C" w:rsidRDefault="0038360C" w:rsidP="0038360C">
      <w:pPr>
        <w:pStyle w:val="Akapitzlist"/>
        <w:numPr>
          <w:ilvl w:val="3"/>
          <w:numId w:val="29"/>
        </w:numPr>
        <w:spacing w:after="0" w:line="360" w:lineRule="auto"/>
        <w:ind w:left="426" w:hanging="426"/>
        <w:jc w:val="both"/>
        <w:rPr>
          <w:rFonts w:ascii="Calibri" w:eastAsia="Times New Roman" w:hAnsi="Calibri" w:cs="Times New Roman"/>
          <w:color w:val="000000"/>
          <w:sz w:val="24"/>
          <w:szCs w:val="24"/>
          <w:lang w:eastAsia="pl-PL"/>
        </w:rPr>
      </w:pPr>
      <w:r w:rsidRPr="00B91694">
        <w:rPr>
          <w:rFonts w:ascii="Calibri" w:eastAsia="Times New Roman" w:hAnsi="Calibri" w:cs="Times New Roman"/>
          <w:color w:val="000000"/>
          <w:sz w:val="24"/>
          <w:szCs w:val="24"/>
          <w:lang w:eastAsia="pl-PL"/>
        </w:rPr>
        <w:t>Wszelkie zmiany umowy i oświadczenia składane zgodnie z niniejszą umową wymagają zachowania formy pisemnej pod rygorem nieważności.</w:t>
      </w:r>
    </w:p>
    <w:p w14:paraId="5346DBCB" w14:textId="77777777" w:rsidR="0038360C" w:rsidRPr="00B91694" w:rsidRDefault="0038360C" w:rsidP="0038360C">
      <w:pPr>
        <w:pStyle w:val="Akapitzlist"/>
        <w:numPr>
          <w:ilvl w:val="3"/>
          <w:numId w:val="29"/>
        </w:numPr>
        <w:spacing w:after="0" w:line="360" w:lineRule="auto"/>
        <w:ind w:left="426" w:hanging="426"/>
        <w:jc w:val="both"/>
        <w:rPr>
          <w:rFonts w:ascii="Calibri" w:eastAsia="Times New Roman" w:hAnsi="Calibri" w:cs="Times New Roman"/>
          <w:color w:val="000000"/>
          <w:sz w:val="24"/>
          <w:szCs w:val="24"/>
          <w:lang w:eastAsia="pl-PL"/>
        </w:rPr>
      </w:pPr>
      <w:r w:rsidRPr="00B91694">
        <w:rPr>
          <w:rFonts w:ascii="Calibri" w:eastAsia="Times New Roman" w:hAnsi="Calibri" w:cs="Times New Roman"/>
          <w:color w:val="000000"/>
          <w:sz w:val="24"/>
          <w:szCs w:val="24"/>
          <w:lang w:eastAsia="pl-PL"/>
        </w:rPr>
        <w:t>Strony wyznaczają osoby odpowiedzialne za realizację Umowy :</w:t>
      </w:r>
    </w:p>
    <w:p w14:paraId="606AEB10" w14:textId="77777777" w:rsidR="0038360C" w:rsidRPr="008A2AD5" w:rsidRDefault="0038360C" w:rsidP="0038360C">
      <w:pPr>
        <w:tabs>
          <w:tab w:val="left" w:pos="180"/>
          <w:tab w:val="left" w:pos="720"/>
        </w:tabs>
        <w:spacing w:after="120" w:line="360" w:lineRule="auto"/>
        <w:rPr>
          <w:rFonts w:ascii="Calibri" w:eastAsia="Times New Roman" w:hAnsi="Calibri" w:cs="Times New Roman"/>
          <w:color w:val="000000"/>
          <w:sz w:val="24"/>
          <w:szCs w:val="24"/>
          <w:lang w:eastAsia="pl-PL"/>
        </w:rPr>
      </w:pPr>
      <w:r w:rsidRPr="008A2AD5">
        <w:rPr>
          <w:rFonts w:ascii="Calibri" w:eastAsia="Times New Roman" w:hAnsi="Calibri" w:cs="Times New Roman"/>
          <w:color w:val="000000"/>
          <w:sz w:val="24"/>
          <w:szCs w:val="24"/>
          <w:lang w:eastAsia="pl-PL"/>
        </w:rPr>
        <w:tab/>
        <w:t xml:space="preserve">a) po stronie udzielającego zamówienie – </w:t>
      </w:r>
      <w:r>
        <w:rPr>
          <w:rFonts w:ascii="Calibri" w:eastAsia="Times New Roman" w:hAnsi="Calibri" w:cs="Times New Roman"/>
          <w:color w:val="000000"/>
          <w:sz w:val="24"/>
          <w:szCs w:val="24"/>
          <w:lang w:eastAsia="pl-PL"/>
        </w:rPr>
        <w:t>…………………………………………………..</w:t>
      </w:r>
    </w:p>
    <w:p w14:paraId="00C8A95F" w14:textId="77777777" w:rsidR="0038360C" w:rsidRPr="008A2AD5" w:rsidRDefault="0038360C" w:rsidP="0038360C">
      <w:pPr>
        <w:tabs>
          <w:tab w:val="left" w:pos="180"/>
          <w:tab w:val="left" w:pos="720"/>
        </w:tabs>
        <w:spacing w:after="0" w:line="360" w:lineRule="auto"/>
        <w:rPr>
          <w:rFonts w:ascii="Calibri" w:eastAsia="Times New Roman" w:hAnsi="Calibri" w:cs="Times New Roman"/>
          <w:sz w:val="24"/>
          <w:szCs w:val="24"/>
          <w:lang w:eastAsia="pl-PL"/>
        </w:rPr>
      </w:pPr>
      <w:r w:rsidRPr="008A2AD5">
        <w:rPr>
          <w:rFonts w:ascii="Calibri" w:eastAsia="Times New Roman" w:hAnsi="Calibri" w:cs="Times New Roman"/>
          <w:color w:val="000000"/>
          <w:sz w:val="24"/>
          <w:szCs w:val="24"/>
          <w:lang w:eastAsia="pl-PL"/>
        </w:rPr>
        <w:t xml:space="preserve">   b) po stronie Przyjmującego zamówienie   </w:t>
      </w:r>
      <w:r>
        <w:rPr>
          <w:rFonts w:ascii="Calibri" w:eastAsia="Times New Roman" w:hAnsi="Calibri" w:cs="Times New Roman"/>
          <w:color w:val="000000"/>
          <w:sz w:val="24"/>
          <w:szCs w:val="24"/>
          <w:lang w:eastAsia="pl-PL"/>
        </w:rPr>
        <w:t>- ………………………………………………..</w:t>
      </w:r>
    </w:p>
    <w:p w14:paraId="2D164BD9" w14:textId="77777777" w:rsidR="0038360C" w:rsidRPr="008A2AD5" w:rsidRDefault="0038360C" w:rsidP="0038360C">
      <w:pPr>
        <w:tabs>
          <w:tab w:val="num" w:pos="360"/>
        </w:tabs>
        <w:spacing w:before="240" w:after="0" w:line="240" w:lineRule="auto"/>
        <w:jc w:val="center"/>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16</w:t>
      </w:r>
    </w:p>
    <w:p w14:paraId="4B688F5C" w14:textId="77777777" w:rsidR="0038360C" w:rsidRPr="004261A2" w:rsidRDefault="0038360C" w:rsidP="0038360C">
      <w:pPr>
        <w:spacing w:before="240" w:after="0" w:line="360" w:lineRule="auto"/>
        <w:jc w:val="both"/>
      </w:pPr>
      <w:r w:rsidRPr="00412646">
        <w:rPr>
          <w:rFonts w:eastAsia="Times New Roman" w:cs="Times New Roman"/>
          <w:sz w:val="24"/>
          <w:szCs w:val="24"/>
          <w:lang w:eastAsia="pl-PL"/>
        </w:rPr>
        <w:t xml:space="preserve">W zakresie nieuregulowanym umową stosuje się przepisy ustawy  z dnia 15 kwietnia </w:t>
      </w:r>
      <w:r w:rsidRPr="00412646">
        <w:rPr>
          <w:rFonts w:eastAsia="Times New Roman" w:cs="Times New Roman"/>
          <w:sz w:val="24"/>
          <w:szCs w:val="24"/>
          <w:lang w:eastAsia="pl-PL"/>
        </w:rPr>
        <w:br/>
        <w:t xml:space="preserve">o działalności leczniczej </w:t>
      </w:r>
      <w:r>
        <w:rPr>
          <w:rFonts w:eastAsia="Times New Roman" w:cs="Times New Roman"/>
          <w:sz w:val="24"/>
          <w:szCs w:val="24"/>
          <w:lang w:eastAsia="pl-PL"/>
        </w:rPr>
        <w:t xml:space="preserve">ustawy z dnia </w:t>
      </w:r>
      <w:r w:rsidRPr="00412646">
        <w:rPr>
          <w:rFonts w:eastAsia="Times New Roman" w:cs="Times New Roman"/>
          <w:sz w:val="24"/>
          <w:szCs w:val="24"/>
          <w:lang w:eastAsia="pl-PL"/>
        </w:rPr>
        <w:t xml:space="preserve">27 sierpnia 2004 r. </w:t>
      </w:r>
      <w:r>
        <w:rPr>
          <w:rFonts w:eastAsia="Times New Roman" w:cs="Times New Roman"/>
          <w:sz w:val="24"/>
          <w:szCs w:val="24"/>
          <w:lang w:eastAsia="pl-PL"/>
        </w:rPr>
        <w:br/>
      </w:r>
      <w:r w:rsidRPr="00412646">
        <w:rPr>
          <w:rFonts w:eastAsia="Times New Roman" w:cs="Times New Roman"/>
          <w:sz w:val="24"/>
          <w:szCs w:val="24"/>
          <w:lang w:eastAsia="pl-PL"/>
        </w:rPr>
        <w:t>o świadczeniach opieki zdrowotnej finansowanych ze środków publicznych oraz przepisy ustawy z dnia 23 kwietnia 1964 r. – Kodeks Cywilny.</w:t>
      </w:r>
    </w:p>
    <w:p w14:paraId="0550A55D" w14:textId="77777777" w:rsidR="0038360C" w:rsidRPr="008A2AD5" w:rsidRDefault="0038360C" w:rsidP="0038360C">
      <w:pPr>
        <w:spacing w:before="240" w:after="0" w:line="360" w:lineRule="auto"/>
        <w:ind w:left="3540" w:firstLine="708"/>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17</w:t>
      </w:r>
    </w:p>
    <w:p w14:paraId="01E48FFE" w14:textId="77777777" w:rsidR="0038360C" w:rsidRPr="008A2AD5" w:rsidRDefault="0038360C" w:rsidP="0038360C">
      <w:pPr>
        <w:numPr>
          <w:ilvl w:val="0"/>
          <w:numId w:val="35"/>
        </w:numPr>
        <w:spacing w:before="240" w:after="0" w:line="360" w:lineRule="auto"/>
        <w:ind w:left="20" w:hanging="20"/>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Wszelkie sprawy  sporne powstałe na podstawie realizacji Umowy, rozstrzygane będą przez sąd właściwy dla siedziby udzielającego zamówienie, z zastrzeżeniem ust.</w:t>
      </w:r>
      <w:r>
        <w:rPr>
          <w:rFonts w:ascii="Calibri" w:eastAsia="Times New Roman" w:hAnsi="Calibri" w:cs="Times New Roman"/>
          <w:sz w:val="24"/>
          <w:szCs w:val="24"/>
          <w:lang w:eastAsia="pl-PL"/>
        </w:rPr>
        <w:t xml:space="preserve"> </w:t>
      </w:r>
      <w:r w:rsidRPr="008A2AD5">
        <w:rPr>
          <w:rFonts w:ascii="Calibri" w:eastAsia="Times New Roman" w:hAnsi="Calibri" w:cs="Times New Roman"/>
          <w:sz w:val="24"/>
          <w:szCs w:val="24"/>
          <w:lang w:eastAsia="pl-PL"/>
        </w:rPr>
        <w:t>2</w:t>
      </w:r>
      <w:r>
        <w:rPr>
          <w:rFonts w:ascii="Calibri" w:eastAsia="Times New Roman" w:hAnsi="Calibri" w:cs="Times New Roman"/>
          <w:sz w:val="24"/>
          <w:szCs w:val="24"/>
          <w:lang w:eastAsia="pl-PL"/>
        </w:rPr>
        <w:t>.</w:t>
      </w:r>
    </w:p>
    <w:p w14:paraId="3874C762" w14:textId="77777777" w:rsidR="0038360C" w:rsidRPr="008A2AD5" w:rsidRDefault="0038360C" w:rsidP="0038360C">
      <w:pPr>
        <w:numPr>
          <w:ilvl w:val="0"/>
          <w:numId w:val="35"/>
        </w:numPr>
        <w:spacing w:before="240" w:after="0" w:line="360" w:lineRule="auto"/>
        <w:ind w:left="133" w:hanging="133"/>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Spory między stronami powstające w związku z realizacja Umowy rozstrzygane będą polubownie z zachowaniem zasady działania w dobrej wierze i z poszanowaniem słusznych interesów stron.</w:t>
      </w:r>
    </w:p>
    <w:p w14:paraId="7311D8B6" w14:textId="77777777" w:rsidR="0038360C" w:rsidRPr="008A2AD5" w:rsidRDefault="0038360C" w:rsidP="0038360C">
      <w:pPr>
        <w:spacing w:before="120" w:after="0" w:line="240" w:lineRule="auto"/>
        <w:jc w:val="center"/>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18</w:t>
      </w:r>
    </w:p>
    <w:p w14:paraId="0EB3B45B" w14:textId="77777777" w:rsidR="0038360C" w:rsidRPr="008A2AD5" w:rsidRDefault="0038360C" w:rsidP="0038360C">
      <w:pPr>
        <w:spacing w:before="240" w:after="0" w:line="360" w:lineRule="auto"/>
        <w:jc w:val="both"/>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Umowa niniejsza została sporządzona w trzech jednobrzmiących egzemplarzach, jed</w:t>
      </w:r>
      <w:r>
        <w:rPr>
          <w:rFonts w:ascii="Calibri" w:eastAsia="Times New Roman" w:hAnsi="Calibri" w:cs="Times New Roman"/>
          <w:sz w:val="24"/>
          <w:szCs w:val="24"/>
          <w:lang w:eastAsia="pl-PL"/>
        </w:rPr>
        <w:t>en dla Przyjmującego zamówienie</w:t>
      </w:r>
      <w:r w:rsidRPr="008A2AD5">
        <w:rPr>
          <w:rFonts w:ascii="Calibri" w:eastAsia="Times New Roman" w:hAnsi="Calibri" w:cs="Times New Roman"/>
          <w:sz w:val="24"/>
          <w:szCs w:val="24"/>
          <w:lang w:eastAsia="pl-PL"/>
        </w:rPr>
        <w:t>, dwa dla Udzielającego zamówienie.</w:t>
      </w:r>
      <w:r w:rsidRPr="008A2AD5">
        <w:rPr>
          <w:rFonts w:ascii="Calibri" w:eastAsia="Times New Roman" w:hAnsi="Calibri" w:cs="Times New Roman"/>
          <w:b/>
          <w:sz w:val="24"/>
          <w:szCs w:val="24"/>
          <w:lang w:eastAsia="pl-PL"/>
        </w:rPr>
        <w:tab/>
      </w:r>
      <w:r w:rsidRPr="008A2AD5">
        <w:rPr>
          <w:rFonts w:ascii="Calibri" w:eastAsia="Times New Roman" w:hAnsi="Calibri" w:cs="Times New Roman"/>
          <w:b/>
          <w:sz w:val="24"/>
          <w:szCs w:val="24"/>
          <w:lang w:eastAsia="pl-PL"/>
        </w:rPr>
        <w:tab/>
      </w:r>
    </w:p>
    <w:p w14:paraId="1F1AD2D0" w14:textId="77777777" w:rsidR="0038360C" w:rsidRDefault="0038360C" w:rsidP="0038360C">
      <w:pPr>
        <w:spacing w:before="240" w:after="0" w:line="360" w:lineRule="auto"/>
        <w:jc w:val="both"/>
        <w:rPr>
          <w:rFonts w:ascii="Calibri" w:eastAsia="Times New Roman" w:hAnsi="Calibri" w:cs="Times New Roman"/>
          <w:sz w:val="24"/>
          <w:szCs w:val="24"/>
          <w:lang w:eastAsia="pl-PL"/>
        </w:rPr>
      </w:pPr>
    </w:p>
    <w:p w14:paraId="6316418A" w14:textId="77777777" w:rsidR="0038360C" w:rsidRDefault="0038360C" w:rsidP="0038360C">
      <w:pPr>
        <w:spacing w:before="240" w:after="0" w:line="360" w:lineRule="auto"/>
        <w:jc w:val="both"/>
        <w:rPr>
          <w:rFonts w:ascii="Calibri" w:eastAsia="Times New Roman" w:hAnsi="Calibri" w:cs="Times New Roman"/>
          <w:sz w:val="24"/>
          <w:szCs w:val="24"/>
          <w:lang w:eastAsia="pl-PL"/>
        </w:rPr>
      </w:pPr>
    </w:p>
    <w:p w14:paraId="67DD2C03" w14:textId="77777777" w:rsidR="0038360C" w:rsidRDefault="0038360C" w:rsidP="0038360C">
      <w:pPr>
        <w:spacing w:before="240" w:after="0" w:line="360" w:lineRule="auto"/>
        <w:jc w:val="both"/>
        <w:rPr>
          <w:rFonts w:ascii="Calibri" w:eastAsia="Times New Roman" w:hAnsi="Calibri" w:cs="Times New Roman"/>
          <w:sz w:val="24"/>
          <w:szCs w:val="24"/>
          <w:lang w:eastAsia="pl-PL"/>
        </w:rPr>
      </w:pPr>
    </w:p>
    <w:p w14:paraId="2AEE69F9" w14:textId="77777777" w:rsidR="0038360C" w:rsidRPr="00CE6264" w:rsidRDefault="0038360C" w:rsidP="0038360C">
      <w:pPr>
        <w:spacing w:before="240" w:after="0" w:line="360" w:lineRule="auto"/>
        <w:jc w:val="both"/>
        <w:rPr>
          <w:rFonts w:ascii="Calibri" w:eastAsia="Times New Roman" w:hAnsi="Calibri" w:cs="Times New Roman"/>
          <w:sz w:val="24"/>
          <w:szCs w:val="24"/>
          <w:lang w:eastAsia="pl-PL"/>
        </w:rPr>
      </w:pPr>
    </w:p>
    <w:p w14:paraId="17644B1A" w14:textId="77777777" w:rsidR="0038360C" w:rsidRPr="00CE6264" w:rsidRDefault="0038360C" w:rsidP="0038360C">
      <w:pPr>
        <w:spacing w:after="0" w:line="240" w:lineRule="auto"/>
        <w:jc w:val="center"/>
        <w:rPr>
          <w:rFonts w:ascii="Calibri" w:eastAsia="Calibri" w:hAnsi="Calibri" w:cs="Times New Roman"/>
          <w:b/>
          <w:sz w:val="20"/>
          <w:szCs w:val="24"/>
        </w:rPr>
      </w:pPr>
      <w:r w:rsidRPr="00CE6264">
        <w:rPr>
          <w:rFonts w:eastAsia="Calibri" w:cs="Times New Roman"/>
          <w:b/>
          <w:sz w:val="20"/>
          <w:szCs w:val="24"/>
        </w:rPr>
        <w:lastRenderedPageBreak/>
        <w:t>KLAUZULA INFORMACYJNA RODO</w:t>
      </w:r>
    </w:p>
    <w:p w14:paraId="7DA1EF85" w14:textId="77777777" w:rsidR="0038360C" w:rsidRPr="00CE6264" w:rsidRDefault="0038360C" w:rsidP="0038360C">
      <w:pPr>
        <w:spacing w:after="0" w:line="240" w:lineRule="auto"/>
        <w:rPr>
          <w:rFonts w:ascii="Calibri" w:eastAsia="Calibri" w:hAnsi="Calibri" w:cs="Calibri"/>
          <w:sz w:val="20"/>
          <w:szCs w:val="20"/>
        </w:rPr>
      </w:pPr>
    </w:p>
    <w:p w14:paraId="486EC1AB" w14:textId="77777777" w:rsidR="0038360C" w:rsidRPr="00CE6264" w:rsidRDefault="0038360C" w:rsidP="0038360C">
      <w:pPr>
        <w:spacing w:after="0" w:line="240" w:lineRule="auto"/>
        <w:ind w:left="284" w:hanging="283"/>
        <w:jc w:val="both"/>
        <w:rPr>
          <w:rFonts w:ascii="Calibri" w:eastAsia="Calibri" w:hAnsi="Calibri" w:cs="Calibri"/>
          <w:sz w:val="20"/>
          <w:szCs w:val="20"/>
        </w:rPr>
      </w:pPr>
      <w:r w:rsidRPr="00CE6264">
        <w:rPr>
          <w:rFonts w:eastAsia="Calibri" w:cs="Calibri"/>
          <w:sz w:val="20"/>
          <w:szCs w:val="20"/>
        </w:rPr>
        <w:t xml:space="preserve">1. </w:t>
      </w:r>
      <w:r w:rsidRPr="00CE6264">
        <w:rPr>
          <w:rFonts w:eastAsia="Calibri" w:cs="Calibri"/>
          <w:sz w:val="20"/>
          <w:szCs w:val="20"/>
        </w:rPr>
        <w:tab/>
        <w:t xml:space="preserve">W związku z rozpoczęciem obowiązywania od dnia 25 maja 2018 r. rozporządzenia Parlamentu Europejskiego i Rady (UE) 2016/679 z dnia 27 kwietnia 2016 r. w sprawie ochrony osób fizycznych </w:t>
      </w:r>
      <w:r w:rsidRPr="00CE6264">
        <w:rPr>
          <w:rFonts w:eastAsia="Calibri" w:cs="Calibri"/>
          <w:sz w:val="20"/>
          <w:szCs w:val="20"/>
        </w:rPr>
        <w:br/>
        <w:t xml:space="preserve">w związku z przetwarzaniem danych osobowych i w sprawie swobodnego przepływu takich danych oraz uchylenia dyrektywy 95/46/WE (ogólne rozporządzenie o ochronie danych) (Dz. Urz. L 119 z 04.05.2016), Zamawiający informuje, iż: </w:t>
      </w:r>
    </w:p>
    <w:p w14:paraId="5C089CCE" w14:textId="77777777" w:rsidR="0038360C" w:rsidRPr="00CE6264" w:rsidRDefault="0038360C" w:rsidP="0038360C">
      <w:pPr>
        <w:spacing w:after="0" w:line="240" w:lineRule="auto"/>
        <w:ind w:left="284" w:hanging="284"/>
        <w:jc w:val="both"/>
      </w:pPr>
      <w:r w:rsidRPr="00CE6264">
        <w:rPr>
          <w:rFonts w:eastAsia="Calibri" w:cs="Calibri"/>
          <w:sz w:val="20"/>
          <w:szCs w:val="20"/>
        </w:rPr>
        <w:t>1)  Administratorem Pani/ Pana/ danych osobowych, o której jest mowa w Umowie</w:t>
      </w:r>
      <w:r w:rsidRPr="00CE6264">
        <w:rPr>
          <w:rFonts w:eastAsia="Times New Roman" w:cs="Calibri"/>
          <w:sz w:val="20"/>
          <w:szCs w:val="20"/>
          <w:lang w:eastAsia="pl-PL"/>
        </w:rPr>
        <w:t>*</w:t>
      </w:r>
      <w:r w:rsidRPr="00CE6264">
        <w:rPr>
          <w:rFonts w:eastAsia="Calibri" w:cs="Calibri"/>
          <w:sz w:val="20"/>
          <w:szCs w:val="20"/>
        </w:rPr>
        <w:t xml:space="preserve">, jest Prezydent Miasta Sopotu z siedzibą w Sopocie przy ul. Kościuszki 25/27. Z administratorem danych można się skontaktować poprzez adres mailowy </w:t>
      </w:r>
      <w:hyperlink r:id="rId5" w:history="1">
        <w:r w:rsidRPr="009C7390">
          <w:rPr>
            <w:rStyle w:val="Hipercze"/>
            <w:rFonts w:eastAsia="Calibri" w:cs="Calibri"/>
            <w:sz w:val="20"/>
          </w:rPr>
          <w:t>iod@um.sopot.pl</w:t>
        </w:r>
      </w:hyperlink>
      <w:r w:rsidRPr="00CE6264">
        <w:rPr>
          <w:rFonts w:eastAsia="Calibri" w:cs="Calibri"/>
          <w:sz w:val="20"/>
          <w:szCs w:val="20"/>
        </w:rPr>
        <w:t xml:space="preserve"> telefonicznie pod numerem 58 5213-669 lub pisemnie na adres siedziby administratora. </w:t>
      </w:r>
    </w:p>
    <w:p w14:paraId="517462F3" w14:textId="77777777" w:rsidR="0038360C" w:rsidRPr="00CE6264" w:rsidRDefault="0038360C" w:rsidP="0038360C">
      <w:pPr>
        <w:spacing w:after="0" w:line="240" w:lineRule="auto"/>
        <w:ind w:left="284" w:hanging="284"/>
        <w:jc w:val="both"/>
      </w:pPr>
      <w:r w:rsidRPr="00CE6264">
        <w:rPr>
          <w:rFonts w:eastAsia="Calibri" w:cs="Calibri"/>
          <w:sz w:val="20"/>
          <w:szCs w:val="20"/>
        </w:rPr>
        <w:t xml:space="preserve">2)  Administrator wyznaczył inspektora ochrony danych, z którym może się Pani/ Pan skontaktować poprzez email </w:t>
      </w:r>
      <w:hyperlink r:id="rId6" w:history="1">
        <w:r w:rsidRPr="009C7390">
          <w:rPr>
            <w:rStyle w:val="Hipercze"/>
            <w:rFonts w:eastAsia="Calibri" w:cs="Calibri"/>
            <w:sz w:val="20"/>
          </w:rPr>
          <w:t>iod@um.sopot.pl</w:t>
        </w:r>
      </w:hyperlink>
      <w:r w:rsidRPr="00CE6264">
        <w:rPr>
          <w:rFonts w:eastAsia="Calibri" w:cs="Calibri"/>
          <w:sz w:val="20"/>
          <w:szCs w:val="20"/>
        </w:rPr>
        <w:t xml:space="preserve"> lub pisemnie na adres siedziby administratora. Z inspektorem ochrony danych można się kontaktować we wszystkich sprawach dotyczących przetwarzania danych osobowych oraz korzystania z praw związanych z przetwarzaniem danych. </w:t>
      </w:r>
    </w:p>
    <w:p w14:paraId="7904F57E" w14:textId="77777777" w:rsidR="0038360C" w:rsidRPr="00CE6264" w:rsidRDefault="0038360C" w:rsidP="0038360C">
      <w:pPr>
        <w:spacing w:after="0" w:line="240" w:lineRule="auto"/>
        <w:ind w:left="284" w:hanging="284"/>
        <w:jc w:val="both"/>
        <w:rPr>
          <w:rFonts w:ascii="Calibri" w:eastAsia="Calibri" w:hAnsi="Calibri" w:cs="Calibri"/>
          <w:color w:val="000000"/>
          <w:sz w:val="20"/>
          <w:szCs w:val="20"/>
        </w:rPr>
      </w:pPr>
      <w:r w:rsidRPr="00CE6264">
        <w:rPr>
          <w:rFonts w:eastAsia="Calibri" w:cs="Calibri"/>
          <w:sz w:val="20"/>
          <w:szCs w:val="20"/>
        </w:rPr>
        <w:t>3)  Pani/Pana/osoby, o których  jest mowa w Umowie</w:t>
      </w:r>
      <w:r w:rsidRPr="00CE6264">
        <w:rPr>
          <w:rFonts w:eastAsia="Times New Roman" w:cs="Calibri"/>
          <w:sz w:val="20"/>
          <w:szCs w:val="20"/>
          <w:lang w:eastAsia="pl-PL"/>
        </w:rPr>
        <w:t>*</w:t>
      </w:r>
      <w:r w:rsidRPr="00CE6264">
        <w:rPr>
          <w:rFonts w:eastAsia="Calibri" w:cs="Calibri"/>
          <w:sz w:val="20"/>
          <w:szCs w:val="20"/>
        </w:rPr>
        <w:t xml:space="preserve"> , dane osobowe przetwarzane będą na podstawie art. 6 ust. 1 lit </w:t>
      </w:r>
      <w:r w:rsidRPr="00CE6264">
        <w:rPr>
          <w:rFonts w:eastAsia="Calibri" w:cs="Calibri"/>
          <w:color w:val="000000"/>
          <w:sz w:val="20"/>
          <w:szCs w:val="20"/>
        </w:rPr>
        <w:t>.b i c RODO w celu związanym z wykonaniem niniejszej Umowy.</w:t>
      </w:r>
    </w:p>
    <w:p w14:paraId="4E4ACE38" w14:textId="77777777" w:rsidR="0038360C" w:rsidRPr="00CE6264" w:rsidRDefault="0038360C" w:rsidP="0038360C">
      <w:pPr>
        <w:spacing w:after="0" w:line="240" w:lineRule="auto"/>
        <w:ind w:left="284"/>
        <w:jc w:val="both"/>
        <w:rPr>
          <w:rFonts w:ascii="Calibri" w:eastAsia="Calibri" w:hAnsi="Calibri" w:cs="Calibri"/>
          <w:color w:val="000000"/>
          <w:sz w:val="20"/>
          <w:szCs w:val="20"/>
        </w:rPr>
      </w:pPr>
      <w:r w:rsidRPr="00CE6264">
        <w:rPr>
          <w:rFonts w:eastAsia="Times New Roman" w:cs="Calibri"/>
          <w:b/>
          <w:bCs/>
          <w:sz w:val="20"/>
          <w:szCs w:val="20"/>
          <w:lang w:eastAsia="pl-PL"/>
        </w:rPr>
        <w:t xml:space="preserve"> </w:t>
      </w:r>
      <w:r w:rsidRPr="00CE6264">
        <w:rPr>
          <w:rFonts w:eastAsia="Calibri" w:cs="Calibri"/>
          <w:color w:val="000000"/>
          <w:sz w:val="20"/>
          <w:szCs w:val="20"/>
        </w:rPr>
        <w:t>Pani/Pana/osoby, o której jest mowa w Umowie</w:t>
      </w:r>
      <w:r w:rsidRPr="00CE6264">
        <w:rPr>
          <w:rFonts w:eastAsia="Times New Roman" w:cs="Calibri"/>
          <w:sz w:val="20"/>
          <w:szCs w:val="20"/>
          <w:lang w:eastAsia="pl-PL"/>
        </w:rPr>
        <w:t>*</w:t>
      </w:r>
      <w:r w:rsidRPr="00CE6264">
        <w:rPr>
          <w:rFonts w:eastAsia="Calibri" w:cs="Calibri"/>
          <w:color w:val="000000"/>
          <w:sz w:val="20"/>
          <w:szCs w:val="20"/>
        </w:rPr>
        <w:t xml:space="preserve">  dane mogą zostać przekazane osobom lub podmiotom, na ile jest to niezbędne do realizacji zadania przez (lub dla) w/w osób lub podmiotów, przykładowo: które są uprawnione do udostępnienia im  dokumentacji z postępowania, dostawcom usługi  IT w zakresie obsługi systemów informatycznych i teleinformatycznych, podmiotom świadczącym usługi pocztowe, kurierom, osobom występującym z zapytaniem o udzielenie informacji publicznej, instytucjom prowadzącym postępowania kontrolne. </w:t>
      </w:r>
    </w:p>
    <w:p w14:paraId="26D62678" w14:textId="77777777" w:rsidR="0038360C" w:rsidRPr="00CE6264" w:rsidRDefault="0038360C" w:rsidP="0038360C">
      <w:pPr>
        <w:spacing w:after="0" w:line="240" w:lineRule="auto"/>
        <w:ind w:left="284" w:hanging="284"/>
        <w:jc w:val="both"/>
        <w:rPr>
          <w:rFonts w:ascii="Calibri" w:eastAsia="Calibri" w:hAnsi="Calibri" w:cs="Calibri"/>
          <w:color w:val="000000"/>
          <w:sz w:val="20"/>
          <w:szCs w:val="20"/>
        </w:rPr>
      </w:pPr>
      <w:r w:rsidRPr="00CE6264">
        <w:rPr>
          <w:rFonts w:eastAsia="Calibri" w:cs="Calibri"/>
          <w:color w:val="000000"/>
          <w:sz w:val="20"/>
          <w:szCs w:val="20"/>
        </w:rPr>
        <w:t>4)  Pani/Pana/osoby, o której jest mowa  w Umowie</w:t>
      </w:r>
      <w:r w:rsidRPr="00CE6264">
        <w:rPr>
          <w:rFonts w:eastAsia="Times New Roman" w:cs="Calibri"/>
          <w:sz w:val="20"/>
          <w:szCs w:val="20"/>
          <w:lang w:eastAsia="pl-PL"/>
        </w:rPr>
        <w:t>*</w:t>
      </w:r>
      <w:r w:rsidRPr="00CE6264">
        <w:rPr>
          <w:rFonts w:eastAsia="Calibri" w:cs="Calibri"/>
          <w:color w:val="000000"/>
          <w:sz w:val="20"/>
          <w:szCs w:val="20"/>
        </w:rPr>
        <w:t xml:space="preserve">, dane osobowe będą przechowywane do momentu wygaśnięcia obowiązku ich przechowywania wynikającego z przepisów prawa. </w:t>
      </w:r>
    </w:p>
    <w:p w14:paraId="008E8132" w14:textId="77777777" w:rsidR="0038360C" w:rsidRPr="00CE6264" w:rsidRDefault="0038360C" w:rsidP="0038360C">
      <w:pPr>
        <w:spacing w:after="0" w:line="240" w:lineRule="auto"/>
        <w:ind w:left="284" w:hanging="284"/>
        <w:jc w:val="both"/>
        <w:rPr>
          <w:rFonts w:ascii="Calibri" w:eastAsia="Calibri" w:hAnsi="Calibri" w:cs="Calibri"/>
          <w:color w:val="000000"/>
          <w:sz w:val="20"/>
          <w:szCs w:val="20"/>
        </w:rPr>
      </w:pPr>
      <w:r w:rsidRPr="00CE6264">
        <w:rPr>
          <w:rFonts w:eastAsia="Calibri" w:cs="Calibri"/>
          <w:color w:val="000000"/>
          <w:sz w:val="20"/>
          <w:szCs w:val="20"/>
        </w:rPr>
        <w:t>5)  Przysługuje Pani/Panu/osobie, o której jest mowa  w Umowie</w:t>
      </w:r>
      <w:r w:rsidRPr="00CE6264">
        <w:rPr>
          <w:rFonts w:eastAsia="Times New Roman" w:cs="Calibri"/>
          <w:sz w:val="20"/>
          <w:szCs w:val="20"/>
          <w:lang w:eastAsia="pl-PL"/>
        </w:rPr>
        <w:t>*</w:t>
      </w:r>
      <w:r w:rsidRPr="00CE6264">
        <w:rPr>
          <w:rFonts w:eastAsia="Calibri" w:cs="Calibri"/>
          <w:color w:val="000000"/>
          <w:sz w:val="20"/>
          <w:szCs w:val="20"/>
        </w:rPr>
        <w:t xml:space="preserve">, prawo do dostępu do swoich danych osobowych, prawo żądania ich sprostowania i ograniczenia przetwarzania z zastrzeżeniem przypadków, </w:t>
      </w:r>
      <w:r w:rsidRPr="00CE6264">
        <w:rPr>
          <w:rFonts w:eastAsia="Calibri" w:cs="Calibri"/>
          <w:color w:val="000000"/>
          <w:sz w:val="20"/>
          <w:szCs w:val="20"/>
        </w:rPr>
        <w:br/>
        <w:t xml:space="preserve">o których mowa w art. 18 ust. 2 RODO. </w:t>
      </w:r>
    </w:p>
    <w:p w14:paraId="75FF0618" w14:textId="77777777" w:rsidR="0038360C" w:rsidRPr="00CE6264" w:rsidRDefault="0038360C" w:rsidP="0038360C">
      <w:pPr>
        <w:spacing w:after="0" w:line="240" w:lineRule="auto"/>
        <w:ind w:left="284" w:hanging="284"/>
        <w:jc w:val="both"/>
        <w:rPr>
          <w:rFonts w:ascii="Calibri" w:eastAsia="Calibri" w:hAnsi="Calibri" w:cs="Calibri"/>
          <w:color w:val="000000"/>
          <w:sz w:val="20"/>
          <w:szCs w:val="20"/>
        </w:rPr>
      </w:pPr>
      <w:r w:rsidRPr="00CE6264">
        <w:rPr>
          <w:rFonts w:eastAsia="Calibri" w:cs="Calibri"/>
          <w:color w:val="000000"/>
          <w:sz w:val="20"/>
          <w:szCs w:val="20"/>
        </w:rPr>
        <w:t>6)  Przysługuje Pani/Panu/osobie, o której jest mowa w Umowie</w:t>
      </w:r>
      <w:r w:rsidRPr="00CE6264">
        <w:rPr>
          <w:rFonts w:eastAsia="Times New Roman" w:cs="Calibri"/>
          <w:sz w:val="20"/>
          <w:szCs w:val="20"/>
          <w:lang w:eastAsia="pl-PL"/>
        </w:rPr>
        <w:t>*</w:t>
      </w:r>
      <w:r w:rsidRPr="00CE6264">
        <w:rPr>
          <w:rFonts w:eastAsia="Calibri" w:cs="Calibri"/>
          <w:color w:val="000000"/>
          <w:sz w:val="20"/>
          <w:szCs w:val="20"/>
        </w:rPr>
        <w:t xml:space="preserve"> , prawo do wniesienia skargi do Prezesa Urzędu Ochrony Danych Osobowych, gdy uzna Pani/Pan, że przetwarzanie danych osobowych Pani/Pana dotyczących narusza przepisy RODO. </w:t>
      </w:r>
    </w:p>
    <w:p w14:paraId="5399C9FE" w14:textId="77777777" w:rsidR="0038360C" w:rsidRPr="00CE6264" w:rsidRDefault="0038360C" w:rsidP="0038360C">
      <w:pPr>
        <w:spacing w:after="0" w:line="240" w:lineRule="auto"/>
        <w:ind w:left="284" w:hanging="284"/>
        <w:jc w:val="both"/>
        <w:rPr>
          <w:rFonts w:ascii="Calibri" w:eastAsia="Calibri" w:hAnsi="Calibri" w:cs="Calibri"/>
          <w:color w:val="000000"/>
          <w:sz w:val="20"/>
          <w:szCs w:val="20"/>
        </w:rPr>
      </w:pPr>
      <w:r w:rsidRPr="00CE6264">
        <w:rPr>
          <w:rFonts w:eastAsia="Calibri" w:cs="Calibri"/>
          <w:color w:val="000000"/>
          <w:sz w:val="20"/>
          <w:szCs w:val="20"/>
        </w:rPr>
        <w:t>7)  W odniesieniu do Pani/Pana</w:t>
      </w:r>
      <w:r w:rsidRPr="00CE6264">
        <w:rPr>
          <w:rFonts w:eastAsia="Calibri" w:cs="Calibri"/>
          <w:sz w:val="20"/>
          <w:szCs w:val="20"/>
        </w:rPr>
        <w:t>/</w:t>
      </w:r>
      <w:r w:rsidRPr="00CE6264">
        <w:rPr>
          <w:rFonts w:eastAsia="Calibri" w:cs="Calibri"/>
          <w:color w:val="000000"/>
          <w:sz w:val="20"/>
          <w:szCs w:val="20"/>
        </w:rPr>
        <w:t>osoby, o której jest mowa w Umowie</w:t>
      </w:r>
      <w:r w:rsidRPr="00CE6264">
        <w:rPr>
          <w:rFonts w:eastAsia="Times New Roman" w:cs="Calibri"/>
          <w:sz w:val="20"/>
          <w:szCs w:val="20"/>
          <w:lang w:eastAsia="pl-PL"/>
        </w:rPr>
        <w:t>*</w:t>
      </w:r>
      <w:r w:rsidRPr="00CE6264">
        <w:rPr>
          <w:rFonts w:eastAsia="Calibri" w:cs="Calibri"/>
          <w:color w:val="000000"/>
          <w:sz w:val="20"/>
          <w:szCs w:val="20"/>
        </w:rPr>
        <w:t xml:space="preserve"> , danych osobowych decyzje nie będą podejmowane w sposób zautomatyzowany, stosowanie do art. 22 RODO. </w:t>
      </w:r>
    </w:p>
    <w:p w14:paraId="4DE703A4" w14:textId="77777777" w:rsidR="0038360C" w:rsidRPr="00CE6264" w:rsidRDefault="0038360C" w:rsidP="0038360C">
      <w:pPr>
        <w:spacing w:after="0" w:line="240" w:lineRule="auto"/>
        <w:ind w:left="284" w:hanging="284"/>
        <w:jc w:val="both"/>
        <w:rPr>
          <w:rFonts w:ascii="Calibri" w:eastAsia="Calibri" w:hAnsi="Calibri" w:cs="Calibri"/>
          <w:color w:val="000000"/>
          <w:sz w:val="20"/>
          <w:szCs w:val="20"/>
        </w:rPr>
      </w:pPr>
      <w:r w:rsidRPr="00CE6264">
        <w:rPr>
          <w:rFonts w:eastAsia="Calibri" w:cs="Calibri"/>
          <w:color w:val="000000"/>
          <w:sz w:val="20"/>
          <w:szCs w:val="20"/>
        </w:rPr>
        <w:t>8)  Nie przysługuje Pani/Panu</w:t>
      </w:r>
      <w:r w:rsidRPr="00CE6264">
        <w:rPr>
          <w:rFonts w:eastAsia="Calibri" w:cs="Calibri"/>
          <w:sz w:val="20"/>
          <w:szCs w:val="20"/>
        </w:rPr>
        <w:t>/</w:t>
      </w:r>
      <w:r w:rsidRPr="00CE6264">
        <w:rPr>
          <w:rFonts w:eastAsia="Calibri" w:cs="Calibri"/>
          <w:color w:val="000000"/>
          <w:sz w:val="20"/>
          <w:szCs w:val="20"/>
        </w:rPr>
        <w:t>osobie, o której jest mowa w Umowie</w:t>
      </w:r>
      <w:r w:rsidRPr="00CE6264">
        <w:rPr>
          <w:rFonts w:eastAsia="Times New Roman" w:cs="Calibri"/>
          <w:sz w:val="20"/>
          <w:szCs w:val="20"/>
          <w:lang w:eastAsia="pl-PL"/>
        </w:rPr>
        <w:t>*</w:t>
      </w:r>
      <w:r w:rsidRPr="00CE6264">
        <w:rPr>
          <w:rFonts w:eastAsia="Calibri" w:cs="Calibri"/>
          <w:color w:val="000000"/>
          <w:sz w:val="20"/>
          <w:szCs w:val="20"/>
        </w:rPr>
        <w:t xml:space="preserve"> : </w:t>
      </w:r>
    </w:p>
    <w:p w14:paraId="328399C6" w14:textId="77777777" w:rsidR="0038360C" w:rsidRPr="00CE6264" w:rsidRDefault="0038360C" w:rsidP="0038360C">
      <w:pPr>
        <w:spacing w:after="0" w:line="240" w:lineRule="auto"/>
        <w:ind w:left="284"/>
        <w:jc w:val="both"/>
        <w:rPr>
          <w:rFonts w:ascii="Calibri" w:eastAsia="Calibri" w:hAnsi="Calibri" w:cs="Calibri"/>
          <w:color w:val="000000"/>
          <w:sz w:val="20"/>
          <w:szCs w:val="20"/>
        </w:rPr>
      </w:pPr>
      <w:r w:rsidRPr="00CE6264">
        <w:rPr>
          <w:rFonts w:eastAsia="Calibri" w:cs="Calibri"/>
          <w:color w:val="000000"/>
          <w:sz w:val="20"/>
          <w:szCs w:val="20"/>
        </w:rPr>
        <w:t xml:space="preserve">- w związku z art. 17 ust. 3 lit. b, d lub e RODO prawo usunięcia danych osobowych; </w:t>
      </w:r>
    </w:p>
    <w:p w14:paraId="7DAF09AE" w14:textId="77777777" w:rsidR="0038360C" w:rsidRPr="00CE6264" w:rsidRDefault="0038360C" w:rsidP="0038360C">
      <w:pPr>
        <w:spacing w:after="0" w:line="240" w:lineRule="auto"/>
        <w:ind w:left="284"/>
        <w:jc w:val="both"/>
        <w:rPr>
          <w:rFonts w:ascii="Calibri" w:eastAsia="Calibri" w:hAnsi="Calibri" w:cs="Calibri"/>
          <w:color w:val="000000"/>
          <w:sz w:val="20"/>
          <w:szCs w:val="20"/>
        </w:rPr>
      </w:pPr>
      <w:r w:rsidRPr="00CE6264">
        <w:rPr>
          <w:rFonts w:eastAsia="Calibri" w:cs="Calibri"/>
          <w:color w:val="000000"/>
          <w:sz w:val="20"/>
          <w:szCs w:val="20"/>
        </w:rPr>
        <w:t xml:space="preserve">- prawo do przenoszenia danych osobowych, o których mowa w art. 20 RODO; </w:t>
      </w:r>
    </w:p>
    <w:p w14:paraId="3F1366BA" w14:textId="77777777" w:rsidR="0038360C" w:rsidRPr="00CE6264" w:rsidRDefault="0038360C" w:rsidP="0038360C">
      <w:pPr>
        <w:spacing w:after="0" w:line="240" w:lineRule="auto"/>
        <w:ind w:left="284"/>
        <w:jc w:val="both"/>
        <w:rPr>
          <w:rFonts w:ascii="Calibri" w:eastAsia="Calibri" w:hAnsi="Calibri" w:cs="Calibri"/>
          <w:color w:val="000000"/>
          <w:sz w:val="20"/>
          <w:szCs w:val="20"/>
        </w:rPr>
      </w:pPr>
      <w:r w:rsidRPr="00CE6264">
        <w:rPr>
          <w:rFonts w:eastAsia="Calibri" w:cs="Calibri"/>
          <w:color w:val="000000"/>
          <w:sz w:val="20"/>
          <w:szCs w:val="20"/>
        </w:rPr>
        <w:t xml:space="preserve">- na podstawie art. 21 RODO prawo sprzeciwu, wobec przetwarzania danych osobowych, gdyż podstawa prawną przetwarzania Pani/Pana/osoby, o której jest mowa w Umowie , danych osobowych jest art. 6 ust. 1 lit. b i c RODO. </w:t>
      </w:r>
    </w:p>
    <w:p w14:paraId="6658B3A0" w14:textId="77777777" w:rsidR="0038360C" w:rsidRPr="00CE6264" w:rsidRDefault="0038360C" w:rsidP="0038360C">
      <w:pPr>
        <w:spacing w:line="254" w:lineRule="auto"/>
        <w:ind w:left="284"/>
        <w:contextualSpacing/>
        <w:rPr>
          <w:rFonts w:ascii="Calibri" w:eastAsia="Arial" w:hAnsi="Calibri" w:cs="Calibri"/>
          <w:color w:val="000000"/>
          <w:sz w:val="20"/>
          <w:szCs w:val="20"/>
          <w:lang w:eastAsia="pl-PL"/>
        </w:rPr>
      </w:pPr>
      <w:r w:rsidRPr="00CE6264">
        <w:rPr>
          <w:rFonts w:eastAsia="Calibri" w:cs="Calibri"/>
          <w:color w:val="000000"/>
          <w:sz w:val="20"/>
          <w:szCs w:val="20"/>
        </w:rPr>
        <w:t>*Niepotrzebne usunąć w zależności od strony umowy (osoba fizyczna czy prawna).</w:t>
      </w:r>
    </w:p>
    <w:p w14:paraId="73EFFAF5" w14:textId="77777777" w:rsidR="0038360C" w:rsidRPr="008A2AD5" w:rsidRDefault="0038360C" w:rsidP="0038360C">
      <w:pPr>
        <w:spacing w:before="240" w:after="0" w:line="360" w:lineRule="auto"/>
        <w:jc w:val="both"/>
        <w:rPr>
          <w:rFonts w:ascii="Calibri" w:eastAsia="Times New Roman" w:hAnsi="Calibri" w:cs="Times New Roman"/>
          <w:b/>
          <w:sz w:val="24"/>
          <w:szCs w:val="24"/>
          <w:lang w:eastAsia="pl-PL"/>
        </w:rPr>
      </w:pPr>
    </w:p>
    <w:p w14:paraId="587B702E" w14:textId="77777777" w:rsidR="0038360C" w:rsidRPr="008A2AD5" w:rsidRDefault="0038360C" w:rsidP="0038360C">
      <w:pPr>
        <w:spacing w:before="240" w:after="0" w:line="360" w:lineRule="auto"/>
        <w:jc w:val="both"/>
        <w:rPr>
          <w:rFonts w:ascii="Calibri" w:eastAsia="Times New Roman" w:hAnsi="Calibri" w:cs="Times New Roman"/>
          <w:sz w:val="24"/>
          <w:szCs w:val="24"/>
          <w:lang w:eastAsia="pl-PL"/>
        </w:rPr>
      </w:pPr>
      <w:r w:rsidRPr="008A2AD5">
        <w:rPr>
          <w:rFonts w:ascii="Calibri" w:eastAsia="Times New Roman" w:hAnsi="Calibri" w:cs="Times New Roman"/>
          <w:b/>
          <w:sz w:val="24"/>
          <w:szCs w:val="24"/>
          <w:lang w:eastAsia="pl-PL"/>
        </w:rPr>
        <w:t xml:space="preserve">Udzielający zamówienie </w:t>
      </w:r>
      <w:r w:rsidRPr="008A2AD5">
        <w:rPr>
          <w:rFonts w:ascii="Calibri" w:eastAsia="Times New Roman" w:hAnsi="Calibri" w:cs="Times New Roman"/>
          <w:b/>
          <w:sz w:val="24"/>
          <w:szCs w:val="24"/>
          <w:lang w:eastAsia="pl-PL"/>
        </w:rPr>
        <w:tab/>
      </w:r>
      <w:r w:rsidRPr="008A2AD5">
        <w:rPr>
          <w:rFonts w:ascii="Calibri" w:eastAsia="Times New Roman" w:hAnsi="Calibri" w:cs="Times New Roman"/>
          <w:b/>
          <w:sz w:val="24"/>
          <w:szCs w:val="24"/>
          <w:lang w:eastAsia="pl-PL"/>
        </w:rPr>
        <w:tab/>
      </w:r>
      <w:r w:rsidRPr="008A2AD5">
        <w:rPr>
          <w:rFonts w:ascii="Calibri" w:eastAsia="Times New Roman" w:hAnsi="Calibri" w:cs="Times New Roman"/>
          <w:b/>
          <w:sz w:val="24"/>
          <w:szCs w:val="24"/>
          <w:lang w:eastAsia="pl-PL"/>
        </w:rPr>
        <w:tab/>
        <w:t xml:space="preserve">            </w:t>
      </w:r>
      <w:r>
        <w:rPr>
          <w:rFonts w:ascii="Calibri" w:eastAsia="Times New Roman" w:hAnsi="Calibri" w:cs="Times New Roman"/>
          <w:b/>
          <w:sz w:val="24"/>
          <w:szCs w:val="24"/>
          <w:lang w:eastAsia="pl-PL"/>
        </w:rPr>
        <w:tab/>
      </w:r>
      <w:r>
        <w:rPr>
          <w:rFonts w:ascii="Calibri" w:eastAsia="Times New Roman" w:hAnsi="Calibri" w:cs="Times New Roman"/>
          <w:b/>
          <w:sz w:val="24"/>
          <w:szCs w:val="24"/>
          <w:lang w:eastAsia="pl-PL"/>
        </w:rPr>
        <w:tab/>
      </w:r>
      <w:r w:rsidRPr="008A2AD5">
        <w:rPr>
          <w:rFonts w:ascii="Calibri" w:eastAsia="Times New Roman" w:hAnsi="Calibri" w:cs="Times New Roman"/>
          <w:b/>
          <w:sz w:val="24"/>
          <w:szCs w:val="24"/>
          <w:lang w:eastAsia="pl-PL"/>
        </w:rPr>
        <w:t xml:space="preserve">    Przyjmujący zamówienie</w:t>
      </w:r>
    </w:p>
    <w:p w14:paraId="128B7333" w14:textId="77777777" w:rsidR="0038360C" w:rsidRPr="008A2AD5" w:rsidRDefault="0038360C" w:rsidP="0038360C">
      <w:pPr>
        <w:spacing w:after="0" w:line="360" w:lineRule="auto"/>
        <w:rPr>
          <w:rFonts w:ascii="Calibri" w:eastAsia="Times New Roman" w:hAnsi="Calibri" w:cs="Times New Roman"/>
          <w:color w:val="000000"/>
          <w:sz w:val="24"/>
          <w:szCs w:val="24"/>
          <w:lang w:eastAsia="pl-PL"/>
        </w:rPr>
      </w:pPr>
    </w:p>
    <w:p w14:paraId="27F6F8ED" w14:textId="77777777" w:rsidR="0038360C" w:rsidRPr="008A2AD5" w:rsidRDefault="0038360C" w:rsidP="0038360C">
      <w:pPr>
        <w:spacing w:after="0" w:line="240" w:lineRule="auto"/>
        <w:rPr>
          <w:rFonts w:ascii="Calibri" w:eastAsia="Times New Roman" w:hAnsi="Calibri" w:cs="Times New Roman"/>
          <w:sz w:val="24"/>
          <w:szCs w:val="24"/>
          <w:lang w:eastAsia="pl-PL"/>
        </w:rPr>
      </w:pPr>
    </w:p>
    <w:p w14:paraId="673B0DBD" w14:textId="77777777" w:rsidR="0038360C" w:rsidRPr="008A2AD5" w:rsidRDefault="0038360C" w:rsidP="0038360C">
      <w:pPr>
        <w:spacing w:after="0" w:line="240" w:lineRule="auto"/>
        <w:rPr>
          <w:rFonts w:ascii="Calibri" w:eastAsia="Times New Roman" w:hAnsi="Calibri" w:cs="Times New Roman"/>
          <w:sz w:val="24"/>
          <w:szCs w:val="24"/>
          <w:lang w:eastAsia="pl-PL"/>
        </w:rPr>
      </w:pPr>
    </w:p>
    <w:p w14:paraId="5F8AED97" w14:textId="77777777" w:rsidR="0038360C" w:rsidRPr="008A2AD5" w:rsidRDefault="0038360C" w:rsidP="0038360C">
      <w:pPr>
        <w:spacing w:after="0" w:line="240" w:lineRule="auto"/>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w:t>
      </w:r>
    </w:p>
    <w:p w14:paraId="6FC9A334" w14:textId="77777777" w:rsidR="0038360C" w:rsidRPr="008A2AD5" w:rsidRDefault="0038360C" w:rsidP="0038360C">
      <w:pPr>
        <w:spacing w:after="0" w:line="240" w:lineRule="auto"/>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 xml:space="preserve">kontrasygnata </w:t>
      </w:r>
    </w:p>
    <w:p w14:paraId="4F07C34F" w14:textId="30C010D5" w:rsidR="0038360C" w:rsidRDefault="0038360C" w:rsidP="0038360C">
      <w:pPr>
        <w:spacing w:after="0" w:line="240" w:lineRule="auto"/>
        <w:rPr>
          <w:rFonts w:ascii="Calibri" w:eastAsia="Times New Roman" w:hAnsi="Calibri" w:cs="Times New Roman"/>
          <w:sz w:val="24"/>
          <w:szCs w:val="24"/>
          <w:lang w:eastAsia="pl-PL"/>
        </w:rPr>
      </w:pPr>
      <w:r w:rsidRPr="008A2AD5">
        <w:rPr>
          <w:rFonts w:ascii="Calibri" w:eastAsia="Times New Roman" w:hAnsi="Calibri" w:cs="Times New Roman"/>
          <w:sz w:val="24"/>
          <w:szCs w:val="24"/>
          <w:lang w:eastAsia="pl-PL"/>
        </w:rPr>
        <w:t>Skarbnika Miasta</w:t>
      </w:r>
    </w:p>
    <w:p w14:paraId="53528B07" w14:textId="77777777" w:rsidR="00C42C59" w:rsidRDefault="00C42C59" w:rsidP="0038360C">
      <w:pPr>
        <w:spacing w:after="0" w:line="240" w:lineRule="auto"/>
        <w:rPr>
          <w:rFonts w:ascii="Calibri" w:eastAsia="Times New Roman" w:hAnsi="Calibri" w:cs="Times New Roman"/>
          <w:sz w:val="24"/>
          <w:szCs w:val="24"/>
          <w:lang w:eastAsia="pl-PL"/>
        </w:rPr>
      </w:pPr>
    </w:p>
    <w:p w14:paraId="773EDD75" w14:textId="77777777" w:rsidR="00C42C59" w:rsidRPr="00C42C59" w:rsidRDefault="00C42C59" w:rsidP="00C42C59">
      <w:pPr>
        <w:spacing w:after="0" w:line="240" w:lineRule="auto"/>
        <w:rPr>
          <w:rFonts w:ascii="Calibri" w:eastAsia="Times New Roman" w:hAnsi="Calibri" w:cs="Times New Roman"/>
          <w:sz w:val="24"/>
          <w:szCs w:val="24"/>
          <w:lang w:eastAsia="pl-PL"/>
        </w:rPr>
      </w:pPr>
      <w:r w:rsidRPr="00C42C59">
        <w:rPr>
          <w:rFonts w:ascii="Calibri" w:eastAsia="Times New Roman" w:hAnsi="Calibri" w:cs="Times New Roman"/>
          <w:sz w:val="24"/>
          <w:szCs w:val="24"/>
          <w:lang w:eastAsia="pl-PL"/>
        </w:rPr>
        <w:t>radca prawny</w:t>
      </w:r>
    </w:p>
    <w:p w14:paraId="7C9EB47F" w14:textId="20AC689B" w:rsidR="00C42C59" w:rsidRPr="0038360C" w:rsidRDefault="00C42C59" w:rsidP="0038360C">
      <w:pPr>
        <w:spacing w:after="0" w:line="240" w:lineRule="auto"/>
        <w:rPr>
          <w:rFonts w:ascii="Calibri" w:eastAsia="Times New Roman" w:hAnsi="Calibri" w:cs="Times New Roman"/>
          <w:sz w:val="24"/>
          <w:szCs w:val="24"/>
          <w:lang w:eastAsia="pl-PL"/>
        </w:rPr>
      </w:pPr>
      <w:r w:rsidRPr="00C42C59">
        <w:rPr>
          <w:rFonts w:ascii="Calibri" w:eastAsia="Times New Roman" w:hAnsi="Calibri" w:cs="Times New Roman"/>
          <w:sz w:val="24"/>
          <w:szCs w:val="24"/>
          <w:lang w:eastAsia="pl-PL"/>
        </w:rPr>
        <w:t>/-/ Anita Sałek</w:t>
      </w:r>
    </w:p>
    <w:sectPr w:rsidR="00C42C59" w:rsidRPr="003836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Bold">
    <w:panose1 w:val="00000000000000000000"/>
    <w:charset w:val="EE"/>
    <w:family w:val="auto"/>
    <w:notTrueType/>
    <w:pitch w:val="default"/>
    <w:sig w:usb0="00000005" w:usb1="00000000" w:usb2="00000000" w:usb3="00000000" w:csb0="00000002"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8"/>
    <w:lvl w:ilvl="0">
      <w:start w:val="1"/>
      <w:numFmt w:val="upperRoman"/>
      <w:lvlText w:val="%1."/>
      <w:lvlJc w:val="left"/>
      <w:pPr>
        <w:tabs>
          <w:tab w:val="num" w:pos="-12"/>
        </w:tabs>
        <w:ind w:left="360" w:hanging="720"/>
      </w:pPr>
      <w:rPr>
        <w:rFonts w:ascii="Verdana" w:hAnsi="Verdana" w:cs="Times New Roman" w:hint="default"/>
        <w:b w:val="0"/>
        <w:bCs w:val="0"/>
        <w:sz w:val="18"/>
        <w:szCs w:val="17"/>
      </w:rPr>
    </w:lvl>
    <w:lvl w:ilvl="1">
      <w:start w:val="1"/>
      <w:numFmt w:val="decimal"/>
      <w:lvlText w:val="%2."/>
      <w:lvlJc w:val="left"/>
      <w:pPr>
        <w:tabs>
          <w:tab w:val="num" w:pos="-12"/>
        </w:tabs>
        <w:ind w:left="720" w:hanging="360"/>
      </w:pPr>
      <w:rPr>
        <w:rFonts w:ascii="Verdana" w:hAnsi="Verdana" w:cs="Times New Roman" w:hint="default"/>
        <w:b w:val="0"/>
        <w:bCs w:val="0"/>
        <w:sz w:val="18"/>
        <w:szCs w:val="17"/>
      </w:rPr>
    </w:lvl>
    <w:lvl w:ilvl="2">
      <w:start w:val="1"/>
      <w:numFmt w:val="lowerLetter"/>
      <w:lvlText w:val="%3)"/>
      <w:lvlJc w:val="left"/>
      <w:pPr>
        <w:tabs>
          <w:tab w:val="num" w:pos="-12"/>
        </w:tabs>
        <w:ind w:left="1620" w:hanging="360"/>
      </w:pPr>
      <w:rPr>
        <w:rFonts w:ascii="Verdana" w:hAnsi="Verdana" w:cs="Verdana" w:hint="default"/>
        <w:b/>
        <w:bCs/>
        <w:sz w:val="20"/>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1FD005B"/>
    <w:multiLevelType w:val="hybridMultilevel"/>
    <w:tmpl w:val="8F6C8E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F570FB"/>
    <w:multiLevelType w:val="hybridMultilevel"/>
    <w:tmpl w:val="239C9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C6FB4"/>
    <w:multiLevelType w:val="hybridMultilevel"/>
    <w:tmpl w:val="C324C44E"/>
    <w:lvl w:ilvl="0" w:tplc="0415000F">
      <w:start w:val="1"/>
      <w:numFmt w:val="decimal"/>
      <w:lvlText w:val="%1."/>
      <w:lvlJc w:val="left"/>
      <w:pPr>
        <w:ind w:left="720" w:hanging="360"/>
      </w:pPr>
    </w:lvl>
    <w:lvl w:ilvl="1" w:tplc="755A95F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64906"/>
    <w:multiLevelType w:val="hybridMultilevel"/>
    <w:tmpl w:val="B7F265F6"/>
    <w:lvl w:ilvl="0" w:tplc="F9D89EFE">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E14101"/>
    <w:multiLevelType w:val="hybridMultilevel"/>
    <w:tmpl w:val="612C32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4737DC"/>
    <w:multiLevelType w:val="hybridMultilevel"/>
    <w:tmpl w:val="4C34F026"/>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C9E46D8"/>
    <w:multiLevelType w:val="hybridMultilevel"/>
    <w:tmpl w:val="FE964592"/>
    <w:lvl w:ilvl="0" w:tplc="D4D6B116">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930332"/>
    <w:multiLevelType w:val="hybridMultilevel"/>
    <w:tmpl w:val="E59A03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9D7BE4"/>
    <w:multiLevelType w:val="hybridMultilevel"/>
    <w:tmpl w:val="3B06BB4E"/>
    <w:lvl w:ilvl="0" w:tplc="D53CF5D8">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111FFE"/>
    <w:multiLevelType w:val="hybridMultilevel"/>
    <w:tmpl w:val="B0B4635C"/>
    <w:lvl w:ilvl="0" w:tplc="0415000F">
      <w:start w:val="1"/>
      <w:numFmt w:val="decimal"/>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A94B60"/>
    <w:multiLevelType w:val="hybridMultilevel"/>
    <w:tmpl w:val="2F6CB91E"/>
    <w:lvl w:ilvl="0" w:tplc="2CB22406">
      <w:start w:val="1"/>
      <w:numFmt w:val="decimal"/>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5D29CB"/>
    <w:multiLevelType w:val="hybridMultilevel"/>
    <w:tmpl w:val="33FE1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FA162F"/>
    <w:multiLevelType w:val="hybridMultilevel"/>
    <w:tmpl w:val="F288EC60"/>
    <w:lvl w:ilvl="0" w:tplc="EB7E0996">
      <w:start w:val="1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7E5B48"/>
    <w:multiLevelType w:val="hybridMultilevel"/>
    <w:tmpl w:val="4FEA58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565AC2"/>
    <w:multiLevelType w:val="hybridMultilevel"/>
    <w:tmpl w:val="36AE40C2"/>
    <w:lvl w:ilvl="0" w:tplc="04150017">
      <w:start w:val="3"/>
      <w:numFmt w:val="lowerLetter"/>
      <w:lvlText w:val="%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6C460D"/>
    <w:multiLevelType w:val="hybridMultilevel"/>
    <w:tmpl w:val="A6D0FA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723AAF"/>
    <w:multiLevelType w:val="hybridMultilevel"/>
    <w:tmpl w:val="0F349DB0"/>
    <w:lvl w:ilvl="0" w:tplc="14CAF554">
      <w:start w:val="10"/>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42DDE"/>
    <w:multiLevelType w:val="hybridMultilevel"/>
    <w:tmpl w:val="7D46567A"/>
    <w:lvl w:ilvl="0" w:tplc="A2FC3A6A">
      <w:start w:val="1"/>
      <w:numFmt w:val="lowerLetter"/>
      <w:lvlText w:val="%1)"/>
      <w:lvlJc w:val="left"/>
      <w:pPr>
        <w:ind w:left="720" w:hanging="360"/>
      </w:pPr>
      <w:rPr>
        <w:rFonts w:hint="default"/>
        <w:sz w:val="24"/>
        <w:szCs w:val="24"/>
      </w:rPr>
    </w:lvl>
    <w:lvl w:ilvl="1" w:tplc="ED08C9E4">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547398"/>
    <w:multiLevelType w:val="hybridMultilevel"/>
    <w:tmpl w:val="27A44C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47840AC"/>
    <w:multiLevelType w:val="hybridMultilevel"/>
    <w:tmpl w:val="4EB86A38"/>
    <w:lvl w:ilvl="0" w:tplc="8604C272">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13497"/>
    <w:multiLevelType w:val="hybridMultilevel"/>
    <w:tmpl w:val="89C8657C"/>
    <w:lvl w:ilvl="0" w:tplc="0ADE489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532C6C"/>
    <w:multiLevelType w:val="hybridMultilevel"/>
    <w:tmpl w:val="5D32E4F2"/>
    <w:lvl w:ilvl="0" w:tplc="B114B81A">
      <w:start w:val="1"/>
      <w:numFmt w:val="lowerLetter"/>
      <w:lvlText w:val="%1)"/>
      <w:lvlJc w:val="left"/>
      <w:pPr>
        <w:ind w:left="720"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FF363E"/>
    <w:multiLevelType w:val="hybridMultilevel"/>
    <w:tmpl w:val="51BE6B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44495D"/>
    <w:multiLevelType w:val="hybridMultilevel"/>
    <w:tmpl w:val="4328DD2C"/>
    <w:lvl w:ilvl="0" w:tplc="04150017">
      <w:start w:val="1"/>
      <w:numFmt w:val="lowerLetter"/>
      <w:lvlText w:val="%1)"/>
      <w:lvlJc w:val="left"/>
      <w:pPr>
        <w:ind w:left="720" w:hanging="360"/>
      </w:pPr>
      <w:rPr>
        <w:rFonts w:hint="default"/>
      </w:rPr>
    </w:lvl>
    <w:lvl w:ilvl="1" w:tplc="75D29D96">
      <w:start w:val="1"/>
      <w:numFmt w:val="decimal"/>
      <w:lvlText w:val="%2."/>
      <w:lvlJc w:val="left"/>
      <w:pPr>
        <w:ind w:left="360" w:hanging="360"/>
      </w:pPr>
      <w:rPr>
        <w:rFonts w:hint="default"/>
      </w:rPr>
    </w:lvl>
    <w:lvl w:ilvl="2" w:tplc="6D944FA4">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941599"/>
    <w:multiLevelType w:val="hybridMultilevel"/>
    <w:tmpl w:val="5CB4F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4C31A3"/>
    <w:multiLevelType w:val="hybridMultilevel"/>
    <w:tmpl w:val="0BF29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7D00F2"/>
    <w:multiLevelType w:val="hybridMultilevel"/>
    <w:tmpl w:val="084EFE3E"/>
    <w:lvl w:ilvl="0" w:tplc="166EC2E8">
      <w:start w:val="1"/>
      <w:numFmt w:val="decimal"/>
      <w:lvlText w:val="%1."/>
      <w:lvlJc w:val="left"/>
      <w:pPr>
        <w:tabs>
          <w:tab w:val="num" w:pos="720"/>
        </w:tabs>
        <w:ind w:left="720" w:hanging="360"/>
      </w:pPr>
      <w:rPr>
        <w:rFonts w:ascii="Calibri" w:hAnsi="Calibr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4A73676"/>
    <w:multiLevelType w:val="hybridMultilevel"/>
    <w:tmpl w:val="0B02AF16"/>
    <w:lvl w:ilvl="0" w:tplc="9642C946">
      <w:start w:val="1"/>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4C355D6"/>
    <w:multiLevelType w:val="hybridMultilevel"/>
    <w:tmpl w:val="69986678"/>
    <w:lvl w:ilvl="0" w:tplc="0415000F">
      <w:start w:val="1"/>
      <w:numFmt w:val="decimal"/>
      <w:lvlText w:val="%1."/>
      <w:lvlJc w:val="left"/>
      <w:pPr>
        <w:ind w:left="720" w:hanging="360"/>
      </w:pPr>
    </w:lvl>
    <w:lvl w:ilvl="1" w:tplc="79C2866A">
      <w:start w:val="1"/>
      <w:numFmt w:val="lowerLetter"/>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964FC4"/>
    <w:multiLevelType w:val="hybridMultilevel"/>
    <w:tmpl w:val="8A9CE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294961"/>
    <w:multiLevelType w:val="hybridMultilevel"/>
    <w:tmpl w:val="E59A03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D337CC"/>
    <w:multiLevelType w:val="hybridMultilevel"/>
    <w:tmpl w:val="2216235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3C36B5"/>
    <w:multiLevelType w:val="hybridMultilevel"/>
    <w:tmpl w:val="D410E9D0"/>
    <w:lvl w:ilvl="0" w:tplc="04150017">
      <w:start w:val="1"/>
      <w:numFmt w:val="lowerLetter"/>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15:restartNumberingAfterBreak="0">
    <w:nsid w:val="52BC2B12"/>
    <w:multiLevelType w:val="hybridMultilevel"/>
    <w:tmpl w:val="1F50CB0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54F0230"/>
    <w:multiLevelType w:val="hybridMultilevel"/>
    <w:tmpl w:val="9BAA6D3E"/>
    <w:lvl w:ilvl="0" w:tplc="43A68E30">
      <w:start w:val="1"/>
      <w:numFmt w:val="decimal"/>
      <w:lvlText w:val="%1."/>
      <w:lvlJc w:val="left"/>
      <w:pPr>
        <w:ind w:left="720" w:hanging="360"/>
      </w:pPr>
      <w:rPr>
        <w:rFonts w:hint="default"/>
        <w:b/>
      </w:rPr>
    </w:lvl>
    <w:lvl w:ilvl="1" w:tplc="6F02175E">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E43BEB"/>
    <w:multiLevelType w:val="hybridMultilevel"/>
    <w:tmpl w:val="A10CC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7B7D60"/>
    <w:multiLevelType w:val="hybridMultilevel"/>
    <w:tmpl w:val="8884961A"/>
    <w:lvl w:ilvl="0" w:tplc="0A1C2D86">
      <w:start w:val="1"/>
      <w:numFmt w:val="decimal"/>
      <w:lvlText w:val="%1."/>
      <w:lvlJc w:val="left"/>
      <w:pPr>
        <w:ind w:left="1800" w:hanging="360"/>
      </w:pPr>
      <w:rPr>
        <w:rFonts w:hint="default"/>
        <w:b w:val="0"/>
        <w:bCs/>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5A943898"/>
    <w:multiLevelType w:val="hybridMultilevel"/>
    <w:tmpl w:val="CFAA3E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8D6F5C"/>
    <w:multiLevelType w:val="hybridMultilevel"/>
    <w:tmpl w:val="F6BA074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618746E"/>
    <w:multiLevelType w:val="hybridMultilevel"/>
    <w:tmpl w:val="85D257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603FED"/>
    <w:multiLevelType w:val="multilevel"/>
    <w:tmpl w:val="67A82882"/>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403EED"/>
    <w:multiLevelType w:val="singleLevel"/>
    <w:tmpl w:val="A2506462"/>
    <w:lvl w:ilvl="0">
      <w:start w:val="1"/>
      <w:numFmt w:val="decimal"/>
      <w:lvlText w:val="%1."/>
      <w:legacy w:legacy="1" w:legacySpace="0" w:legacyIndent="360"/>
      <w:lvlJc w:val="left"/>
      <w:pPr>
        <w:ind w:left="357" w:hanging="360"/>
      </w:pPr>
    </w:lvl>
  </w:abstractNum>
  <w:abstractNum w:abstractNumId="43" w15:restartNumberingAfterBreak="0">
    <w:nsid w:val="69412691"/>
    <w:multiLevelType w:val="hybridMultilevel"/>
    <w:tmpl w:val="DF36C33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B904E5A"/>
    <w:multiLevelType w:val="hybridMultilevel"/>
    <w:tmpl w:val="71381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023E84"/>
    <w:multiLevelType w:val="hybridMultilevel"/>
    <w:tmpl w:val="D1E253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A82AA9"/>
    <w:multiLevelType w:val="multilevel"/>
    <w:tmpl w:val="D4A66F4A"/>
    <w:lvl w:ilvl="0">
      <w:start w:val="1"/>
      <w:numFmt w:val="decimal"/>
      <w:lvlText w:val="%1."/>
      <w:lvlJc w:val="left"/>
      <w:pPr>
        <w:ind w:left="720" w:hanging="360"/>
      </w:pPr>
      <w:rPr>
        <w:rFonts w:hint="default"/>
      </w:rPr>
    </w:lvl>
    <w:lvl w:ilvl="1">
      <w:start w:val="2017"/>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47" w15:restartNumberingAfterBreak="0">
    <w:nsid w:val="7B6D64DE"/>
    <w:multiLevelType w:val="hybridMultilevel"/>
    <w:tmpl w:val="B170CD1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24"/>
  </w:num>
  <w:num w:numId="3">
    <w:abstractNumId w:val="12"/>
  </w:num>
  <w:num w:numId="4">
    <w:abstractNumId w:val="10"/>
  </w:num>
  <w:num w:numId="5">
    <w:abstractNumId w:val="40"/>
  </w:num>
  <w:num w:numId="6">
    <w:abstractNumId w:val="15"/>
  </w:num>
  <w:num w:numId="7">
    <w:abstractNumId w:val="2"/>
  </w:num>
  <w:num w:numId="8">
    <w:abstractNumId w:val="4"/>
  </w:num>
  <w:num w:numId="9">
    <w:abstractNumId w:val="6"/>
  </w:num>
  <w:num w:numId="10">
    <w:abstractNumId w:val="29"/>
  </w:num>
  <w:num w:numId="11">
    <w:abstractNumId w:val="32"/>
  </w:num>
  <w:num w:numId="12">
    <w:abstractNumId w:val="26"/>
  </w:num>
  <w:num w:numId="13">
    <w:abstractNumId w:val="7"/>
  </w:num>
  <w:num w:numId="14">
    <w:abstractNumId w:val="9"/>
  </w:num>
  <w:num w:numId="15">
    <w:abstractNumId w:val="13"/>
  </w:num>
  <w:num w:numId="16">
    <w:abstractNumId w:val="46"/>
  </w:num>
  <w:num w:numId="17">
    <w:abstractNumId w:val="38"/>
  </w:num>
  <w:num w:numId="18">
    <w:abstractNumId w:val="35"/>
  </w:num>
  <w:num w:numId="19">
    <w:abstractNumId w:val="11"/>
  </w:num>
  <w:num w:numId="20">
    <w:abstractNumId w:val="42"/>
  </w:num>
  <w:num w:numId="21">
    <w:abstractNumId w:val="37"/>
  </w:num>
  <w:num w:numId="22">
    <w:abstractNumId w:val="47"/>
  </w:num>
  <w:num w:numId="23">
    <w:abstractNumId w:val="1"/>
  </w:num>
  <w:num w:numId="24">
    <w:abstractNumId w:val="23"/>
  </w:num>
  <w:num w:numId="25">
    <w:abstractNumId w:val="14"/>
  </w:num>
  <w:num w:numId="26">
    <w:abstractNumId w:val="3"/>
  </w:num>
  <w:num w:numId="27">
    <w:abstractNumId w:val="33"/>
  </w:num>
  <w:num w:numId="28">
    <w:abstractNumId w:val="43"/>
  </w:num>
  <w:num w:numId="29">
    <w:abstractNumId w:val="0"/>
  </w:num>
  <w:num w:numId="30">
    <w:abstractNumId w:val="17"/>
  </w:num>
  <w:num w:numId="31">
    <w:abstractNumId w:val="30"/>
  </w:num>
  <w:num w:numId="32">
    <w:abstractNumId w:val="16"/>
  </w:num>
  <w:num w:numId="33">
    <w:abstractNumId w:val="19"/>
  </w:num>
  <w:num w:numId="34">
    <w:abstractNumId w:val="27"/>
  </w:num>
  <w:num w:numId="35">
    <w:abstractNumId w:val="44"/>
  </w:num>
  <w:num w:numId="36">
    <w:abstractNumId w:val="39"/>
  </w:num>
  <w:num w:numId="37">
    <w:abstractNumId w:val="25"/>
  </w:num>
  <w:num w:numId="38">
    <w:abstractNumId w:val="34"/>
  </w:num>
  <w:num w:numId="39">
    <w:abstractNumId w:val="22"/>
  </w:num>
  <w:num w:numId="40">
    <w:abstractNumId w:val="21"/>
  </w:num>
  <w:num w:numId="41">
    <w:abstractNumId w:val="18"/>
  </w:num>
  <w:num w:numId="42">
    <w:abstractNumId w:val="20"/>
  </w:num>
  <w:num w:numId="43">
    <w:abstractNumId w:val="45"/>
  </w:num>
  <w:num w:numId="44">
    <w:abstractNumId w:val="31"/>
  </w:num>
  <w:num w:numId="45">
    <w:abstractNumId w:val="8"/>
  </w:num>
  <w:num w:numId="46">
    <w:abstractNumId w:val="28"/>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14"/>
    <w:rsid w:val="000650BE"/>
    <w:rsid w:val="000E6C7A"/>
    <w:rsid w:val="0038360C"/>
    <w:rsid w:val="005B6810"/>
    <w:rsid w:val="007B3C9F"/>
    <w:rsid w:val="00AC3A14"/>
    <w:rsid w:val="00BA3E08"/>
    <w:rsid w:val="00BE3848"/>
    <w:rsid w:val="00C42C59"/>
    <w:rsid w:val="00E57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949D"/>
  <w15:chartTrackingRefBased/>
  <w15:docId w15:val="{DE72C46C-1615-456A-9EA9-95E00144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3848"/>
  </w:style>
  <w:style w:type="paragraph" w:styleId="Nagwek1">
    <w:name w:val="heading 1"/>
    <w:basedOn w:val="Normalny"/>
    <w:next w:val="Normalny"/>
    <w:link w:val="Nagwek1Znak"/>
    <w:qFormat/>
    <w:rsid w:val="0038360C"/>
    <w:pPr>
      <w:keepNext/>
      <w:tabs>
        <w:tab w:val="left" w:pos="720"/>
      </w:tabs>
      <w:overflowPunct w:val="0"/>
      <w:autoSpaceDE w:val="0"/>
      <w:autoSpaceDN w:val="0"/>
      <w:adjustRightInd w:val="0"/>
      <w:spacing w:before="240" w:after="120" w:line="240" w:lineRule="auto"/>
      <w:ind w:left="432" w:hanging="432"/>
      <w:textAlignment w:val="baseline"/>
      <w:outlineLvl w:val="0"/>
    </w:pPr>
    <w:rPr>
      <w:rFonts w:ascii="Arial Narrow" w:eastAsia="Times New Roman" w:hAnsi="Arial Narrow" w:cs="Times New Roman"/>
      <w:b/>
      <w:kern w:val="28"/>
      <w:sz w:val="2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8360C"/>
    <w:rPr>
      <w:rFonts w:ascii="Arial Narrow" w:eastAsia="Times New Roman" w:hAnsi="Arial Narrow" w:cs="Times New Roman"/>
      <w:b/>
      <w:kern w:val="28"/>
      <w:sz w:val="26"/>
      <w:szCs w:val="20"/>
      <w:lang w:eastAsia="pl-PL"/>
    </w:rPr>
  </w:style>
  <w:style w:type="character" w:styleId="Hipercze">
    <w:name w:val="Hyperlink"/>
    <w:basedOn w:val="Domylnaczcionkaakapitu"/>
    <w:uiPriority w:val="99"/>
    <w:unhideWhenUsed/>
    <w:rsid w:val="0038360C"/>
    <w:rPr>
      <w:color w:val="0563C1" w:themeColor="hyperlink"/>
      <w:u w:val="single"/>
    </w:rPr>
  </w:style>
  <w:style w:type="paragraph" w:styleId="Akapitzlist">
    <w:name w:val="List Paragraph"/>
    <w:basedOn w:val="Normalny"/>
    <w:uiPriority w:val="34"/>
    <w:qFormat/>
    <w:rsid w:val="0038360C"/>
    <w:pPr>
      <w:spacing w:line="256" w:lineRule="auto"/>
      <w:ind w:left="720"/>
      <w:contextualSpacing/>
    </w:pPr>
  </w:style>
  <w:style w:type="paragraph" w:customStyle="1" w:styleId="Standard">
    <w:name w:val="Standard"/>
    <w:rsid w:val="0038360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styleId="Tabela-Siatka">
    <w:name w:val="Table Grid"/>
    <w:basedOn w:val="Standardowy"/>
    <w:uiPriority w:val="39"/>
    <w:rsid w:val="003836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38360C"/>
    <w:pPr>
      <w:suppressAutoHyphens/>
      <w:spacing w:after="0" w:line="240" w:lineRule="auto"/>
    </w:pPr>
    <w:rPr>
      <w:rFonts w:ascii="Calibri" w:eastAsia="Times New Roman" w:hAnsi="Calibri" w:cs="Calibri"/>
      <w:lang w:eastAsia="zh-CN"/>
    </w:rPr>
  </w:style>
  <w:style w:type="paragraph" w:customStyle="1" w:styleId="Bartek">
    <w:name w:val="Bartek"/>
    <w:basedOn w:val="Normalny"/>
    <w:rsid w:val="0038360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pl-PL"/>
    </w:rPr>
  </w:style>
  <w:style w:type="paragraph" w:customStyle="1" w:styleId="BodyText21">
    <w:name w:val="Body Text 21"/>
    <w:basedOn w:val="Normalny"/>
    <w:rsid w:val="0038360C"/>
    <w:pPr>
      <w:overflowPunct w:val="0"/>
      <w:autoSpaceDE w:val="0"/>
      <w:autoSpaceDN w:val="0"/>
      <w:adjustRightInd w:val="0"/>
      <w:spacing w:after="240" w:line="360" w:lineRule="auto"/>
      <w:jc w:val="both"/>
      <w:textAlignment w:val="baseline"/>
    </w:pPr>
    <w:rPr>
      <w:rFonts w:ascii="Arial Narrow" w:eastAsia="Times New Roman" w:hAnsi="Arial Narrow" w:cs="Times New Roman"/>
      <w:sz w:val="26"/>
      <w:szCs w:val="20"/>
      <w:lang w:eastAsia="pl-PL"/>
    </w:rPr>
  </w:style>
  <w:style w:type="paragraph" w:styleId="Tekstdymka">
    <w:name w:val="Balloon Text"/>
    <w:basedOn w:val="Normalny"/>
    <w:link w:val="TekstdymkaZnak"/>
    <w:uiPriority w:val="99"/>
    <w:semiHidden/>
    <w:unhideWhenUsed/>
    <w:rsid w:val="003836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360C"/>
    <w:rPr>
      <w:rFonts w:ascii="Tahoma" w:hAnsi="Tahoma" w:cs="Tahoma"/>
      <w:sz w:val="16"/>
      <w:szCs w:val="16"/>
    </w:rPr>
  </w:style>
  <w:style w:type="table" w:customStyle="1" w:styleId="Tabela-Siatka1">
    <w:name w:val="Tabela - Siatka1"/>
    <w:basedOn w:val="Standardowy"/>
    <w:next w:val="Tabela-Siatka"/>
    <w:uiPriority w:val="39"/>
    <w:rsid w:val="003836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1">
    <w:name w:val="Styl1"/>
    <w:basedOn w:val="Standardowy"/>
    <w:uiPriority w:val="99"/>
    <w:rsid w:val="0038360C"/>
    <w:pPr>
      <w:spacing w:after="0" w:line="240" w:lineRule="auto"/>
    </w:pPr>
    <w:rPr>
      <w:rFonts w:ascii="Calibri" w:hAnsi="Calibri"/>
      <w:color w:val="000000" w:themeColor="text1"/>
    </w:rPr>
    <w:tblPr/>
  </w:style>
  <w:style w:type="paragraph" w:styleId="Tekstprzypisukocowego">
    <w:name w:val="endnote text"/>
    <w:basedOn w:val="Normalny"/>
    <w:link w:val="TekstprzypisukocowegoZnak"/>
    <w:uiPriority w:val="99"/>
    <w:semiHidden/>
    <w:unhideWhenUsed/>
    <w:rsid w:val="003836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360C"/>
    <w:rPr>
      <w:sz w:val="20"/>
      <w:szCs w:val="20"/>
    </w:rPr>
  </w:style>
  <w:style w:type="character" w:styleId="Odwoanieprzypisukocowego">
    <w:name w:val="endnote reference"/>
    <w:basedOn w:val="Domylnaczcionkaakapitu"/>
    <w:uiPriority w:val="99"/>
    <w:semiHidden/>
    <w:unhideWhenUsed/>
    <w:rsid w:val="0038360C"/>
    <w:rPr>
      <w:vertAlign w:val="superscript"/>
    </w:rPr>
  </w:style>
  <w:style w:type="character" w:styleId="Odwoaniedokomentarza">
    <w:name w:val="annotation reference"/>
    <w:basedOn w:val="Domylnaczcionkaakapitu"/>
    <w:uiPriority w:val="99"/>
    <w:semiHidden/>
    <w:unhideWhenUsed/>
    <w:rsid w:val="0038360C"/>
    <w:rPr>
      <w:sz w:val="16"/>
      <w:szCs w:val="16"/>
    </w:rPr>
  </w:style>
  <w:style w:type="paragraph" w:styleId="Tekstkomentarza">
    <w:name w:val="annotation text"/>
    <w:basedOn w:val="Normalny"/>
    <w:link w:val="TekstkomentarzaZnak"/>
    <w:uiPriority w:val="99"/>
    <w:semiHidden/>
    <w:unhideWhenUsed/>
    <w:rsid w:val="003836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360C"/>
    <w:rPr>
      <w:sz w:val="20"/>
      <w:szCs w:val="20"/>
    </w:rPr>
  </w:style>
  <w:style w:type="paragraph" w:styleId="Tematkomentarza">
    <w:name w:val="annotation subject"/>
    <w:basedOn w:val="Tekstkomentarza"/>
    <w:next w:val="Tekstkomentarza"/>
    <w:link w:val="TematkomentarzaZnak"/>
    <w:uiPriority w:val="99"/>
    <w:semiHidden/>
    <w:unhideWhenUsed/>
    <w:rsid w:val="0038360C"/>
    <w:rPr>
      <w:b/>
      <w:bCs/>
    </w:rPr>
  </w:style>
  <w:style w:type="character" w:customStyle="1" w:styleId="TematkomentarzaZnak">
    <w:name w:val="Temat komentarza Znak"/>
    <w:basedOn w:val="TekstkomentarzaZnak"/>
    <w:link w:val="Tematkomentarza"/>
    <w:uiPriority w:val="99"/>
    <w:semiHidden/>
    <w:rsid w:val="0038360C"/>
    <w:rPr>
      <w:b/>
      <w:bCs/>
      <w:sz w:val="20"/>
      <w:szCs w:val="20"/>
    </w:rPr>
  </w:style>
  <w:style w:type="paragraph" w:styleId="Poprawka">
    <w:name w:val="Revision"/>
    <w:hidden/>
    <w:uiPriority w:val="99"/>
    <w:semiHidden/>
    <w:rsid w:val="0038360C"/>
    <w:pPr>
      <w:spacing w:after="0" w:line="240" w:lineRule="auto"/>
    </w:pPr>
  </w:style>
  <w:style w:type="paragraph" w:customStyle="1" w:styleId="Default">
    <w:name w:val="Default"/>
    <w:rsid w:val="003836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ny0">
    <w:name w:val="normalny"/>
    <w:basedOn w:val="Normalny"/>
    <w:uiPriority w:val="99"/>
    <w:rsid w:val="0038360C"/>
    <w:pPr>
      <w:autoSpaceDE w:val="0"/>
      <w:autoSpaceDN w:val="0"/>
      <w:adjustRightInd w:val="0"/>
      <w:spacing w:after="0" w:line="360" w:lineRule="auto"/>
      <w:jc w:val="both"/>
    </w:pPr>
    <w:rPr>
      <w:rFonts w:ascii="Arial" w:eastAsia="Calibri" w:hAnsi="Arial" w:cs="Arial"/>
      <w:bCs/>
      <w:color w:val="000000"/>
    </w:rPr>
  </w:style>
  <w:style w:type="character" w:styleId="Nierozpoznanawzmianka">
    <w:name w:val="Unresolved Mention"/>
    <w:basedOn w:val="Domylnaczcionkaakapitu"/>
    <w:uiPriority w:val="99"/>
    <w:semiHidden/>
    <w:unhideWhenUsed/>
    <w:rsid w:val="0038360C"/>
    <w:rPr>
      <w:color w:val="605E5C"/>
      <w:shd w:val="clear" w:color="auto" w:fill="E1DFDD"/>
    </w:rPr>
  </w:style>
  <w:style w:type="paragraph" w:styleId="Nagwek">
    <w:name w:val="header"/>
    <w:basedOn w:val="Normalny"/>
    <w:link w:val="NagwekZnak"/>
    <w:uiPriority w:val="99"/>
    <w:unhideWhenUsed/>
    <w:rsid w:val="003836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60C"/>
  </w:style>
  <w:style w:type="paragraph" w:styleId="Stopka">
    <w:name w:val="footer"/>
    <w:basedOn w:val="Normalny"/>
    <w:link w:val="StopkaZnak"/>
    <w:uiPriority w:val="99"/>
    <w:unhideWhenUsed/>
    <w:rsid w:val="003836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60C"/>
  </w:style>
  <w:style w:type="paragraph" w:styleId="Tekstpodstawowy">
    <w:name w:val="Body Text"/>
    <w:basedOn w:val="Normalny"/>
    <w:link w:val="TekstpodstawowyZnak"/>
    <w:uiPriority w:val="99"/>
    <w:semiHidden/>
    <w:unhideWhenUsed/>
    <w:rsid w:val="0038360C"/>
    <w:pPr>
      <w:spacing w:after="120" w:line="276"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3836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6650">
      <w:bodyDiv w:val="1"/>
      <w:marLeft w:val="0"/>
      <w:marRight w:val="0"/>
      <w:marTop w:val="0"/>
      <w:marBottom w:val="0"/>
      <w:divBdr>
        <w:top w:val="none" w:sz="0" w:space="0" w:color="auto"/>
        <w:left w:val="none" w:sz="0" w:space="0" w:color="auto"/>
        <w:bottom w:val="none" w:sz="0" w:space="0" w:color="auto"/>
        <w:right w:val="none" w:sz="0" w:space="0" w:color="auto"/>
      </w:divBdr>
    </w:div>
    <w:div w:id="15068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sopot.pl" TargetMode="External"/><Relationship Id="rId5" Type="http://schemas.openxmlformats.org/officeDocument/2006/relationships/hyperlink" Target="mailto:iod@um.sopo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8633</Words>
  <Characters>51800</Characters>
  <Application>Microsoft Office Word</Application>
  <DocSecurity>4</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Makowska</dc:creator>
  <cp:keywords/>
  <dc:description/>
  <cp:lastModifiedBy>Katarzyna Rochewicz</cp:lastModifiedBy>
  <cp:revision>2</cp:revision>
  <dcterms:created xsi:type="dcterms:W3CDTF">2022-02-07T15:12:00Z</dcterms:created>
  <dcterms:modified xsi:type="dcterms:W3CDTF">2022-02-07T15:12:00Z</dcterms:modified>
</cp:coreProperties>
</file>