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8374" w14:textId="13CC9F1C" w:rsidR="00B056E7" w:rsidRPr="00CB4C6B" w:rsidRDefault="00B056E7" w:rsidP="00666AFC">
      <w:pPr>
        <w:pStyle w:val="metryka"/>
        <w:shd w:val="clear" w:color="auto" w:fill="FFFFFF"/>
        <w:ind w:left="2832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>ZARZĄDZENIE</w:t>
      </w:r>
      <w:r w:rsidRPr="00CB4C6B">
        <w:rPr>
          <w:rStyle w:val="contentpasted0"/>
          <w:rFonts w:ascii="Verdana" w:hAnsi="Verdana" w:cs="Times New Roman"/>
          <w:b/>
          <w:bCs/>
          <w:color w:val="000000"/>
          <w:sz w:val="20"/>
          <w:szCs w:val="20"/>
        </w:rPr>
        <w:t> </w:t>
      </w: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NR </w:t>
      </w:r>
      <w:r w:rsidR="00666AFC">
        <w:rPr>
          <w:rStyle w:val="Pogrubienie"/>
          <w:rFonts w:ascii="Verdana" w:hAnsi="Verdana"/>
          <w:color w:val="000000"/>
          <w:sz w:val="20"/>
          <w:szCs w:val="20"/>
        </w:rPr>
        <w:t>2004/2023</w:t>
      </w:r>
    </w:p>
    <w:p w14:paraId="058BD66E" w14:textId="77777777" w:rsidR="00B056E7" w:rsidRPr="00CB4C6B" w:rsidRDefault="00B056E7" w:rsidP="00B056E7">
      <w:pPr>
        <w:pStyle w:val="metryka"/>
        <w:shd w:val="clear" w:color="auto" w:fill="FFFFFF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60ADF2E8" w14:textId="77777777" w:rsidR="00B056E7" w:rsidRPr="00CB4C6B" w:rsidRDefault="00B056E7" w:rsidP="00B056E7">
      <w:pPr>
        <w:pStyle w:val="metryka"/>
        <w:shd w:val="clear" w:color="auto" w:fill="FFFFFF"/>
        <w:jc w:val="center"/>
        <w:rPr>
          <w:rFonts w:ascii="Verdana" w:hAnsi="Verdana" w:cs="Times New Roman"/>
          <w:b/>
          <w:bCs/>
          <w:caps/>
          <w:color w:val="000000"/>
          <w:sz w:val="20"/>
          <w:szCs w:val="20"/>
        </w:rPr>
      </w:pPr>
      <w:r w:rsidRPr="00CB4C6B">
        <w:rPr>
          <w:rFonts w:ascii="Verdana" w:hAnsi="Verdana" w:cs="Times New Roman"/>
          <w:b/>
          <w:bCs/>
          <w:caps/>
          <w:color w:val="000000"/>
          <w:sz w:val="20"/>
          <w:szCs w:val="20"/>
        </w:rPr>
        <w:t>PREZYDENTA MIASTA Sopotu</w:t>
      </w:r>
    </w:p>
    <w:p w14:paraId="0C4C89EC" w14:textId="77777777" w:rsidR="00B056E7" w:rsidRPr="00CB4C6B" w:rsidRDefault="00B056E7" w:rsidP="00B056E7">
      <w:pPr>
        <w:pStyle w:val="metryka"/>
        <w:shd w:val="clear" w:color="auto" w:fill="FFFFFF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6F53DBD4" w14:textId="2145469A" w:rsidR="00B056E7" w:rsidRPr="00CB4C6B" w:rsidRDefault="00B056E7" w:rsidP="00B056E7">
      <w:pPr>
        <w:pStyle w:val="metryka"/>
        <w:shd w:val="clear" w:color="auto" w:fill="FFFFFF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CB4C6B">
        <w:rPr>
          <w:rFonts w:ascii="Verdana" w:hAnsi="Verdana" w:cs="Times New Roman"/>
          <w:b/>
          <w:bCs/>
          <w:color w:val="000000"/>
          <w:sz w:val="20"/>
          <w:szCs w:val="20"/>
        </w:rPr>
        <w:t>z dnia</w:t>
      </w:r>
      <w:r w:rsidR="00666AFC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30 czerwca</w:t>
      </w:r>
      <w:r w:rsidRPr="00CB4C6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2023 r.</w:t>
      </w:r>
    </w:p>
    <w:p w14:paraId="7F253D96" w14:textId="77777777" w:rsidR="00B056E7" w:rsidRPr="00CB4C6B" w:rsidRDefault="00B056E7" w:rsidP="00B056E7">
      <w:pPr>
        <w:pStyle w:val="metryka"/>
        <w:shd w:val="clear" w:color="auto" w:fill="FFFFFF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14:paraId="52B8A125" w14:textId="77777777" w:rsidR="00B056E7" w:rsidRPr="00CB4C6B" w:rsidRDefault="00B056E7" w:rsidP="00B056E7">
      <w:pPr>
        <w:pStyle w:val="metryka"/>
        <w:shd w:val="clear" w:color="auto" w:fill="FFFFFF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CB4C6B">
        <w:rPr>
          <w:rFonts w:ascii="Verdana" w:hAnsi="Verdana" w:cs="Times New Roman"/>
          <w:b/>
          <w:bCs/>
          <w:color w:val="000000"/>
          <w:sz w:val="20"/>
          <w:szCs w:val="20"/>
        </w:rPr>
        <w:t>w sprawie oddania do bezpłatnego używania lokali mieszkalnych na rzecz Miejskiego Ośrodka Pomocy Społecznej w Sopocie</w:t>
      </w:r>
    </w:p>
    <w:p w14:paraId="101E4D39" w14:textId="77777777" w:rsidR="00B056E7" w:rsidRPr="00CB4C6B" w:rsidRDefault="00B056E7" w:rsidP="00702D8B">
      <w:pPr>
        <w:pStyle w:val="metryka"/>
        <w:shd w:val="clear" w:color="auto" w:fill="FFFFFF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14:paraId="75854112" w14:textId="637418D4" w:rsidR="00B056E7" w:rsidRPr="00CB4C6B" w:rsidRDefault="00B056E7" w:rsidP="00F329EC">
      <w:pPr>
        <w:pStyle w:val="podstawa-prawna"/>
        <w:shd w:val="clear" w:color="auto" w:fill="FFFFFF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Na podstawie art. 30 ust. 2 pkt 3 ustawy z dnia 8 marca 1990 r. o samorządzie gminnym (Dz. U. z 202</w:t>
      </w:r>
      <w:r w:rsidR="0092589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3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r. poz. </w:t>
      </w:r>
      <w:r w:rsidR="0092589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40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</w:t>
      </w:r>
      <w:r w:rsidR="0082598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ze zm.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) i § 36 ust. 4 Uchwały Nr XLIII/752/2023 Rady Miasta Sopotu z dnia 13 czerwca 2023r. w sprawie zasad wynajmowania lokali i pomieszczeń wchodzących w skład mieszkaniowego zasobu Gminy Miasta Sopotu (Dz. Urz. Woj. Pom. z 2023 r. poz. 2909) oraz Uchwały Rady Miasta Sopotu  z dnia 6 kwietnia 2023r. nr XLII/722/203 w sprawie przyjęcia Sopockiego Programu Mieszkań Wspólnych dla osób zagrożonych wykluczeniem społecznym i bezdomnością, w szczególności Obywateli Ukrainy przybyłych na teren Miasta Sopotu w związku z konfliktem zbrojnym na terytorium tego państwa, na lata 2023-2027</w:t>
      </w:r>
      <w:r w:rsidR="0092589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;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141E46AE" w14:textId="77777777" w:rsidR="00B056E7" w:rsidRPr="00CB4C6B" w:rsidRDefault="00B056E7" w:rsidP="00B056E7">
      <w:pPr>
        <w:pStyle w:val="podstawa-prawna"/>
        <w:shd w:val="clear" w:color="auto" w:fill="FFFFFF"/>
        <w:ind w:firstLine="227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</w:p>
    <w:p w14:paraId="688A2D7E" w14:textId="72D6D26B" w:rsidR="00B056E7" w:rsidRDefault="00B056E7" w:rsidP="00B056E7">
      <w:pPr>
        <w:pStyle w:val="podstawa-prawna"/>
        <w:shd w:val="clear" w:color="auto" w:fill="FFFFFF"/>
        <w:ind w:firstLine="227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                              </w:t>
      </w:r>
      <w:r w:rsidR="00702D8B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     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 </w:t>
      </w:r>
      <w:r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>zarządzam co następuje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:</w:t>
      </w:r>
    </w:p>
    <w:p w14:paraId="36534284" w14:textId="77777777" w:rsidR="00CB4C6B" w:rsidRPr="00CB4C6B" w:rsidRDefault="00CB4C6B" w:rsidP="00B056E7">
      <w:pPr>
        <w:pStyle w:val="podstawa-prawna"/>
        <w:shd w:val="clear" w:color="auto" w:fill="FFFFFF"/>
        <w:ind w:firstLine="227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</w:p>
    <w:p w14:paraId="18002207" w14:textId="77777777" w:rsidR="00B056E7" w:rsidRPr="00CB4C6B" w:rsidRDefault="00B056E7" w:rsidP="00B056E7">
      <w:pPr>
        <w:pStyle w:val="podstawa-prawna"/>
        <w:shd w:val="clear" w:color="auto" w:fill="FFFFFF"/>
        <w:ind w:firstLine="227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5826258E" w14:textId="4EB4739E" w:rsidR="00B056E7" w:rsidRPr="00CB4C6B" w:rsidRDefault="00B056E7" w:rsidP="00B056E7">
      <w:pPr>
        <w:pStyle w:val="paragraf"/>
        <w:shd w:val="clear" w:color="auto" w:fill="FFFFFF"/>
        <w:ind w:firstLine="340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  <w:r w:rsidR="00702D8B"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</w:t>
      </w:r>
      <w:r w:rsidRPr="00CB4C6B">
        <w:rPr>
          <w:rStyle w:val="Pogrubienie"/>
          <w:rFonts w:ascii="Verdana" w:hAnsi="Verdana"/>
          <w:color w:val="000000"/>
          <w:sz w:val="20"/>
          <w:szCs w:val="20"/>
        </w:rPr>
        <w:t>§ 1</w:t>
      </w:r>
    </w:p>
    <w:p w14:paraId="4A7BAF92" w14:textId="77777777" w:rsidR="00B056E7" w:rsidRPr="00CB4C6B" w:rsidRDefault="00B056E7" w:rsidP="00B056E7">
      <w:pPr>
        <w:pStyle w:val="paragraf"/>
        <w:shd w:val="clear" w:color="auto" w:fill="FFFFFF"/>
        <w:ind w:firstLine="340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060B5EF7" w14:textId="6833F175" w:rsidR="00B056E7" w:rsidRPr="00CB4C6B" w:rsidRDefault="00B056E7" w:rsidP="00B056E7">
      <w:pPr>
        <w:pStyle w:val="paragraf-inline"/>
        <w:numPr>
          <w:ilvl w:val="0"/>
          <w:numId w:val="1"/>
        </w:numPr>
        <w:shd w:val="clear" w:color="auto" w:fill="FFFFFF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Oddaje się do bezpłatnego używania</w:t>
      </w:r>
      <w:r w:rsidRPr="00CB4C6B">
        <w:rPr>
          <w:rStyle w:val="contentpasted0"/>
          <w:rFonts w:ascii="Verdana" w:hAnsi="Verdana" w:cs="Times New Roman"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>Miejskiemu Ośrodkowi Pomocy Społecznej w Sopocie</w:t>
      </w:r>
      <w:r w:rsidR="00FE1C33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</w:t>
      </w:r>
      <w:r w:rsidR="008E6E6B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lokale </w:t>
      </w:r>
      <w:r w:rsidR="00FE1C33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mieszkalne 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położone w Sopocie</w:t>
      </w:r>
      <w:r w:rsidR="008E6E6B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: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7D46E4EC" w14:textId="77777777" w:rsidR="00B056E7" w:rsidRPr="00CB4C6B" w:rsidRDefault="00B056E7" w:rsidP="00B056E7">
      <w:pPr>
        <w:pStyle w:val="paragraf-inline"/>
        <w:shd w:val="clear" w:color="auto" w:fill="FFFFFF"/>
        <w:ind w:left="420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3C91E9B" w14:textId="7C6877E1" w:rsidR="00B056E7" w:rsidRPr="00CB4C6B" w:rsidRDefault="00B056E7" w:rsidP="008E76C7">
      <w:pPr>
        <w:pStyle w:val="punkt"/>
        <w:shd w:val="clear" w:color="auto" w:fill="FFFFFF"/>
        <w:ind w:firstLine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Fonts w:ascii="Verdana" w:hAnsi="Verdana" w:cs="Times New Roman"/>
          <w:color w:val="000000"/>
          <w:sz w:val="20"/>
          <w:szCs w:val="20"/>
        </w:rPr>
        <w:t>1) </w:t>
      </w:r>
      <w:r w:rsidR="008E6E6B" w:rsidRPr="00CB4C6B">
        <w:rPr>
          <w:rFonts w:ascii="Verdana" w:hAnsi="Verdana" w:cs="Times New Roman"/>
          <w:color w:val="000000"/>
          <w:sz w:val="20"/>
          <w:szCs w:val="20"/>
        </w:rPr>
        <w:t xml:space="preserve">lokal nr 4 przy ul. </w:t>
      </w:r>
      <w:r w:rsidRPr="00CB4C6B">
        <w:rPr>
          <w:rFonts w:ascii="Verdana" w:hAnsi="Verdana" w:cs="Times New Roman"/>
          <w:color w:val="000000"/>
          <w:sz w:val="20"/>
          <w:szCs w:val="20"/>
        </w:rPr>
        <w:t>Wejherowskiej 1</w:t>
      </w:r>
      <w:r w:rsidR="008E6E6B" w:rsidRPr="00CB4C6B">
        <w:rPr>
          <w:rFonts w:ascii="Verdana" w:hAnsi="Verdana" w:cs="Times New Roman"/>
          <w:color w:val="000000"/>
          <w:sz w:val="20"/>
          <w:szCs w:val="20"/>
        </w:rPr>
        <w:t>5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 xml:space="preserve">, </w:t>
      </w:r>
      <w:r w:rsidR="008E6E6B" w:rsidRPr="00CB4C6B">
        <w:rPr>
          <w:rFonts w:ascii="Verdana" w:hAnsi="Verdana" w:cs="Times New Roman"/>
          <w:color w:val="000000"/>
          <w:sz w:val="20"/>
          <w:szCs w:val="20"/>
        </w:rPr>
        <w:t xml:space="preserve"> o pow. użytkowej -  47,63 m²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>;</w:t>
      </w:r>
    </w:p>
    <w:p w14:paraId="75A7F74C" w14:textId="479135E1" w:rsidR="00B056E7" w:rsidRPr="00CB4C6B" w:rsidRDefault="00B056E7" w:rsidP="008E76C7">
      <w:pPr>
        <w:pStyle w:val="punkt"/>
        <w:shd w:val="clear" w:color="auto" w:fill="FFFFFF"/>
        <w:ind w:firstLine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Fonts w:ascii="Verdana" w:hAnsi="Verdana" w:cs="Times New Roman"/>
          <w:color w:val="000000"/>
          <w:sz w:val="20"/>
          <w:szCs w:val="20"/>
        </w:rPr>
        <w:t>2)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 xml:space="preserve"> lokal nr 6 przy ul.</w:t>
      </w:r>
      <w:r w:rsidRPr="00CB4C6B">
        <w:rPr>
          <w:rFonts w:ascii="Verdana" w:hAnsi="Verdana" w:cs="Times New Roman"/>
          <w:color w:val="000000"/>
          <w:sz w:val="20"/>
          <w:szCs w:val="20"/>
        </w:rPr>
        <w:t> Mokwy 6a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>,  o pow. użytkowej – 114,10 m²;</w:t>
      </w:r>
    </w:p>
    <w:p w14:paraId="47C71A64" w14:textId="5E55BCF1" w:rsidR="00B056E7" w:rsidRPr="00CB4C6B" w:rsidRDefault="00B056E7" w:rsidP="008E76C7">
      <w:pPr>
        <w:pStyle w:val="punkt"/>
        <w:shd w:val="clear" w:color="auto" w:fill="FFFFFF"/>
        <w:ind w:firstLine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Fonts w:ascii="Verdana" w:hAnsi="Verdana" w:cs="Times New Roman"/>
          <w:color w:val="000000"/>
          <w:sz w:val="20"/>
          <w:szCs w:val="20"/>
        </w:rPr>
        <w:t>3) 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 xml:space="preserve">lokal nr 2 przy </w:t>
      </w:r>
      <w:r w:rsidRPr="00CB4C6B">
        <w:rPr>
          <w:rFonts w:ascii="Verdana" w:hAnsi="Verdana" w:cs="Times New Roman"/>
          <w:color w:val="000000"/>
          <w:sz w:val="20"/>
          <w:szCs w:val="20"/>
        </w:rPr>
        <w:t>Al. Niepodległości 784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 xml:space="preserve">, </w:t>
      </w:r>
      <w:r w:rsidRPr="00CB4C6B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E1C33" w:rsidRPr="00CB4C6B">
        <w:rPr>
          <w:rFonts w:ascii="Verdana" w:hAnsi="Verdana" w:cs="Times New Roman"/>
          <w:color w:val="000000"/>
          <w:sz w:val="20"/>
          <w:szCs w:val="20"/>
        </w:rPr>
        <w:t>o pow. użytkowej – 97,25 m².</w:t>
      </w:r>
    </w:p>
    <w:p w14:paraId="3C4C4ADD" w14:textId="77777777" w:rsidR="00B056E7" w:rsidRPr="00CB4C6B" w:rsidRDefault="00B056E7" w:rsidP="00B056E7">
      <w:pPr>
        <w:pStyle w:val="punkt"/>
        <w:shd w:val="clear" w:color="auto" w:fill="FFFFFF"/>
        <w:ind w:hanging="227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39751CB4" w14:textId="77777777" w:rsidR="000C52BA" w:rsidRPr="00CB4C6B" w:rsidRDefault="00B056E7" w:rsidP="000C52BA">
      <w:pPr>
        <w:pStyle w:val="paragraf"/>
        <w:shd w:val="clear" w:color="auto" w:fill="FFFFFF"/>
        <w:ind w:left="3540" w:firstLine="708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>§ 2</w:t>
      </w:r>
    </w:p>
    <w:p w14:paraId="2ABC5082" w14:textId="77775E99" w:rsidR="00B056E7" w:rsidRPr="00CB4C6B" w:rsidRDefault="00B056E7" w:rsidP="000C52BA">
      <w:pPr>
        <w:pStyle w:val="paragraf"/>
        <w:shd w:val="clear" w:color="auto" w:fill="FFFFFF"/>
        <w:ind w:left="3540"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> </w:t>
      </w:r>
    </w:p>
    <w:p w14:paraId="161A1DE0" w14:textId="38D2A2B3" w:rsidR="00783BB8" w:rsidRPr="00CB4C6B" w:rsidRDefault="00B056E7" w:rsidP="00783BB8">
      <w:pPr>
        <w:pStyle w:val="paragraf-inline"/>
        <w:numPr>
          <w:ilvl w:val="0"/>
          <w:numId w:val="2"/>
        </w:numPr>
        <w:shd w:val="clear" w:color="auto" w:fill="FFFFFF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Wyraża się zgodę na oddanie przez</w:t>
      </w:r>
      <w:r w:rsidRPr="00CB4C6B">
        <w:rPr>
          <w:rStyle w:val="contentpasted0"/>
          <w:rFonts w:ascii="Verdana" w:hAnsi="Verdana" w:cs="Times New Roman"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 xml:space="preserve">Miejski Ośrodek Pomocy </w:t>
      </w:r>
      <w:r w:rsidR="000C52BA"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>Społecznej w Sopocie</w:t>
      </w:r>
      <w:r w:rsidRPr="00CB4C6B">
        <w:rPr>
          <w:rStyle w:val="contentpasted0"/>
          <w:rFonts w:ascii="Verdana" w:hAnsi="Verdana" w:cs="Times New Roman"/>
          <w:b/>
          <w:bCs/>
          <w:color w:val="000000"/>
          <w:sz w:val="20"/>
          <w:szCs w:val="20"/>
        </w:rPr>
        <w:t> </w:t>
      </w:r>
      <w:r w:rsidR="00925895" w:rsidRPr="00CB4C6B">
        <w:rPr>
          <w:rStyle w:val="contentpasted0"/>
          <w:rFonts w:ascii="Verdana" w:hAnsi="Verdana" w:cs="Times New Roman"/>
          <w:b/>
          <w:bCs/>
          <w:color w:val="000000"/>
          <w:sz w:val="20"/>
          <w:szCs w:val="20"/>
        </w:rPr>
        <w:t xml:space="preserve">ww. 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lokal</w:t>
      </w:r>
      <w:r w:rsidR="0092589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i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osobom trzecim do używania wyłącznie na realizację celów „</w:t>
      </w:r>
      <w:r w:rsidR="000C52BA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Sopockiego Programu Mieszkań Wspólnych dla osób zagrożonych wykluczeniem społecznym i bezdomnością</w:t>
      </w:r>
      <w:r w:rsidR="005B0094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, w szczególności Obywateli Ukrainy przybyłych na teren Miasta Sopotu w związku z konfliktem zbrojnym na terytorium</w:t>
      </w:r>
      <w:r w:rsidR="00783BB8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tego państwa, na lata 2023-2027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”.</w:t>
      </w:r>
    </w:p>
    <w:p w14:paraId="06E13427" w14:textId="2208F157" w:rsidR="00B056E7" w:rsidRPr="00CB4C6B" w:rsidRDefault="00B056E7" w:rsidP="00783BB8">
      <w:pPr>
        <w:pStyle w:val="ustep"/>
        <w:numPr>
          <w:ilvl w:val="0"/>
          <w:numId w:val="2"/>
        </w:numPr>
        <w:shd w:val="clear" w:color="auto" w:fill="FFFFFF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Zawarte przez</w:t>
      </w:r>
      <w:r w:rsidRPr="00CB4C6B">
        <w:rPr>
          <w:rStyle w:val="contentpasted0"/>
          <w:rFonts w:ascii="Verdana" w:hAnsi="Verdana" w:cs="Times New Roman"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 xml:space="preserve">Miejski Ośrodek Pomocy </w:t>
      </w:r>
      <w:r w:rsidR="00783BB8"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>Społecznej w Sopocie</w:t>
      </w:r>
      <w:r w:rsidRPr="00CB4C6B">
        <w:rPr>
          <w:rStyle w:val="contentpasted0"/>
          <w:rFonts w:ascii="Verdana" w:hAnsi="Verdana" w:cs="Times New Roman"/>
          <w:b/>
          <w:bCs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z osobami trzecimi umowy nie mogą być zawarte na okres dłuższy niż termin obowiązywania niniejszego zarządzenia.</w:t>
      </w:r>
    </w:p>
    <w:p w14:paraId="66F9CF27" w14:textId="77777777" w:rsidR="00783BB8" w:rsidRPr="00CB4C6B" w:rsidRDefault="00783BB8" w:rsidP="00783BB8">
      <w:pPr>
        <w:pStyle w:val="ustep"/>
        <w:shd w:val="clear" w:color="auto" w:fill="FFFFFF"/>
        <w:ind w:left="420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9FBA49F" w14:textId="339EB16E" w:rsidR="00B056E7" w:rsidRPr="00CB4C6B" w:rsidRDefault="00783BB8" w:rsidP="00B056E7">
      <w:pPr>
        <w:pStyle w:val="paragraf"/>
        <w:shd w:val="clear" w:color="auto" w:fill="FFFFFF"/>
        <w:ind w:firstLine="340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                                                   </w:t>
      </w:r>
      <w:r w:rsidR="00702D8B"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</w:t>
      </w: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</w:t>
      </w:r>
      <w:r w:rsidR="00B056E7" w:rsidRPr="00CB4C6B">
        <w:rPr>
          <w:rStyle w:val="Pogrubienie"/>
          <w:rFonts w:ascii="Verdana" w:hAnsi="Verdana"/>
          <w:color w:val="000000"/>
          <w:sz w:val="20"/>
          <w:szCs w:val="20"/>
        </w:rPr>
        <w:t>§ 3</w:t>
      </w:r>
    </w:p>
    <w:p w14:paraId="388295F0" w14:textId="77777777" w:rsidR="00040932" w:rsidRPr="00CB4C6B" w:rsidRDefault="00040932" w:rsidP="00040932">
      <w:pPr>
        <w:pStyle w:val="paragraf-inline"/>
        <w:shd w:val="clear" w:color="auto" w:fill="FFFFFF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35E72A73" w14:textId="5E4D4E58" w:rsidR="00B056E7" w:rsidRPr="00CB4C6B" w:rsidRDefault="00B056E7" w:rsidP="008E76C7">
      <w:pPr>
        <w:pStyle w:val="paragraf-inline"/>
        <w:numPr>
          <w:ilvl w:val="0"/>
          <w:numId w:val="3"/>
        </w:numPr>
        <w:shd w:val="clear" w:color="auto" w:fill="FFFFFF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Miejski Ośrodek Pomocy</w:t>
      </w:r>
      <w:r w:rsidR="00783BB8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Społecznej w Sopocie</w:t>
      </w:r>
      <w:r w:rsidRPr="00CB4C6B">
        <w:rPr>
          <w:rStyle w:val="contentpasted0"/>
          <w:rFonts w:ascii="Verdana" w:hAnsi="Verdana" w:cs="Times New Roman"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zobowiązany jest do uiszczania </w:t>
      </w:r>
      <w:r w:rsidR="0097178B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wszelkich opłat eksploatacyjnych związanych z użytkowaniem</w:t>
      </w:r>
      <w:r w:rsidR="00040932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ww.</w:t>
      </w:r>
      <w:r w:rsidR="0097178B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lokali </w:t>
      </w:r>
      <w:r w:rsidR="00040932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oraz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podatku od nieruchomości.</w:t>
      </w:r>
    </w:p>
    <w:p w14:paraId="5DC304F4" w14:textId="1CB84527" w:rsidR="00B056E7" w:rsidRPr="00CB4C6B" w:rsidRDefault="00925895" w:rsidP="008E76C7">
      <w:pPr>
        <w:numPr>
          <w:ilvl w:val="0"/>
          <w:numId w:val="3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>O</w:t>
      </w:r>
      <w:r w:rsidR="00040932" w:rsidRPr="00CB4C6B">
        <w:rPr>
          <w:rFonts w:ascii="Verdana" w:hAnsi="Verdana" w:cstheme="majorHAnsi"/>
          <w:sz w:val="20"/>
          <w:szCs w:val="20"/>
        </w:rPr>
        <w:t xml:space="preserve">płaty związane z użytkowaniem lokalu </w:t>
      </w:r>
      <w:r w:rsidR="008E76C7" w:rsidRPr="00CB4C6B">
        <w:rPr>
          <w:rFonts w:ascii="Verdana" w:hAnsi="Verdana" w:cstheme="majorHAnsi"/>
          <w:sz w:val="20"/>
          <w:szCs w:val="20"/>
        </w:rPr>
        <w:t xml:space="preserve">oraz sposób ich uiszczania </w:t>
      </w:r>
      <w:r w:rsidR="00040932" w:rsidRPr="00CB4C6B">
        <w:rPr>
          <w:rFonts w:ascii="Verdana" w:hAnsi="Verdana" w:cstheme="majorHAnsi"/>
          <w:sz w:val="20"/>
          <w:szCs w:val="20"/>
        </w:rPr>
        <w:t>określi Zarządca budynku (w oparciu o aktualnie obowiązujące przepisy)</w:t>
      </w:r>
      <w:r w:rsidR="00702D8B" w:rsidRPr="00CB4C6B">
        <w:rPr>
          <w:rFonts w:ascii="Verdana" w:hAnsi="Verdana" w:cstheme="majorHAnsi"/>
          <w:sz w:val="20"/>
          <w:szCs w:val="20"/>
        </w:rPr>
        <w:t>.</w:t>
      </w:r>
    </w:p>
    <w:p w14:paraId="44935292" w14:textId="147085DD" w:rsidR="008E76C7" w:rsidRPr="00CB4C6B" w:rsidRDefault="008E76C7" w:rsidP="008E76C7">
      <w:pPr>
        <w:numPr>
          <w:ilvl w:val="0"/>
          <w:numId w:val="3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>W razie zwłoki w uiszczaniu należności określonych w ust. 1 Miejski Ośrodek Pomocy Społecznej w Sopocie będzie zobowiązany do zapłaty odsetek ustawowych.</w:t>
      </w:r>
    </w:p>
    <w:p w14:paraId="23A024CB" w14:textId="79596E09" w:rsidR="008E76C7" w:rsidRPr="00CB4C6B" w:rsidRDefault="008E76C7" w:rsidP="008E76C7">
      <w:pPr>
        <w:numPr>
          <w:ilvl w:val="0"/>
          <w:numId w:val="3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>Nadzór właścicielki nad sposobem korzystania i utrzymania lokali sprawowany będzie przez Naczelnika Wydziału Lokalowego.</w:t>
      </w:r>
    </w:p>
    <w:p w14:paraId="23BA095B" w14:textId="1E5F6743" w:rsidR="008E76C7" w:rsidRDefault="008E76C7" w:rsidP="008E76C7">
      <w:pPr>
        <w:ind w:left="720"/>
        <w:jc w:val="both"/>
        <w:rPr>
          <w:rFonts w:ascii="Verdana" w:hAnsi="Verdana" w:cstheme="majorHAnsi"/>
          <w:sz w:val="20"/>
          <w:szCs w:val="20"/>
        </w:rPr>
      </w:pPr>
    </w:p>
    <w:p w14:paraId="4D093734" w14:textId="759792C4" w:rsidR="00CB4C6B" w:rsidRDefault="00CB4C6B" w:rsidP="008E76C7">
      <w:pPr>
        <w:ind w:left="720"/>
        <w:jc w:val="both"/>
        <w:rPr>
          <w:rFonts w:ascii="Verdana" w:hAnsi="Verdana" w:cstheme="majorHAnsi"/>
          <w:sz w:val="20"/>
          <w:szCs w:val="20"/>
        </w:rPr>
      </w:pPr>
    </w:p>
    <w:p w14:paraId="52E650FA" w14:textId="68BD76B0" w:rsidR="00CB4C6B" w:rsidRDefault="00CB4C6B" w:rsidP="008E76C7">
      <w:pPr>
        <w:ind w:left="720"/>
        <w:jc w:val="both"/>
        <w:rPr>
          <w:rFonts w:ascii="Verdana" w:hAnsi="Verdana" w:cstheme="majorHAnsi"/>
          <w:sz w:val="20"/>
          <w:szCs w:val="20"/>
        </w:rPr>
      </w:pPr>
    </w:p>
    <w:p w14:paraId="477F1F0B" w14:textId="77777777" w:rsidR="00CB4C6B" w:rsidRPr="00CB4C6B" w:rsidRDefault="00CB4C6B" w:rsidP="008E76C7">
      <w:pPr>
        <w:ind w:left="720"/>
        <w:jc w:val="both"/>
        <w:rPr>
          <w:rFonts w:ascii="Verdana" w:hAnsi="Verdana" w:cstheme="majorHAnsi"/>
          <w:sz w:val="20"/>
          <w:szCs w:val="20"/>
        </w:rPr>
      </w:pPr>
    </w:p>
    <w:p w14:paraId="4ADE3DA3" w14:textId="77777777" w:rsidR="00040932" w:rsidRPr="00CB4C6B" w:rsidRDefault="00B056E7" w:rsidP="0045408C">
      <w:pPr>
        <w:pStyle w:val="paragraf"/>
        <w:shd w:val="clear" w:color="auto" w:fill="FFFFFF"/>
        <w:ind w:left="3540" w:firstLine="708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>§ 4</w:t>
      </w:r>
    </w:p>
    <w:p w14:paraId="4CA8C635" w14:textId="77777777" w:rsidR="008E76C7" w:rsidRPr="00CB4C6B" w:rsidRDefault="008E76C7" w:rsidP="00804A99">
      <w:pPr>
        <w:pStyle w:val="paragraf"/>
        <w:shd w:val="clear" w:color="auto" w:fill="FFFFFF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721BFEF1" w14:textId="68051251" w:rsidR="008E76C7" w:rsidRPr="00CB4C6B" w:rsidRDefault="008E76C7" w:rsidP="008E76C7">
      <w:pPr>
        <w:pStyle w:val="paragraf"/>
        <w:numPr>
          <w:ilvl w:val="0"/>
          <w:numId w:val="6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W okresie używania lokali </w:t>
      </w:r>
      <w:r w:rsidR="00804A99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M</w:t>
      </w: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iejski Ośrodek Pomocy </w:t>
      </w:r>
      <w:r w:rsidR="00804A99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S</w:t>
      </w: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połecznej w Sopocie obowiązany jest w szczególności do:</w:t>
      </w:r>
    </w:p>
    <w:p w14:paraId="798484DD" w14:textId="392C5A0C" w:rsidR="008E76C7" w:rsidRPr="00CB4C6B" w:rsidRDefault="008E76C7" w:rsidP="008E76C7">
      <w:pPr>
        <w:pStyle w:val="paragraf"/>
        <w:numPr>
          <w:ilvl w:val="0"/>
          <w:numId w:val="7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Używania lokali z należytą starannością wyłącznie na cele określone w § 2;</w:t>
      </w:r>
    </w:p>
    <w:p w14:paraId="60E87562" w14:textId="21AE693A" w:rsidR="008E76C7" w:rsidRPr="00CB4C6B" w:rsidRDefault="008E76C7" w:rsidP="008E76C7">
      <w:pPr>
        <w:pStyle w:val="paragraf"/>
        <w:numPr>
          <w:ilvl w:val="0"/>
          <w:numId w:val="7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Przeprowadzania prac remontowych w zakresie bieżącego utrzymania lokali;</w:t>
      </w:r>
    </w:p>
    <w:p w14:paraId="2DBE344E" w14:textId="7FE529A2" w:rsidR="008E76C7" w:rsidRPr="00CB4C6B" w:rsidRDefault="008E76C7" w:rsidP="008E76C7">
      <w:pPr>
        <w:pStyle w:val="paragraf"/>
        <w:numPr>
          <w:ilvl w:val="0"/>
          <w:numId w:val="7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Zapewnienia dostępu </w:t>
      </w:r>
      <w:r w:rsidR="002B7391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do lokali przedstawicielom </w:t>
      </w:r>
      <w:r w:rsidR="00804A99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W</w:t>
      </w:r>
      <w:r w:rsidR="002B7391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ydziału Lokalowego UM w Sopocie;</w:t>
      </w:r>
    </w:p>
    <w:p w14:paraId="751ED297" w14:textId="6B91FAFD" w:rsidR="002B7391" w:rsidRPr="00CB4C6B" w:rsidRDefault="002B7391" w:rsidP="008E76C7">
      <w:pPr>
        <w:pStyle w:val="paragraf"/>
        <w:numPr>
          <w:ilvl w:val="0"/>
          <w:numId w:val="7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Utrzymania lokali oraz pomieszczeń przynależnych w należytym stanie technicznym i higieniczno-sanitarnym, Miejski Ośrodek Pomocy Społecznej w Sopocie obowiązany jest także dbać i chronić przed uszkodzeniem  lub dewastacją części budynku przeznaczone do wspólnego użytku (klatki schodowe, korytarze itp.);</w:t>
      </w:r>
    </w:p>
    <w:p w14:paraId="48DAFFFB" w14:textId="08E72E31" w:rsidR="002B7391" w:rsidRPr="00CB4C6B" w:rsidRDefault="002B7391" w:rsidP="008E76C7">
      <w:pPr>
        <w:pStyle w:val="paragraf"/>
        <w:numPr>
          <w:ilvl w:val="0"/>
          <w:numId w:val="7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Przestrzegania obowiązujących przepisów administracyjno-porządkowych i budowlanych.</w:t>
      </w:r>
    </w:p>
    <w:p w14:paraId="295B6D9F" w14:textId="316FC598" w:rsidR="008E76C7" w:rsidRPr="00CB4C6B" w:rsidRDefault="002B7391" w:rsidP="008E76C7">
      <w:pPr>
        <w:pStyle w:val="paragraf"/>
        <w:numPr>
          <w:ilvl w:val="0"/>
          <w:numId w:val="6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W razie awarii powodującej szkodę  lub grożącej bezpośrednio powstaniem szkody Miejski Ośrodek Pomocy Społecznej w Sopocie zobowiązany jest do natychmiastowego poinformowania </w:t>
      </w:r>
      <w:r w:rsidR="00804A99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W</w:t>
      </w: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ydziału Lokalowego UM w Sopocie i udostępnienia lokali jego przedstawicielom.</w:t>
      </w:r>
    </w:p>
    <w:p w14:paraId="1645E7AD" w14:textId="745F49E0" w:rsidR="002B7391" w:rsidRPr="00CB4C6B" w:rsidRDefault="002B7391" w:rsidP="008E76C7">
      <w:pPr>
        <w:pStyle w:val="paragraf"/>
        <w:numPr>
          <w:ilvl w:val="0"/>
          <w:numId w:val="6"/>
        </w:num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Miejski</w:t>
      </w:r>
      <w:r w:rsidR="00467DAB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emu</w:t>
      </w: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 Ośrod</w:t>
      </w:r>
      <w:r w:rsidR="00467DAB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kowi</w:t>
      </w:r>
      <w:r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 Pomocy Społecznej w Sopocie </w:t>
      </w:r>
      <w:r w:rsidR="00467DAB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>nie przysługuje prawo do ubiegania się</w:t>
      </w:r>
      <w:r w:rsidR="00C52AB5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 o zwrot w jakiejkolwiek formie nakładów poniesionych w lokalach podczas ich używania.</w:t>
      </w:r>
      <w:r w:rsidR="00467DAB" w:rsidRPr="00CB4C6B"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</w:p>
    <w:p w14:paraId="423886B8" w14:textId="77777777" w:rsidR="008E76C7" w:rsidRPr="00CB4C6B" w:rsidRDefault="008E76C7" w:rsidP="00040932">
      <w:pPr>
        <w:pStyle w:val="paragraf"/>
        <w:shd w:val="clear" w:color="auto" w:fill="FFFFFF"/>
        <w:ind w:left="3540" w:firstLine="708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2926D010" w14:textId="77777777" w:rsidR="008E76C7" w:rsidRPr="00CB4C6B" w:rsidRDefault="008E76C7" w:rsidP="00040932">
      <w:pPr>
        <w:pStyle w:val="paragraf"/>
        <w:shd w:val="clear" w:color="auto" w:fill="FFFFFF"/>
        <w:ind w:left="3540" w:firstLine="708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5932D56D" w14:textId="40212B96" w:rsidR="008E76C7" w:rsidRPr="00CB4C6B" w:rsidRDefault="00C52AB5" w:rsidP="00040932">
      <w:pPr>
        <w:pStyle w:val="paragraf"/>
        <w:shd w:val="clear" w:color="auto" w:fill="FFFFFF"/>
        <w:ind w:left="3540" w:firstLine="708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>§ 5</w:t>
      </w:r>
    </w:p>
    <w:p w14:paraId="46F8520C" w14:textId="77777777" w:rsidR="008E76C7" w:rsidRPr="00CB4C6B" w:rsidRDefault="008E76C7" w:rsidP="00040932">
      <w:pPr>
        <w:pStyle w:val="paragraf"/>
        <w:shd w:val="clear" w:color="auto" w:fill="FFFFFF"/>
        <w:ind w:left="3540" w:firstLine="708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1DA1ECCB" w14:textId="586F8F6D" w:rsidR="00B056E7" w:rsidRPr="00CB4C6B" w:rsidRDefault="00B056E7" w:rsidP="00040932">
      <w:pPr>
        <w:pStyle w:val="paragraf"/>
        <w:shd w:val="clear" w:color="auto" w:fill="FFFFFF"/>
        <w:ind w:left="3540"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> </w:t>
      </w:r>
    </w:p>
    <w:p w14:paraId="34537DC4" w14:textId="5C248396" w:rsidR="00B056E7" w:rsidRPr="00CB4C6B" w:rsidRDefault="00B056E7" w:rsidP="0003574D">
      <w:pPr>
        <w:pStyle w:val="paragraf"/>
        <w:numPr>
          <w:ilvl w:val="0"/>
          <w:numId w:val="5"/>
        </w:numPr>
        <w:shd w:val="clear" w:color="auto" w:fill="FFFFFF"/>
        <w:jc w:val="both"/>
        <w:rPr>
          <w:rStyle w:val="fragment"/>
          <w:rFonts w:ascii="Verdana" w:hAnsi="Verdana" w:cs="Times New Roman"/>
          <w:color w:val="000000"/>
          <w:sz w:val="20"/>
          <w:szCs w:val="20"/>
        </w:rPr>
      </w:pP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Oddanie do bezpłatnego używania lokali następuje</w:t>
      </w:r>
      <w:r w:rsidRPr="00CB4C6B">
        <w:rPr>
          <w:rStyle w:val="contentpasted0"/>
          <w:rFonts w:ascii="Verdana" w:hAnsi="Verdana" w:cs="Times New Roman"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>na czas nieoznaczony</w:t>
      </w:r>
      <w:r w:rsidR="00C52AB5" w:rsidRPr="00CB4C6B">
        <w:rPr>
          <w:rStyle w:val="fragment"/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C52AB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począwszy od dnia podpisania protokołu zdawczo-odbiorczego</w:t>
      </w:r>
      <w:r w:rsidR="00925895"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>.</w:t>
      </w:r>
      <w:r w:rsidRPr="00CB4C6B">
        <w:rPr>
          <w:rStyle w:val="contentpasted0"/>
          <w:rFonts w:ascii="Verdana" w:hAnsi="Verdana" w:cs="Times New Roman"/>
          <w:color w:val="000000"/>
          <w:sz w:val="20"/>
          <w:szCs w:val="20"/>
        </w:rPr>
        <w:t> </w:t>
      </w:r>
      <w:r w:rsidRPr="00CB4C6B">
        <w:rPr>
          <w:rStyle w:val="fragment"/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01A8814" w14:textId="4F323D1F" w:rsidR="0003574D" w:rsidRPr="00CB4C6B" w:rsidRDefault="0003574D" w:rsidP="00C52AB5">
      <w:pPr>
        <w:pStyle w:val="Akapitzlist"/>
        <w:numPr>
          <w:ilvl w:val="0"/>
          <w:numId w:val="5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>Przekazanie lokali nastąpi w formie protokołów zdawczo-odbiorczych (w których Strony określą stan techniczny i stopień zużycia znajdujących się w nim instalacji i urządzeń).</w:t>
      </w:r>
    </w:p>
    <w:p w14:paraId="40168A0F" w14:textId="47BE7E49" w:rsidR="00C52AB5" w:rsidRPr="00CB4C6B" w:rsidRDefault="00C52AB5" w:rsidP="00C52AB5">
      <w:pPr>
        <w:pStyle w:val="Akapitzlist"/>
        <w:numPr>
          <w:ilvl w:val="0"/>
          <w:numId w:val="5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 xml:space="preserve">W przypadku rezygnacji z korzystania z lokali Miejski Ośrodek </w:t>
      </w:r>
      <w:r w:rsidR="00042AEA" w:rsidRPr="00CB4C6B">
        <w:rPr>
          <w:rFonts w:ascii="Verdana" w:hAnsi="Verdana" w:cstheme="majorHAnsi"/>
          <w:sz w:val="20"/>
          <w:szCs w:val="20"/>
        </w:rPr>
        <w:t>Pomocy Społecznej w Sopocie zobowiązany jest do pisemnego powiadomienia Wydziału Lokalowego z co najmniej miesięcznym wyprzedzeniem o zamiarze zwrotu lokali.</w:t>
      </w:r>
    </w:p>
    <w:p w14:paraId="74D06567" w14:textId="6B7990A7" w:rsidR="00042AEA" w:rsidRPr="00CB4C6B" w:rsidRDefault="00042AEA" w:rsidP="00C52AB5">
      <w:pPr>
        <w:pStyle w:val="Akapitzlist"/>
        <w:numPr>
          <w:ilvl w:val="0"/>
          <w:numId w:val="5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 xml:space="preserve">Miejski Ośrodek Pomocy Społecznej w Sopocie zobowiązany jest zwrócić </w:t>
      </w:r>
      <w:r w:rsidR="00825985" w:rsidRPr="00CB4C6B">
        <w:rPr>
          <w:rFonts w:ascii="Verdana" w:hAnsi="Verdana" w:cstheme="majorHAnsi"/>
          <w:sz w:val="20"/>
          <w:szCs w:val="20"/>
        </w:rPr>
        <w:t>lokale</w:t>
      </w:r>
      <w:r w:rsidRPr="00CB4C6B">
        <w:rPr>
          <w:rFonts w:ascii="Verdana" w:hAnsi="Verdana" w:cstheme="majorHAnsi"/>
          <w:sz w:val="20"/>
          <w:szCs w:val="20"/>
        </w:rPr>
        <w:t xml:space="preserve"> w stanie niepogorszonym, jednakże nie ponosi odpowiedzialności za zużycie </w:t>
      </w:r>
      <w:r w:rsidR="00825985" w:rsidRPr="00CB4C6B">
        <w:rPr>
          <w:rFonts w:ascii="Verdana" w:hAnsi="Verdana" w:cstheme="majorHAnsi"/>
          <w:sz w:val="20"/>
          <w:szCs w:val="20"/>
        </w:rPr>
        <w:t>będące następstwem prawidłowego używania.</w:t>
      </w:r>
    </w:p>
    <w:p w14:paraId="2D5429F7" w14:textId="293A61C3" w:rsidR="00825985" w:rsidRPr="00CB4C6B" w:rsidRDefault="00825985" w:rsidP="00C52AB5">
      <w:pPr>
        <w:pStyle w:val="Akapitzlist"/>
        <w:numPr>
          <w:ilvl w:val="0"/>
          <w:numId w:val="5"/>
        </w:numPr>
        <w:jc w:val="both"/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>Lokale zostaną zwrócone protokołem zdawczo-odbiorczym.</w:t>
      </w:r>
    </w:p>
    <w:p w14:paraId="10E77C63" w14:textId="77777777" w:rsidR="00270F1F" w:rsidRPr="00CB4C6B" w:rsidRDefault="00270F1F" w:rsidP="00270F1F">
      <w:pPr>
        <w:ind w:left="360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Fonts w:ascii="Verdana" w:hAnsi="Verdana" w:cstheme="majorHAnsi"/>
          <w:sz w:val="20"/>
          <w:szCs w:val="20"/>
        </w:rPr>
        <w:t xml:space="preserve">                                                      </w:t>
      </w: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                                                         </w:t>
      </w:r>
    </w:p>
    <w:p w14:paraId="3E574AC7" w14:textId="021200F7" w:rsidR="00270F1F" w:rsidRPr="00CB4C6B" w:rsidRDefault="00270F1F" w:rsidP="00270F1F">
      <w:pPr>
        <w:ind w:left="360"/>
        <w:rPr>
          <w:rStyle w:val="Pogrubienie"/>
          <w:rFonts w:ascii="Verdana" w:hAnsi="Verdana" w:cstheme="majorHAnsi"/>
          <w:b w:val="0"/>
          <w:bCs w:val="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                                                          § </w:t>
      </w:r>
      <w:r w:rsidR="00804A99" w:rsidRPr="00CB4C6B">
        <w:rPr>
          <w:rStyle w:val="Pogrubienie"/>
          <w:rFonts w:ascii="Verdana" w:hAnsi="Verdana"/>
          <w:color w:val="000000"/>
          <w:sz w:val="20"/>
          <w:szCs w:val="20"/>
        </w:rPr>
        <w:t>6</w:t>
      </w:r>
    </w:p>
    <w:p w14:paraId="35DC8BF6" w14:textId="77777777" w:rsidR="00270F1F" w:rsidRPr="00CB4C6B" w:rsidRDefault="00270F1F" w:rsidP="00270F1F">
      <w:pPr>
        <w:pStyle w:val="paragraf"/>
        <w:shd w:val="clear" w:color="auto" w:fill="FFFFFF"/>
        <w:ind w:firstLine="340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2D95B343" w14:textId="1A60C7F6" w:rsidR="00270F1F" w:rsidRPr="00CB4C6B" w:rsidRDefault="00270F1F" w:rsidP="00270F1F">
      <w:pPr>
        <w:rPr>
          <w:rFonts w:ascii="Verdana" w:hAnsi="Verdana" w:cstheme="majorHAnsi"/>
          <w:sz w:val="20"/>
          <w:szCs w:val="20"/>
        </w:rPr>
      </w:pPr>
      <w:r w:rsidRPr="00CB4C6B">
        <w:rPr>
          <w:rFonts w:ascii="Verdana" w:hAnsi="Verdana" w:cs="Lucida Sans Unicode"/>
          <w:sz w:val="20"/>
          <w:szCs w:val="20"/>
        </w:rPr>
        <w:t xml:space="preserve">  Realizację Zarządzenia powierzam Naczelnikowi Wydziału Lokalowego.</w:t>
      </w:r>
    </w:p>
    <w:p w14:paraId="7016A390" w14:textId="77777777" w:rsidR="00702D8B" w:rsidRPr="00CB4C6B" w:rsidRDefault="00702D8B" w:rsidP="00702D8B">
      <w:pPr>
        <w:ind w:left="360"/>
        <w:rPr>
          <w:rStyle w:val="Pogrubienie"/>
          <w:rFonts w:ascii="Verdana" w:hAnsi="Verdana"/>
          <w:color w:val="00000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                                                          </w:t>
      </w:r>
    </w:p>
    <w:p w14:paraId="3F7C75F9" w14:textId="45931365" w:rsidR="0003574D" w:rsidRPr="00CB4C6B" w:rsidRDefault="00702D8B" w:rsidP="00702D8B">
      <w:pPr>
        <w:ind w:left="360"/>
        <w:rPr>
          <w:rStyle w:val="Pogrubienie"/>
          <w:rFonts w:ascii="Verdana" w:hAnsi="Verdana" w:cstheme="majorHAnsi"/>
          <w:b w:val="0"/>
          <w:bCs w:val="0"/>
          <w:sz w:val="20"/>
          <w:szCs w:val="20"/>
        </w:rPr>
      </w:pPr>
      <w:r w:rsidRPr="00CB4C6B">
        <w:rPr>
          <w:rStyle w:val="Pogrubienie"/>
          <w:rFonts w:ascii="Verdana" w:hAnsi="Verdana"/>
          <w:color w:val="000000"/>
          <w:sz w:val="20"/>
          <w:szCs w:val="20"/>
        </w:rPr>
        <w:t xml:space="preserve">                                                               </w:t>
      </w:r>
      <w:r w:rsidR="00B056E7" w:rsidRPr="00CB4C6B">
        <w:rPr>
          <w:rStyle w:val="Pogrubienie"/>
          <w:rFonts w:ascii="Verdana" w:hAnsi="Verdana"/>
          <w:color w:val="000000"/>
          <w:sz w:val="20"/>
          <w:szCs w:val="20"/>
        </w:rPr>
        <w:t>§ </w:t>
      </w:r>
      <w:r w:rsidR="00804A99" w:rsidRPr="00CB4C6B">
        <w:rPr>
          <w:rStyle w:val="Pogrubienie"/>
          <w:rFonts w:ascii="Verdana" w:hAnsi="Verdana"/>
          <w:color w:val="000000"/>
          <w:sz w:val="20"/>
          <w:szCs w:val="20"/>
        </w:rPr>
        <w:t>7</w:t>
      </w:r>
    </w:p>
    <w:p w14:paraId="75896A10" w14:textId="77777777" w:rsidR="0003574D" w:rsidRPr="00CB4C6B" w:rsidRDefault="0003574D" w:rsidP="00B056E7">
      <w:pPr>
        <w:pStyle w:val="paragraf"/>
        <w:shd w:val="clear" w:color="auto" w:fill="FFFFFF"/>
        <w:ind w:firstLine="340"/>
        <w:jc w:val="both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68427E67" w14:textId="09FE8FE3" w:rsidR="00270F1F" w:rsidRPr="00CB4C6B" w:rsidRDefault="00270F1F" w:rsidP="00270F1F">
      <w:pPr>
        <w:pStyle w:val="paragraf"/>
        <w:shd w:val="clear" w:color="auto" w:fill="FFFFFF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CB4C6B">
        <w:rPr>
          <w:rFonts w:ascii="Verdana" w:hAnsi="Verdana" w:cs="Times New Roman"/>
          <w:color w:val="000000"/>
          <w:sz w:val="20"/>
          <w:szCs w:val="20"/>
        </w:rPr>
        <w:t xml:space="preserve">  </w:t>
      </w:r>
      <w:r w:rsidR="00B056E7" w:rsidRPr="00CB4C6B">
        <w:rPr>
          <w:rFonts w:ascii="Verdana" w:hAnsi="Verdana" w:cs="Times New Roman"/>
          <w:color w:val="000000"/>
          <w:sz w:val="20"/>
          <w:szCs w:val="20"/>
        </w:rPr>
        <w:t>Zarządzenie wchodzi w życie z dniem podpisa</w:t>
      </w:r>
      <w:r w:rsidRPr="00CB4C6B">
        <w:rPr>
          <w:rFonts w:ascii="Verdana" w:hAnsi="Verdana" w:cs="Times New Roman"/>
          <w:color w:val="000000"/>
          <w:sz w:val="20"/>
          <w:szCs w:val="20"/>
        </w:rPr>
        <w:t xml:space="preserve">nia. </w:t>
      </w:r>
    </w:p>
    <w:p w14:paraId="5A50D8E3" w14:textId="41D34A72" w:rsidR="00825985" w:rsidRPr="00CB4C6B" w:rsidRDefault="0003574D" w:rsidP="00825985">
      <w:pPr>
        <w:pStyle w:val="paragraf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B4C6B">
        <w:rPr>
          <w:rFonts w:ascii="Verdana" w:hAnsi="Verdana" w:cs="Lucida Sans Unicode"/>
          <w:sz w:val="20"/>
          <w:szCs w:val="20"/>
        </w:rPr>
        <w:t xml:space="preserve"> </w:t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  <w:r w:rsidR="00270F1F" w:rsidRPr="00CB4C6B">
        <w:rPr>
          <w:rFonts w:ascii="Verdana" w:hAnsi="Verdana" w:cs="Lucida Sans Unicode"/>
          <w:sz w:val="20"/>
          <w:szCs w:val="20"/>
        </w:rPr>
        <w:tab/>
      </w:r>
    </w:p>
    <w:p w14:paraId="2B4386DC" w14:textId="3FC5318F" w:rsidR="00B056E7" w:rsidRDefault="00B056E7" w:rsidP="0003574D">
      <w:pPr>
        <w:rPr>
          <w:rFonts w:ascii="Verdana" w:hAnsi="Verdana"/>
          <w:sz w:val="20"/>
          <w:szCs w:val="20"/>
        </w:rPr>
      </w:pPr>
    </w:p>
    <w:p w14:paraId="5D603B48" w14:textId="3B64A9AD" w:rsidR="00666AFC" w:rsidRDefault="00207B22" w:rsidP="00207B22">
      <w:pPr>
        <w:ind w:left="3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666AFC">
        <w:rPr>
          <w:rFonts w:ascii="Verdana" w:hAnsi="Verdana"/>
          <w:sz w:val="20"/>
          <w:szCs w:val="20"/>
        </w:rPr>
        <w:t xml:space="preserve">                          Prezydent Miasta </w:t>
      </w:r>
    </w:p>
    <w:p w14:paraId="58031985" w14:textId="0BDC8D66" w:rsidR="00666AFC" w:rsidRDefault="00666AFC" w:rsidP="000357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dr inż. Jacek Karnowski  </w:t>
      </w:r>
    </w:p>
    <w:p w14:paraId="677E2D2B" w14:textId="242546EF" w:rsidR="00666AFC" w:rsidRPr="004202A7" w:rsidRDefault="00666AFC" w:rsidP="0003574D">
      <w:pPr>
        <w:rPr>
          <w:rFonts w:ascii="Verdana" w:hAnsi="Verdana"/>
          <w:sz w:val="16"/>
          <w:szCs w:val="16"/>
        </w:rPr>
      </w:pPr>
      <w:r w:rsidRPr="004202A7">
        <w:rPr>
          <w:rFonts w:ascii="Verdana" w:hAnsi="Verdana"/>
          <w:sz w:val="16"/>
          <w:szCs w:val="16"/>
        </w:rPr>
        <w:t>Radca prawny</w:t>
      </w:r>
    </w:p>
    <w:p w14:paraId="4066B387" w14:textId="6798030D" w:rsidR="00207B22" w:rsidRPr="004202A7" w:rsidRDefault="00207B22" w:rsidP="0003574D">
      <w:pPr>
        <w:rPr>
          <w:rFonts w:ascii="Verdana" w:hAnsi="Verdana"/>
          <w:sz w:val="16"/>
          <w:szCs w:val="16"/>
        </w:rPr>
      </w:pPr>
      <w:r w:rsidRPr="004202A7">
        <w:rPr>
          <w:rFonts w:ascii="Verdana" w:hAnsi="Verdana"/>
          <w:sz w:val="16"/>
          <w:szCs w:val="16"/>
        </w:rPr>
        <w:t>Monika Nowińska</w:t>
      </w:r>
    </w:p>
    <w:p w14:paraId="515624B9" w14:textId="77777777" w:rsidR="00666AFC" w:rsidRPr="00CB4C6B" w:rsidRDefault="00666AFC" w:rsidP="0003574D">
      <w:pPr>
        <w:rPr>
          <w:rFonts w:ascii="Verdana" w:hAnsi="Verdana"/>
          <w:sz w:val="20"/>
          <w:szCs w:val="20"/>
        </w:rPr>
      </w:pPr>
    </w:p>
    <w:sectPr w:rsidR="00666AFC" w:rsidRPr="00CB4C6B" w:rsidSect="00702D8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8BAF" w14:textId="77777777" w:rsidR="001E2AF1" w:rsidRDefault="001E2AF1" w:rsidP="00702D8B">
      <w:r>
        <w:separator/>
      </w:r>
    </w:p>
  </w:endnote>
  <w:endnote w:type="continuationSeparator" w:id="0">
    <w:p w14:paraId="4916B1B5" w14:textId="77777777" w:rsidR="001E2AF1" w:rsidRDefault="001E2AF1" w:rsidP="0070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36731"/>
      <w:docPartObj>
        <w:docPartGallery w:val="Page Numbers (Bottom of Page)"/>
        <w:docPartUnique/>
      </w:docPartObj>
    </w:sdtPr>
    <w:sdtEndPr/>
    <w:sdtContent>
      <w:p w14:paraId="437C7185" w14:textId="49474DAE" w:rsidR="00825985" w:rsidRDefault="0082598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A1900" w14:textId="77777777" w:rsidR="00825985" w:rsidRDefault="00825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A0A1" w14:textId="77777777" w:rsidR="001E2AF1" w:rsidRDefault="001E2AF1" w:rsidP="00702D8B">
      <w:r>
        <w:separator/>
      </w:r>
    </w:p>
  </w:footnote>
  <w:footnote w:type="continuationSeparator" w:id="0">
    <w:p w14:paraId="3C2279B0" w14:textId="77777777" w:rsidR="001E2AF1" w:rsidRDefault="001E2AF1" w:rsidP="0070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857"/>
    <w:multiLevelType w:val="hybridMultilevel"/>
    <w:tmpl w:val="4CEEA8F0"/>
    <w:lvl w:ilvl="0" w:tplc="C0540A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10F69F7"/>
    <w:multiLevelType w:val="hybridMultilevel"/>
    <w:tmpl w:val="81A6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C11"/>
    <w:multiLevelType w:val="hybridMultilevel"/>
    <w:tmpl w:val="7BD6606E"/>
    <w:lvl w:ilvl="0" w:tplc="65DAB1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35D2F8F"/>
    <w:multiLevelType w:val="hybridMultilevel"/>
    <w:tmpl w:val="57E4201A"/>
    <w:lvl w:ilvl="0" w:tplc="B5B6A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7758CB"/>
    <w:multiLevelType w:val="hybridMultilevel"/>
    <w:tmpl w:val="D9B8E8F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C67"/>
    <w:multiLevelType w:val="hybridMultilevel"/>
    <w:tmpl w:val="6F324D72"/>
    <w:lvl w:ilvl="0" w:tplc="84DA2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FC84521"/>
    <w:multiLevelType w:val="hybridMultilevel"/>
    <w:tmpl w:val="934E9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480843">
    <w:abstractNumId w:val="3"/>
  </w:num>
  <w:num w:numId="2" w16cid:durableId="1852988767">
    <w:abstractNumId w:val="5"/>
  </w:num>
  <w:num w:numId="3" w16cid:durableId="1481072186">
    <w:abstractNumId w:val="4"/>
  </w:num>
  <w:num w:numId="4" w16cid:durableId="457845757">
    <w:abstractNumId w:val="6"/>
  </w:num>
  <w:num w:numId="5" w16cid:durableId="410468803">
    <w:abstractNumId w:val="1"/>
  </w:num>
  <w:num w:numId="6" w16cid:durableId="2440725">
    <w:abstractNumId w:val="0"/>
  </w:num>
  <w:num w:numId="7" w16cid:durableId="196977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E7"/>
    <w:rsid w:val="0003574D"/>
    <w:rsid w:val="00040932"/>
    <w:rsid w:val="00042AEA"/>
    <w:rsid w:val="000C52BA"/>
    <w:rsid w:val="001741CD"/>
    <w:rsid w:val="001E2AF1"/>
    <w:rsid w:val="00207B22"/>
    <w:rsid w:val="00270F1F"/>
    <w:rsid w:val="002B7391"/>
    <w:rsid w:val="00303D8C"/>
    <w:rsid w:val="004202A7"/>
    <w:rsid w:val="0045408C"/>
    <w:rsid w:val="00467DAB"/>
    <w:rsid w:val="00512559"/>
    <w:rsid w:val="005B0094"/>
    <w:rsid w:val="005E1CDE"/>
    <w:rsid w:val="00666AFC"/>
    <w:rsid w:val="00702D8B"/>
    <w:rsid w:val="00722DBF"/>
    <w:rsid w:val="00783BB8"/>
    <w:rsid w:val="007D30FF"/>
    <w:rsid w:val="00804A99"/>
    <w:rsid w:val="00825985"/>
    <w:rsid w:val="008E6E6B"/>
    <w:rsid w:val="008E76C7"/>
    <w:rsid w:val="00925895"/>
    <w:rsid w:val="00951486"/>
    <w:rsid w:val="0097178B"/>
    <w:rsid w:val="009D4632"/>
    <w:rsid w:val="00B056E7"/>
    <w:rsid w:val="00C52AB5"/>
    <w:rsid w:val="00CB4C6B"/>
    <w:rsid w:val="00F329EC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8CE29"/>
  <w15:chartTrackingRefBased/>
  <w15:docId w15:val="{B19655EF-6D41-4B39-A13D-37665F8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E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B056E7"/>
  </w:style>
  <w:style w:type="paragraph" w:customStyle="1" w:styleId="podstawa-prawna">
    <w:name w:val="podstawa-prawna"/>
    <w:basedOn w:val="Normalny"/>
    <w:rsid w:val="00B056E7"/>
  </w:style>
  <w:style w:type="paragraph" w:customStyle="1" w:styleId="paragraf">
    <w:name w:val="paragraf"/>
    <w:basedOn w:val="Normalny"/>
    <w:rsid w:val="00B056E7"/>
  </w:style>
  <w:style w:type="paragraph" w:customStyle="1" w:styleId="paragraf-inline">
    <w:name w:val="paragraf-inline"/>
    <w:basedOn w:val="Normalny"/>
    <w:rsid w:val="00B056E7"/>
  </w:style>
  <w:style w:type="paragraph" w:customStyle="1" w:styleId="punkt">
    <w:name w:val="punkt"/>
    <w:basedOn w:val="Normalny"/>
    <w:rsid w:val="00B056E7"/>
  </w:style>
  <w:style w:type="paragraph" w:customStyle="1" w:styleId="ustep">
    <w:name w:val="ustep"/>
    <w:basedOn w:val="Normalny"/>
    <w:rsid w:val="00B056E7"/>
  </w:style>
  <w:style w:type="paragraph" w:customStyle="1" w:styleId="akapit">
    <w:name w:val="akapit"/>
    <w:basedOn w:val="Normalny"/>
    <w:rsid w:val="00B056E7"/>
  </w:style>
  <w:style w:type="paragraph" w:customStyle="1" w:styleId="podpis">
    <w:name w:val="podpis"/>
    <w:basedOn w:val="Normalny"/>
    <w:rsid w:val="00B056E7"/>
  </w:style>
  <w:style w:type="character" w:customStyle="1" w:styleId="contentpasted0">
    <w:name w:val="contentpasted0"/>
    <w:basedOn w:val="Domylnaczcionkaakapitu"/>
    <w:rsid w:val="00B056E7"/>
  </w:style>
  <w:style w:type="character" w:customStyle="1" w:styleId="fragment">
    <w:name w:val="fragment"/>
    <w:basedOn w:val="Domylnaczcionkaakapitu"/>
    <w:rsid w:val="00B056E7"/>
  </w:style>
  <w:style w:type="character" w:styleId="Pogrubienie">
    <w:name w:val="Strong"/>
    <w:basedOn w:val="Domylnaczcionkaakapitu"/>
    <w:uiPriority w:val="22"/>
    <w:qFormat/>
    <w:rsid w:val="00B056E7"/>
    <w:rPr>
      <w:b/>
      <w:bCs/>
    </w:rPr>
  </w:style>
  <w:style w:type="paragraph" w:styleId="Akapitzlist">
    <w:name w:val="List Paragraph"/>
    <w:basedOn w:val="Normalny"/>
    <w:uiPriority w:val="34"/>
    <w:qFormat/>
    <w:rsid w:val="0003574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D8B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D8B"/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2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2559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559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937B-7A61-42FF-A6DF-5973EC74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Kowalewska</dc:creator>
  <cp:keywords/>
  <dc:description/>
  <cp:lastModifiedBy>Katarzyna Rochewicz</cp:lastModifiedBy>
  <cp:revision>2</cp:revision>
  <cp:lastPrinted>2023-06-29T07:07:00Z</cp:lastPrinted>
  <dcterms:created xsi:type="dcterms:W3CDTF">2023-07-12T09:11:00Z</dcterms:created>
  <dcterms:modified xsi:type="dcterms:W3CDTF">2023-07-12T09:11:00Z</dcterms:modified>
</cp:coreProperties>
</file>