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9392" w14:textId="2D021726" w:rsidR="00F56AAB" w:rsidRPr="00D32C5E" w:rsidRDefault="001A7100" w:rsidP="00C85C89">
      <w:pPr>
        <w:pStyle w:val="Standarduser"/>
        <w:spacing w:line="360" w:lineRule="auto"/>
        <w:jc w:val="center"/>
        <w:rPr>
          <w:rFonts w:asciiTheme="minorHAnsi" w:hAnsiTheme="minorHAnsi" w:cstheme="minorHAnsi"/>
          <w:b/>
          <w:bCs/>
          <w:color w:val="000000"/>
        </w:rPr>
      </w:pPr>
      <w:r w:rsidRPr="00D32C5E">
        <w:rPr>
          <w:rFonts w:asciiTheme="minorHAnsi" w:hAnsiTheme="minorHAnsi" w:cstheme="minorHAnsi"/>
          <w:b/>
          <w:bCs/>
          <w:color w:val="000000"/>
        </w:rPr>
        <w:t>UCHWAŁA NR</w:t>
      </w:r>
      <w:r w:rsidR="0067345B">
        <w:rPr>
          <w:rFonts w:asciiTheme="minorHAnsi" w:hAnsiTheme="minorHAnsi" w:cstheme="minorHAnsi"/>
          <w:b/>
          <w:bCs/>
          <w:color w:val="000000"/>
        </w:rPr>
        <w:t xml:space="preserve"> IX/95/2024</w:t>
      </w:r>
    </w:p>
    <w:p w14:paraId="5F99143D" w14:textId="77777777" w:rsidR="00F56AAB" w:rsidRPr="00D32C5E" w:rsidRDefault="001A7100" w:rsidP="00A9122D">
      <w:pPr>
        <w:pStyle w:val="Standarduser"/>
        <w:spacing w:line="360" w:lineRule="auto"/>
        <w:jc w:val="center"/>
        <w:rPr>
          <w:rFonts w:asciiTheme="minorHAnsi" w:hAnsiTheme="minorHAnsi" w:cstheme="minorHAnsi"/>
          <w:b/>
          <w:bCs/>
          <w:color w:val="000000"/>
        </w:rPr>
      </w:pPr>
      <w:r w:rsidRPr="00D32C5E">
        <w:rPr>
          <w:rFonts w:asciiTheme="minorHAnsi" w:hAnsiTheme="minorHAnsi" w:cstheme="minorHAnsi"/>
          <w:b/>
          <w:bCs/>
          <w:color w:val="000000"/>
        </w:rPr>
        <w:t>RADY</w:t>
      </w:r>
      <w:r w:rsidR="005A16C1" w:rsidRPr="00D32C5E">
        <w:rPr>
          <w:rFonts w:asciiTheme="minorHAnsi" w:hAnsiTheme="minorHAnsi" w:cstheme="minorHAnsi"/>
          <w:b/>
          <w:bCs/>
          <w:color w:val="000000"/>
        </w:rPr>
        <w:t xml:space="preserve"> MIASTA SOPOTU</w:t>
      </w:r>
    </w:p>
    <w:p w14:paraId="0EAA5DF3" w14:textId="628FDC77" w:rsidR="00A9122D" w:rsidRPr="00D32C5E" w:rsidRDefault="005A16C1" w:rsidP="00C85C89">
      <w:pPr>
        <w:pStyle w:val="Standarduser"/>
        <w:spacing w:line="360" w:lineRule="auto"/>
        <w:jc w:val="center"/>
        <w:rPr>
          <w:rFonts w:asciiTheme="minorHAnsi" w:hAnsiTheme="minorHAnsi" w:cstheme="minorHAnsi"/>
          <w:b/>
          <w:bCs/>
          <w:color w:val="000000"/>
        </w:rPr>
      </w:pPr>
      <w:r w:rsidRPr="00D32C5E">
        <w:rPr>
          <w:rFonts w:asciiTheme="minorHAnsi" w:hAnsiTheme="minorHAnsi" w:cstheme="minorHAnsi"/>
          <w:b/>
          <w:bCs/>
          <w:color w:val="000000"/>
        </w:rPr>
        <w:t>z dnia</w:t>
      </w:r>
      <w:r w:rsidR="0067345B">
        <w:rPr>
          <w:rFonts w:asciiTheme="minorHAnsi" w:hAnsiTheme="minorHAnsi" w:cstheme="minorHAnsi"/>
          <w:b/>
          <w:bCs/>
          <w:color w:val="000000"/>
        </w:rPr>
        <w:t xml:space="preserve"> 19 grudnia 2024</w:t>
      </w:r>
      <w:r w:rsidR="00266128" w:rsidRPr="00D32C5E">
        <w:rPr>
          <w:rFonts w:asciiTheme="minorHAnsi" w:hAnsiTheme="minorHAnsi" w:cstheme="minorHAnsi"/>
          <w:b/>
          <w:bCs/>
          <w:color w:val="000000"/>
        </w:rPr>
        <w:t xml:space="preserve"> roku</w:t>
      </w:r>
      <w:r w:rsidR="004720EE" w:rsidRPr="00D32C5E">
        <w:rPr>
          <w:rFonts w:asciiTheme="minorHAnsi" w:hAnsiTheme="minorHAnsi" w:cstheme="minorHAnsi"/>
          <w:b/>
          <w:bCs/>
          <w:color w:val="000000"/>
        </w:rPr>
        <w:br/>
      </w:r>
    </w:p>
    <w:p w14:paraId="38E2FB6F" w14:textId="5BB3DC74" w:rsidR="00F56AAB" w:rsidRPr="00D32C5E" w:rsidRDefault="001A7100" w:rsidP="00A9122D">
      <w:pPr>
        <w:pStyle w:val="Standarduser"/>
        <w:spacing w:line="360" w:lineRule="auto"/>
        <w:jc w:val="both"/>
        <w:rPr>
          <w:rFonts w:asciiTheme="minorHAnsi" w:hAnsiTheme="minorHAnsi" w:cstheme="minorHAnsi"/>
          <w:b/>
          <w:bCs/>
          <w:color w:val="000000"/>
        </w:rPr>
      </w:pPr>
      <w:bookmarkStart w:id="0" w:name="_Hlk182303409"/>
      <w:r w:rsidRPr="00D32C5E">
        <w:rPr>
          <w:rFonts w:asciiTheme="minorHAnsi" w:hAnsiTheme="minorHAnsi" w:cstheme="minorHAnsi"/>
          <w:b/>
          <w:bCs/>
          <w:color w:val="000000"/>
        </w:rPr>
        <w:t>w sprawie przyjęcia „Gminnego Programu</w:t>
      </w:r>
      <w:r w:rsidR="005A16C1" w:rsidRPr="00D32C5E">
        <w:rPr>
          <w:rFonts w:asciiTheme="minorHAnsi" w:hAnsiTheme="minorHAnsi" w:cstheme="minorHAnsi"/>
          <w:b/>
          <w:bCs/>
          <w:color w:val="000000"/>
        </w:rPr>
        <w:t xml:space="preserve"> Przeciwdziałania Przemocy </w:t>
      </w:r>
      <w:r w:rsidR="00BC2192" w:rsidRPr="00D32C5E">
        <w:rPr>
          <w:rFonts w:asciiTheme="minorHAnsi" w:hAnsiTheme="minorHAnsi" w:cstheme="minorHAnsi"/>
          <w:b/>
          <w:bCs/>
          <w:color w:val="000000"/>
        </w:rPr>
        <w:t>Domowej</w:t>
      </w:r>
      <w:r w:rsidRPr="00D32C5E">
        <w:rPr>
          <w:rFonts w:asciiTheme="minorHAnsi" w:hAnsiTheme="minorHAnsi" w:cstheme="minorHAnsi"/>
          <w:b/>
          <w:bCs/>
          <w:color w:val="000000"/>
        </w:rPr>
        <w:t xml:space="preserve"> oraz Ochrony O</w:t>
      </w:r>
      <w:r w:rsidR="00BC2192" w:rsidRPr="00D32C5E">
        <w:rPr>
          <w:rFonts w:asciiTheme="minorHAnsi" w:hAnsiTheme="minorHAnsi" w:cstheme="minorHAnsi"/>
          <w:b/>
          <w:bCs/>
          <w:color w:val="000000"/>
        </w:rPr>
        <w:t>sób Doznających Przemocy Domowej na lata 2025-2028</w:t>
      </w:r>
      <w:r w:rsidRPr="00D32C5E">
        <w:rPr>
          <w:rFonts w:asciiTheme="minorHAnsi" w:hAnsiTheme="minorHAnsi" w:cstheme="minorHAnsi"/>
          <w:b/>
          <w:bCs/>
          <w:color w:val="000000"/>
        </w:rPr>
        <w:t>”</w:t>
      </w:r>
    </w:p>
    <w:bookmarkEnd w:id="0"/>
    <w:p w14:paraId="76D4A817" w14:textId="77777777" w:rsidR="00A9122D" w:rsidRPr="00D32C5E" w:rsidRDefault="00A9122D">
      <w:pPr>
        <w:pStyle w:val="Standarduser"/>
        <w:spacing w:line="276" w:lineRule="auto"/>
        <w:jc w:val="both"/>
        <w:rPr>
          <w:rFonts w:asciiTheme="minorHAnsi" w:hAnsiTheme="minorHAnsi" w:cstheme="minorHAnsi"/>
          <w:color w:val="000000"/>
        </w:rPr>
      </w:pPr>
    </w:p>
    <w:p w14:paraId="5741613B" w14:textId="42E1C33B" w:rsidR="00F56AAB" w:rsidRPr="00D32C5E" w:rsidRDefault="001A7100">
      <w:pPr>
        <w:pStyle w:val="Standarduser"/>
        <w:spacing w:line="276" w:lineRule="auto"/>
        <w:jc w:val="both"/>
        <w:rPr>
          <w:rFonts w:asciiTheme="minorHAnsi" w:hAnsiTheme="minorHAnsi" w:cstheme="minorHAnsi"/>
          <w:color w:val="000000"/>
        </w:rPr>
      </w:pPr>
      <w:r w:rsidRPr="00D32C5E">
        <w:rPr>
          <w:rFonts w:asciiTheme="minorHAnsi" w:hAnsiTheme="minorHAnsi" w:cstheme="minorHAnsi"/>
          <w:color w:val="000000"/>
        </w:rPr>
        <w:t>Na podstawie art. 18 ust. 2 pkt 15</w:t>
      </w:r>
      <w:r w:rsidR="005A16C1" w:rsidRPr="00D32C5E">
        <w:rPr>
          <w:rFonts w:asciiTheme="minorHAnsi" w:hAnsiTheme="minorHAnsi" w:cstheme="minorHAnsi"/>
          <w:color w:val="000000"/>
        </w:rPr>
        <w:t xml:space="preserve"> ustawy z dnia 8 marca 1990 r. o samorządzie gminnym </w:t>
      </w:r>
      <w:r w:rsidR="005A16C1" w:rsidRPr="00D32C5E">
        <w:rPr>
          <w:rFonts w:asciiTheme="minorHAnsi" w:hAnsiTheme="minorHAnsi" w:cstheme="minorHAnsi"/>
          <w:color w:val="000000"/>
        </w:rPr>
        <w:br/>
        <w:t xml:space="preserve">(t.j. </w:t>
      </w:r>
      <w:r w:rsidRPr="00D32C5E">
        <w:rPr>
          <w:rFonts w:asciiTheme="minorHAnsi" w:hAnsiTheme="minorHAnsi" w:cstheme="minorHAnsi"/>
          <w:color w:val="000000"/>
        </w:rPr>
        <w:t>Dz. U. z 202</w:t>
      </w:r>
      <w:r w:rsidR="00E212E7" w:rsidRPr="00D32C5E">
        <w:rPr>
          <w:rFonts w:asciiTheme="minorHAnsi" w:hAnsiTheme="minorHAnsi" w:cstheme="minorHAnsi"/>
          <w:color w:val="000000"/>
        </w:rPr>
        <w:t>4</w:t>
      </w:r>
      <w:r w:rsidR="00A9122D" w:rsidRPr="00D32C5E">
        <w:rPr>
          <w:rFonts w:asciiTheme="minorHAnsi" w:hAnsiTheme="minorHAnsi" w:cstheme="minorHAnsi"/>
          <w:color w:val="000000"/>
        </w:rPr>
        <w:t xml:space="preserve"> r. </w:t>
      </w:r>
      <w:r w:rsidRPr="00D32C5E">
        <w:rPr>
          <w:rFonts w:asciiTheme="minorHAnsi" w:hAnsiTheme="minorHAnsi" w:cstheme="minorHAnsi"/>
          <w:color w:val="000000"/>
        </w:rPr>
        <w:t xml:space="preserve">poz. </w:t>
      </w:r>
      <w:r w:rsidR="00ED6875" w:rsidRPr="00D32C5E">
        <w:rPr>
          <w:rFonts w:asciiTheme="minorHAnsi" w:hAnsiTheme="minorHAnsi" w:cstheme="minorHAnsi"/>
          <w:color w:val="000000"/>
        </w:rPr>
        <w:t>1465</w:t>
      </w:r>
      <w:r w:rsidR="003A640F" w:rsidRPr="00D32C5E">
        <w:rPr>
          <w:rFonts w:asciiTheme="minorHAnsi" w:hAnsiTheme="minorHAnsi" w:cstheme="minorHAnsi"/>
          <w:color w:val="000000"/>
        </w:rPr>
        <w:t>,</w:t>
      </w:r>
      <w:r w:rsidRPr="00D32C5E">
        <w:rPr>
          <w:rFonts w:asciiTheme="minorHAnsi" w:hAnsiTheme="minorHAnsi" w:cstheme="minorHAnsi"/>
          <w:color w:val="000000"/>
        </w:rPr>
        <w:t xml:space="preserve"> zm</w:t>
      </w:r>
      <w:r w:rsidR="003A640F" w:rsidRPr="00D32C5E">
        <w:rPr>
          <w:rFonts w:asciiTheme="minorHAnsi" w:hAnsiTheme="minorHAnsi" w:cstheme="minorHAnsi"/>
          <w:color w:val="000000"/>
        </w:rPr>
        <w:t>.: 202</w:t>
      </w:r>
      <w:r w:rsidR="00ED6875" w:rsidRPr="00D32C5E">
        <w:rPr>
          <w:rFonts w:asciiTheme="minorHAnsi" w:hAnsiTheme="minorHAnsi" w:cstheme="minorHAnsi"/>
          <w:color w:val="000000"/>
        </w:rPr>
        <w:t>4</w:t>
      </w:r>
      <w:r w:rsidR="00A9122D" w:rsidRPr="00D32C5E">
        <w:rPr>
          <w:rFonts w:asciiTheme="minorHAnsi" w:hAnsiTheme="minorHAnsi" w:cstheme="minorHAnsi"/>
          <w:color w:val="000000"/>
        </w:rPr>
        <w:t xml:space="preserve"> r. </w:t>
      </w:r>
      <w:r w:rsidR="003A640F" w:rsidRPr="00D32C5E">
        <w:rPr>
          <w:rFonts w:asciiTheme="minorHAnsi" w:hAnsiTheme="minorHAnsi" w:cstheme="minorHAnsi"/>
          <w:color w:val="000000"/>
        </w:rPr>
        <w:t xml:space="preserve">poz. </w:t>
      </w:r>
      <w:r w:rsidR="00ED6875" w:rsidRPr="00D32C5E">
        <w:rPr>
          <w:rFonts w:asciiTheme="minorHAnsi" w:hAnsiTheme="minorHAnsi" w:cstheme="minorHAnsi"/>
          <w:color w:val="000000"/>
        </w:rPr>
        <w:t>1572</w:t>
      </w:r>
      <w:r w:rsidRPr="00D32C5E">
        <w:rPr>
          <w:rFonts w:asciiTheme="minorHAnsi" w:hAnsiTheme="minorHAnsi" w:cstheme="minorHAnsi"/>
          <w:color w:val="000000"/>
        </w:rPr>
        <w:t>), art. 6</w:t>
      </w:r>
      <w:r w:rsidR="005A16C1" w:rsidRPr="00D32C5E">
        <w:rPr>
          <w:rFonts w:asciiTheme="minorHAnsi" w:hAnsiTheme="minorHAnsi" w:cstheme="minorHAnsi"/>
          <w:color w:val="000000"/>
        </w:rPr>
        <w:t xml:space="preserve"> ust. 2 </w:t>
      </w:r>
      <w:r w:rsidRPr="00D32C5E">
        <w:rPr>
          <w:rFonts w:asciiTheme="minorHAnsi" w:hAnsiTheme="minorHAnsi" w:cstheme="minorHAnsi"/>
          <w:color w:val="000000"/>
        </w:rPr>
        <w:t xml:space="preserve">pkt 1 </w:t>
      </w:r>
      <w:r w:rsidR="005A16C1" w:rsidRPr="00D32C5E">
        <w:rPr>
          <w:rFonts w:asciiTheme="minorHAnsi" w:hAnsiTheme="minorHAnsi" w:cstheme="minorHAnsi"/>
          <w:color w:val="000000"/>
        </w:rPr>
        <w:t xml:space="preserve">ustawy z dnia 29 lipca 2005 r. o przeciwdziałaniu przemocy </w:t>
      </w:r>
      <w:r w:rsidR="00ED6875" w:rsidRPr="00D32C5E">
        <w:rPr>
          <w:rFonts w:asciiTheme="minorHAnsi" w:hAnsiTheme="minorHAnsi" w:cstheme="minorHAnsi"/>
          <w:color w:val="000000"/>
        </w:rPr>
        <w:t>domowej</w:t>
      </w:r>
      <w:r w:rsidR="005A16C1" w:rsidRPr="00D32C5E">
        <w:rPr>
          <w:rFonts w:asciiTheme="minorHAnsi" w:hAnsiTheme="minorHAnsi" w:cstheme="minorHAnsi"/>
          <w:color w:val="000000"/>
        </w:rPr>
        <w:t xml:space="preserve"> (t.j. D</w:t>
      </w:r>
      <w:r w:rsidR="003A640F" w:rsidRPr="00D32C5E">
        <w:rPr>
          <w:rFonts w:asciiTheme="minorHAnsi" w:hAnsiTheme="minorHAnsi" w:cstheme="minorHAnsi"/>
          <w:color w:val="000000"/>
        </w:rPr>
        <w:t>z. U. z 202</w:t>
      </w:r>
      <w:r w:rsidR="00ED6875" w:rsidRPr="00D32C5E">
        <w:rPr>
          <w:rFonts w:asciiTheme="minorHAnsi" w:hAnsiTheme="minorHAnsi" w:cstheme="minorHAnsi"/>
          <w:color w:val="000000"/>
        </w:rPr>
        <w:t>4</w:t>
      </w:r>
      <w:r w:rsidR="003A640F" w:rsidRPr="00D32C5E">
        <w:rPr>
          <w:rFonts w:asciiTheme="minorHAnsi" w:hAnsiTheme="minorHAnsi" w:cstheme="minorHAnsi"/>
          <w:color w:val="000000"/>
        </w:rPr>
        <w:t xml:space="preserve"> r. poz. </w:t>
      </w:r>
      <w:r w:rsidR="00ED6875" w:rsidRPr="00D32C5E">
        <w:rPr>
          <w:rFonts w:asciiTheme="minorHAnsi" w:hAnsiTheme="minorHAnsi" w:cstheme="minorHAnsi"/>
          <w:color w:val="000000"/>
        </w:rPr>
        <w:t>424</w:t>
      </w:r>
      <w:r w:rsidR="003A640F" w:rsidRPr="00D32C5E">
        <w:rPr>
          <w:rFonts w:asciiTheme="minorHAnsi" w:hAnsiTheme="minorHAnsi" w:cstheme="minorHAnsi"/>
          <w:color w:val="000000"/>
        </w:rPr>
        <w:t>,</w:t>
      </w:r>
      <w:r w:rsidR="005A16C1" w:rsidRPr="00D32C5E">
        <w:rPr>
          <w:rFonts w:asciiTheme="minorHAnsi" w:hAnsiTheme="minorHAnsi" w:cstheme="minorHAnsi"/>
          <w:color w:val="000000"/>
        </w:rPr>
        <w:t xml:space="preserve"> zm.</w:t>
      </w:r>
      <w:r w:rsidR="003A640F" w:rsidRPr="00D32C5E">
        <w:rPr>
          <w:rFonts w:asciiTheme="minorHAnsi" w:hAnsiTheme="minorHAnsi" w:cstheme="minorHAnsi"/>
          <w:color w:val="000000"/>
        </w:rPr>
        <w:t>: 202</w:t>
      </w:r>
      <w:r w:rsidR="00ED6875" w:rsidRPr="00D32C5E">
        <w:rPr>
          <w:rFonts w:asciiTheme="minorHAnsi" w:hAnsiTheme="minorHAnsi" w:cstheme="minorHAnsi"/>
          <w:color w:val="000000"/>
        </w:rPr>
        <w:t>4</w:t>
      </w:r>
      <w:r w:rsidR="003A640F" w:rsidRPr="00D32C5E">
        <w:rPr>
          <w:rFonts w:asciiTheme="minorHAnsi" w:hAnsiTheme="minorHAnsi" w:cstheme="minorHAnsi"/>
          <w:color w:val="000000"/>
        </w:rPr>
        <w:t xml:space="preserve"> r. poz. </w:t>
      </w:r>
      <w:r w:rsidR="00ED6875" w:rsidRPr="00D32C5E">
        <w:rPr>
          <w:rFonts w:asciiTheme="minorHAnsi" w:hAnsiTheme="minorHAnsi" w:cstheme="minorHAnsi"/>
          <w:color w:val="000000"/>
        </w:rPr>
        <w:t>834</w:t>
      </w:r>
      <w:r w:rsidR="003A640F" w:rsidRPr="00D32C5E">
        <w:rPr>
          <w:rFonts w:asciiTheme="minorHAnsi" w:hAnsiTheme="minorHAnsi" w:cstheme="minorHAnsi"/>
          <w:color w:val="000000"/>
        </w:rPr>
        <w:t>),</w:t>
      </w:r>
    </w:p>
    <w:p w14:paraId="639B8B6D" w14:textId="77777777" w:rsidR="00BC2192" w:rsidRPr="00D32C5E" w:rsidRDefault="00BC2192">
      <w:pPr>
        <w:pStyle w:val="Standarduser"/>
        <w:spacing w:line="276" w:lineRule="auto"/>
        <w:jc w:val="center"/>
        <w:rPr>
          <w:rFonts w:asciiTheme="minorHAnsi" w:hAnsiTheme="minorHAnsi" w:cstheme="minorHAnsi"/>
          <w:b/>
          <w:bCs/>
          <w:color w:val="000000"/>
        </w:rPr>
      </w:pPr>
    </w:p>
    <w:p w14:paraId="0BE0944D" w14:textId="77777777" w:rsidR="00BC2192" w:rsidRPr="00D32C5E" w:rsidRDefault="00BC2192">
      <w:pPr>
        <w:pStyle w:val="Standarduser"/>
        <w:spacing w:line="276" w:lineRule="auto"/>
        <w:jc w:val="center"/>
        <w:rPr>
          <w:rFonts w:asciiTheme="minorHAnsi" w:hAnsiTheme="minorHAnsi" w:cstheme="minorHAnsi"/>
          <w:b/>
          <w:bCs/>
          <w:color w:val="000000"/>
        </w:rPr>
      </w:pPr>
    </w:p>
    <w:p w14:paraId="023BFD6A" w14:textId="6140BEB2" w:rsidR="001A7100" w:rsidRPr="00D32C5E" w:rsidRDefault="001A7100">
      <w:pPr>
        <w:pStyle w:val="Standarduser"/>
        <w:spacing w:line="276" w:lineRule="auto"/>
        <w:jc w:val="center"/>
        <w:rPr>
          <w:rFonts w:asciiTheme="minorHAnsi" w:hAnsiTheme="minorHAnsi" w:cstheme="minorHAnsi"/>
          <w:b/>
          <w:bCs/>
          <w:color w:val="000000"/>
        </w:rPr>
      </w:pPr>
      <w:r w:rsidRPr="00D32C5E">
        <w:rPr>
          <w:rFonts w:asciiTheme="minorHAnsi" w:hAnsiTheme="minorHAnsi" w:cstheme="minorHAnsi"/>
          <w:b/>
          <w:bCs/>
          <w:color w:val="000000"/>
        </w:rPr>
        <w:t>Rada Miasta Sopotu</w:t>
      </w:r>
    </w:p>
    <w:p w14:paraId="52756AFA" w14:textId="77777777" w:rsidR="00F56AAB" w:rsidRPr="00D32C5E" w:rsidRDefault="001A7100">
      <w:pPr>
        <w:pStyle w:val="Standarduser"/>
        <w:spacing w:line="276" w:lineRule="auto"/>
        <w:jc w:val="center"/>
        <w:rPr>
          <w:rFonts w:asciiTheme="minorHAnsi" w:hAnsiTheme="minorHAnsi" w:cstheme="minorHAnsi"/>
          <w:b/>
          <w:bCs/>
          <w:color w:val="000000"/>
        </w:rPr>
      </w:pPr>
      <w:r w:rsidRPr="00D32C5E">
        <w:rPr>
          <w:rFonts w:asciiTheme="minorHAnsi" w:hAnsiTheme="minorHAnsi" w:cstheme="minorHAnsi"/>
          <w:b/>
          <w:bCs/>
          <w:color w:val="000000"/>
        </w:rPr>
        <w:t>uchwala</w:t>
      </w:r>
      <w:r w:rsidR="005A16C1" w:rsidRPr="00D32C5E">
        <w:rPr>
          <w:rFonts w:asciiTheme="minorHAnsi" w:hAnsiTheme="minorHAnsi" w:cstheme="minorHAnsi"/>
          <w:b/>
          <w:bCs/>
          <w:color w:val="000000"/>
        </w:rPr>
        <w:t>, co następuje:</w:t>
      </w:r>
    </w:p>
    <w:p w14:paraId="7D95DDBF" w14:textId="77777777" w:rsidR="00F56AAB" w:rsidRPr="00D32C5E" w:rsidRDefault="00F56AAB">
      <w:pPr>
        <w:pStyle w:val="Standarduser"/>
        <w:spacing w:line="276" w:lineRule="auto"/>
        <w:rPr>
          <w:rFonts w:asciiTheme="minorHAnsi" w:hAnsiTheme="minorHAnsi" w:cstheme="minorHAnsi"/>
          <w:color w:val="000000"/>
        </w:rPr>
      </w:pPr>
    </w:p>
    <w:p w14:paraId="7968F2ED" w14:textId="77777777" w:rsidR="003A640F" w:rsidRPr="00D32C5E" w:rsidRDefault="005A16C1" w:rsidP="003A640F">
      <w:pPr>
        <w:pStyle w:val="Standarduser"/>
        <w:spacing w:line="276" w:lineRule="auto"/>
        <w:jc w:val="center"/>
        <w:rPr>
          <w:rFonts w:asciiTheme="minorHAnsi" w:hAnsiTheme="minorHAnsi" w:cstheme="minorHAnsi"/>
          <w:b/>
          <w:color w:val="000000"/>
        </w:rPr>
      </w:pPr>
      <w:bookmarkStart w:id="1" w:name="_Hlk20724953"/>
      <w:r w:rsidRPr="00D32C5E">
        <w:rPr>
          <w:rFonts w:asciiTheme="minorHAnsi" w:hAnsiTheme="minorHAnsi" w:cstheme="minorHAnsi"/>
          <w:b/>
          <w:color w:val="000000"/>
        </w:rPr>
        <w:t>§</w:t>
      </w:r>
      <w:bookmarkEnd w:id="1"/>
      <w:r w:rsidRPr="00D32C5E">
        <w:rPr>
          <w:rFonts w:asciiTheme="minorHAnsi" w:hAnsiTheme="minorHAnsi" w:cstheme="minorHAnsi"/>
          <w:b/>
          <w:color w:val="000000"/>
        </w:rPr>
        <w:t xml:space="preserve"> 1.</w:t>
      </w:r>
    </w:p>
    <w:p w14:paraId="4A3C68C1" w14:textId="77777777" w:rsidR="003A640F" w:rsidRPr="00D32C5E" w:rsidRDefault="003A640F" w:rsidP="003A640F">
      <w:pPr>
        <w:pStyle w:val="Default"/>
        <w:rPr>
          <w:rFonts w:asciiTheme="minorHAnsi" w:hAnsiTheme="minorHAnsi" w:cstheme="minorHAnsi"/>
        </w:rPr>
      </w:pPr>
    </w:p>
    <w:p w14:paraId="0A8B9B4B" w14:textId="2A9EA4A0" w:rsidR="003A640F" w:rsidRPr="00D32C5E" w:rsidRDefault="003A640F" w:rsidP="00A9122D">
      <w:pPr>
        <w:pStyle w:val="Standarduser"/>
        <w:spacing w:line="360" w:lineRule="auto"/>
        <w:jc w:val="both"/>
        <w:rPr>
          <w:rFonts w:asciiTheme="minorHAnsi" w:hAnsiTheme="minorHAnsi" w:cstheme="minorHAnsi"/>
          <w:color w:val="000000"/>
        </w:rPr>
      </w:pPr>
      <w:r w:rsidRPr="00D32C5E">
        <w:rPr>
          <w:rFonts w:asciiTheme="minorHAnsi" w:hAnsiTheme="minorHAnsi" w:cstheme="minorHAnsi"/>
        </w:rPr>
        <w:t>Przyjmuje się „</w:t>
      </w:r>
      <w:r w:rsidR="00BC2192" w:rsidRPr="00D32C5E">
        <w:rPr>
          <w:rFonts w:asciiTheme="minorHAnsi" w:hAnsiTheme="minorHAnsi" w:cstheme="minorHAnsi"/>
          <w:color w:val="000000"/>
        </w:rPr>
        <w:t>Gminny Program Przeciwdziałania Przemocy Domowej oraz Ochrony Osób Doznających Przemocy Domowej na lata 2025-2028”</w:t>
      </w:r>
      <w:r w:rsidRPr="00D32C5E">
        <w:rPr>
          <w:rFonts w:asciiTheme="minorHAnsi" w:hAnsiTheme="minorHAnsi" w:cstheme="minorHAnsi"/>
        </w:rPr>
        <w:t>, stanowiący załącznik do uchwały.</w:t>
      </w:r>
    </w:p>
    <w:p w14:paraId="28D1444B" w14:textId="77777777" w:rsidR="003A640F" w:rsidRPr="00D32C5E" w:rsidRDefault="003A640F" w:rsidP="003A640F">
      <w:pPr>
        <w:pStyle w:val="Standarduser"/>
        <w:spacing w:line="276" w:lineRule="auto"/>
        <w:jc w:val="both"/>
        <w:rPr>
          <w:rFonts w:asciiTheme="minorHAnsi" w:hAnsiTheme="minorHAnsi" w:cstheme="minorHAnsi"/>
          <w:b/>
          <w:color w:val="000000"/>
        </w:rPr>
      </w:pPr>
    </w:p>
    <w:p w14:paraId="7F35C5FD" w14:textId="77777777" w:rsidR="003A640F" w:rsidRPr="00D32C5E" w:rsidRDefault="003A640F" w:rsidP="003A640F">
      <w:pPr>
        <w:jc w:val="center"/>
        <w:rPr>
          <w:rFonts w:asciiTheme="minorHAnsi" w:hAnsiTheme="minorHAnsi" w:cstheme="minorHAnsi"/>
          <w:b/>
        </w:rPr>
      </w:pPr>
      <w:r w:rsidRPr="00D32C5E">
        <w:rPr>
          <w:rFonts w:asciiTheme="minorHAnsi" w:hAnsiTheme="minorHAnsi" w:cstheme="minorHAnsi"/>
          <w:b/>
        </w:rPr>
        <w:t xml:space="preserve">§ 2. </w:t>
      </w:r>
    </w:p>
    <w:p w14:paraId="4CF96575" w14:textId="77777777" w:rsidR="003A640F" w:rsidRPr="00D32C5E" w:rsidRDefault="003A640F" w:rsidP="003A640F">
      <w:pPr>
        <w:widowControl/>
        <w:suppressAutoHyphens w:val="0"/>
        <w:autoSpaceDN/>
        <w:spacing w:line="300" w:lineRule="atLeast"/>
        <w:jc w:val="both"/>
        <w:textAlignment w:val="auto"/>
        <w:rPr>
          <w:rFonts w:asciiTheme="minorHAnsi" w:eastAsia="Times New Roman" w:hAnsiTheme="minorHAnsi" w:cstheme="minorHAnsi"/>
          <w:kern w:val="0"/>
          <w:sz w:val="22"/>
          <w:lang w:eastAsia="pl-PL" w:bidi="ar-SA"/>
        </w:rPr>
      </w:pPr>
    </w:p>
    <w:p w14:paraId="16B61EBC" w14:textId="77777777" w:rsidR="003A640F" w:rsidRPr="00D32C5E" w:rsidRDefault="003A640F" w:rsidP="003A640F">
      <w:pPr>
        <w:widowControl/>
        <w:suppressAutoHyphens w:val="0"/>
        <w:autoSpaceDN/>
        <w:spacing w:line="300" w:lineRule="atLeast"/>
        <w:jc w:val="both"/>
        <w:textAlignment w:val="auto"/>
        <w:rPr>
          <w:rFonts w:asciiTheme="minorHAnsi" w:eastAsia="Times New Roman" w:hAnsiTheme="minorHAnsi" w:cstheme="minorHAnsi"/>
          <w:kern w:val="0"/>
          <w:lang w:eastAsia="pl-PL" w:bidi="ar-SA"/>
        </w:rPr>
      </w:pPr>
      <w:r w:rsidRPr="00D32C5E">
        <w:rPr>
          <w:rFonts w:asciiTheme="minorHAnsi" w:eastAsia="Times New Roman" w:hAnsiTheme="minorHAnsi" w:cstheme="minorHAnsi"/>
          <w:kern w:val="0"/>
          <w:lang w:eastAsia="pl-PL" w:bidi="ar-SA"/>
        </w:rPr>
        <w:t>Wykonanie uchwały powierza się Prezydentowi Miasta Sopotu.</w:t>
      </w:r>
    </w:p>
    <w:p w14:paraId="63C5D4FB" w14:textId="77777777" w:rsidR="003A640F" w:rsidRPr="00D32C5E" w:rsidRDefault="003A640F" w:rsidP="003A640F">
      <w:pPr>
        <w:widowControl/>
        <w:suppressAutoHyphens w:val="0"/>
        <w:autoSpaceDN/>
        <w:spacing w:line="300" w:lineRule="atLeast"/>
        <w:jc w:val="both"/>
        <w:textAlignment w:val="auto"/>
        <w:rPr>
          <w:rFonts w:asciiTheme="minorHAnsi" w:eastAsia="Times New Roman" w:hAnsiTheme="minorHAnsi" w:cstheme="minorHAnsi"/>
          <w:kern w:val="0"/>
          <w:lang w:eastAsia="pl-PL" w:bidi="ar-SA"/>
        </w:rPr>
      </w:pPr>
    </w:p>
    <w:p w14:paraId="37889459" w14:textId="77777777" w:rsidR="003A640F" w:rsidRPr="00D32C5E" w:rsidRDefault="003A640F" w:rsidP="003A640F">
      <w:pPr>
        <w:widowControl/>
        <w:suppressAutoHyphens w:val="0"/>
        <w:autoSpaceDN/>
        <w:spacing w:line="300" w:lineRule="atLeast"/>
        <w:jc w:val="center"/>
        <w:textAlignment w:val="auto"/>
        <w:rPr>
          <w:rFonts w:asciiTheme="minorHAnsi" w:eastAsia="Times New Roman" w:hAnsiTheme="minorHAnsi" w:cstheme="minorHAnsi"/>
          <w:kern w:val="0"/>
          <w:lang w:eastAsia="pl-PL" w:bidi="ar-SA"/>
        </w:rPr>
      </w:pPr>
      <w:r w:rsidRPr="00D32C5E">
        <w:rPr>
          <w:rFonts w:asciiTheme="minorHAnsi" w:eastAsia="Times New Roman" w:hAnsiTheme="minorHAnsi" w:cstheme="minorHAnsi"/>
          <w:b/>
          <w:kern w:val="0"/>
          <w:lang w:eastAsia="pl-PL" w:bidi="ar-SA"/>
        </w:rPr>
        <w:t>§ 3</w:t>
      </w:r>
      <w:r w:rsidR="00A9122D" w:rsidRPr="00D32C5E">
        <w:rPr>
          <w:rFonts w:asciiTheme="minorHAnsi" w:eastAsia="Times New Roman" w:hAnsiTheme="minorHAnsi" w:cstheme="minorHAnsi"/>
          <w:b/>
          <w:kern w:val="0"/>
          <w:lang w:eastAsia="pl-PL" w:bidi="ar-SA"/>
        </w:rPr>
        <w:t>.</w:t>
      </w:r>
    </w:p>
    <w:p w14:paraId="0DAFFB25" w14:textId="77777777" w:rsidR="003A640F" w:rsidRPr="00D32C5E" w:rsidRDefault="003A640F" w:rsidP="003A640F">
      <w:pPr>
        <w:widowControl/>
        <w:suppressAutoHyphens w:val="0"/>
        <w:autoSpaceDN/>
        <w:spacing w:line="300" w:lineRule="atLeast"/>
        <w:jc w:val="both"/>
        <w:textAlignment w:val="auto"/>
        <w:rPr>
          <w:rFonts w:asciiTheme="minorHAnsi" w:eastAsia="Times New Roman" w:hAnsiTheme="minorHAnsi" w:cstheme="minorHAnsi"/>
          <w:kern w:val="0"/>
          <w:sz w:val="22"/>
          <w:lang w:eastAsia="pl-PL" w:bidi="ar-SA"/>
        </w:rPr>
      </w:pPr>
    </w:p>
    <w:p w14:paraId="334261A1" w14:textId="77777777" w:rsidR="003A640F" w:rsidRPr="00D32C5E" w:rsidRDefault="003A640F" w:rsidP="003A640F">
      <w:pPr>
        <w:widowControl/>
        <w:suppressAutoHyphens w:val="0"/>
        <w:autoSpaceDN/>
        <w:spacing w:line="300" w:lineRule="atLeast"/>
        <w:jc w:val="both"/>
        <w:textAlignment w:val="auto"/>
        <w:rPr>
          <w:rFonts w:asciiTheme="minorHAnsi" w:eastAsia="Times New Roman" w:hAnsiTheme="minorHAnsi" w:cstheme="minorHAnsi"/>
          <w:kern w:val="0"/>
          <w:lang w:eastAsia="pl-PL" w:bidi="ar-SA"/>
        </w:rPr>
      </w:pPr>
      <w:r w:rsidRPr="00D32C5E">
        <w:rPr>
          <w:rFonts w:asciiTheme="minorHAnsi" w:eastAsia="Times New Roman" w:hAnsiTheme="minorHAnsi" w:cstheme="minorHAnsi"/>
          <w:kern w:val="0"/>
          <w:lang w:eastAsia="pl-PL" w:bidi="ar-SA"/>
        </w:rPr>
        <w:t>Uchwała wchodzi w życie z dniem podjęcia.</w:t>
      </w:r>
    </w:p>
    <w:p w14:paraId="14A83741" w14:textId="77777777" w:rsidR="00F56AAB" w:rsidRPr="00D32C5E" w:rsidRDefault="00F56AAB">
      <w:pPr>
        <w:pStyle w:val="Standarduser"/>
        <w:spacing w:line="276" w:lineRule="auto"/>
        <w:rPr>
          <w:rFonts w:asciiTheme="minorHAnsi" w:hAnsiTheme="minorHAnsi" w:cstheme="minorHAnsi"/>
          <w:color w:val="000000"/>
        </w:rPr>
      </w:pPr>
    </w:p>
    <w:p w14:paraId="38A3F8E6" w14:textId="77777777" w:rsidR="00D32C5E" w:rsidRPr="00D32C5E" w:rsidRDefault="00D32C5E">
      <w:pPr>
        <w:pStyle w:val="Standarduser"/>
        <w:spacing w:line="276" w:lineRule="auto"/>
        <w:rPr>
          <w:rFonts w:asciiTheme="minorHAnsi" w:hAnsiTheme="minorHAnsi" w:cstheme="minorHAnsi"/>
          <w:color w:val="000000"/>
        </w:rPr>
      </w:pPr>
    </w:p>
    <w:p w14:paraId="5D54C2C1" w14:textId="77777777" w:rsidR="00D32C5E" w:rsidRPr="00D32C5E" w:rsidRDefault="00D32C5E">
      <w:pPr>
        <w:pStyle w:val="Standarduser"/>
        <w:spacing w:line="276" w:lineRule="auto"/>
        <w:rPr>
          <w:rFonts w:asciiTheme="minorHAnsi" w:hAnsiTheme="minorHAnsi" w:cstheme="minorHAnsi"/>
          <w:color w:val="000000"/>
        </w:rPr>
      </w:pPr>
    </w:p>
    <w:p w14:paraId="05431C00" w14:textId="77777777" w:rsidR="0067345B" w:rsidRDefault="0067345B" w:rsidP="0067345B">
      <w:pPr>
        <w:ind w:left="4956" w:firstLine="708"/>
        <w:rPr>
          <w:rFonts w:asciiTheme="minorHAnsi" w:hAnsiTheme="minorHAnsi" w:cstheme="minorHAnsi"/>
          <w:sz w:val="22"/>
          <w:szCs w:val="22"/>
        </w:rPr>
      </w:pPr>
      <w:r w:rsidRPr="009D6044">
        <w:rPr>
          <w:rFonts w:asciiTheme="minorHAnsi" w:hAnsiTheme="minorHAnsi" w:cstheme="minorHAnsi"/>
          <w:sz w:val="22"/>
          <w:szCs w:val="22"/>
        </w:rPr>
        <w:t>Przewodnicząca Rady Miasta Sopotu</w:t>
      </w:r>
    </w:p>
    <w:p w14:paraId="7A95E89D" w14:textId="77777777" w:rsidR="0067345B" w:rsidRDefault="0067345B" w:rsidP="0067345B">
      <w:pPr>
        <w:ind w:left="6372" w:firstLine="708"/>
        <w:rPr>
          <w:rFonts w:asciiTheme="minorHAnsi" w:hAnsiTheme="minorHAnsi" w:cstheme="minorHAnsi"/>
          <w:sz w:val="22"/>
          <w:szCs w:val="22"/>
        </w:rPr>
      </w:pPr>
      <w:r w:rsidRPr="009D6044">
        <w:rPr>
          <w:rFonts w:asciiTheme="minorHAnsi" w:hAnsiTheme="minorHAnsi" w:cstheme="minorHAnsi"/>
          <w:sz w:val="22"/>
          <w:szCs w:val="22"/>
        </w:rPr>
        <w:t>/-/</w:t>
      </w:r>
    </w:p>
    <w:p w14:paraId="6409CD36" w14:textId="77777777" w:rsidR="0067345B" w:rsidRPr="007D7CA6" w:rsidRDefault="0067345B" w:rsidP="0067345B">
      <w:pPr>
        <w:ind w:left="5664" w:firstLine="708"/>
        <w:rPr>
          <w:rFonts w:asciiTheme="minorHAnsi" w:hAnsiTheme="minorHAnsi" w:cstheme="minorHAnsi"/>
          <w:sz w:val="22"/>
          <w:szCs w:val="22"/>
        </w:rPr>
      </w:pPr>
      <w:r w:rsidRPr="009D6044">
        <w:rPr>
          <w:rFonts w:asciiTheme="minorHAnsi" w:hAnsiTheme="minorHAnsi" w:cstheme="minorHAnsi"/>
          <w:sz w:val="22"/>
          <w:szCs w:val="22"/>
        </w:rPr>
        <w:t>Aleksandra Gosk</w:t>
      </w:r>
    </w:p>
    <w:p w14:paraId="49F150CE" w14:textId="77777777" w:rsidR="00D32C5E" w:rsidRPr="00D32C5E" w:rsidRDefault="00D32C5E">
      <w:pPr>
        <w:pStyle w:val="Standarduser"/>
        <w:spacing w:line="276" w:lineRule="auto"/>
        <w:rPr>
          <w:rFonts w:asciiTheme="minorHAnsi" w:hAnsiTheme="minorHAnsi" w:cstheme="minorHAnsi"/>
          <w:color w:val="000000"/>
        </w:rPr>
      </w:pPr>
    </w:p>
    <w:p w14:paraId="60084DB0" w14:textId="77777777" w:rsidR="00D32C5E" w:rsidRPr="00D32C5E" w:rsidRDefault="00D32C5E">
      <w:pPr>
        <w:pStyle w:val="Standarduser"/>
        <w:spacing w:line="276" w:lineRule="auto"/>
        <w:rPr>
          <w:rFonts w:asciiTheme="minorHAnsi" w:hAnsiTheme="minorHAnsi" w:cstheme="minorHAnsi"/>
          <w:color w:val="000000"/>
        </w:rPr>
      </w:pPr>
    </w:p>
    <w:p w14:paraId="475475E9" w14:textId="77777777" w:rsidR="00D32C5E" w:rsidRPr="00D32C5E" w:rsidRDefault="00D32C5E">
      <w:pPr>
        <w:pStyle w:val="Standarduser"/>
        <w:spacing w:line="276" w:lineRule="auto"/>
        <w:rPr>
          <w:rFonts w:asciiTheme="minorHAnsi" w:hAnsiTheme="minorHAnsi" w:cstheme="minorHAnsi"/>
          <w:color w:val="000000"/>
        </w:rPr>
      </w:pPr>
    </w:p>
    <w:p w14:paraId="2610646E" w14:textId="77777777" w:rsidR="00D32C5E" w:rsidRPr="00D32C5E" w:rsidRDefault="00D32C5E">
      <w:pPr>
        <w:pStyle w:val="Standarduser"/>
        <w:spacing w:line="276" w:lineRule="auto"/>
        <w:rPr>
          <w:rFonts w:asciiTheme="minorHAnsi" w:hAnsiTheme="minorHAnsi" w:cstheme="minorHAnsi"/>
          <w:color w:val="000000"/>
        </w:rPr>
      </w:pPr>
    </w:p>
    <w:p w14:paraId="5DE991F9"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Radca Prawny</w:t>
      </w:r>
    </w:p>
    <w:p w14:paraId="6491D84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         /-/</w:t>
      </w:r>
    </w:p>
    <w:p w14:paraId="145C8352" w14:textId="354D81FB" w:rsidR="006B380E" w:rsidRPr="00D32C5E" w:rsidRDefault="00C85C89">
      <w:pPr>
        <w:pStyle w:val="Standarduser"/>
        <w:spacing w:line="276" w:lineRule="auto"/>
        <w:rPr>
          <w:rFonts w:asciiTheme="minorHAnsi" w:hAnsiTheme="minorHAnsi" w:cstheme="minorHAnsi"/>
          <w:color w:val="000000"/>
        </w:rPr>
      </w:pPr>
      <w:r>
        <w:rPr>
          <w:rFonts w:asciiTheme="minorHAnsi" w:hAnsiTheme="minorHAnsi" w:cstheme="minorHAnsi"/>
          <w:color w:val="000000"/>
        </w:rPr>
        <w:t>Anna Kłosowska</w:t>
      </w:r>
    </w:p>
    <w:p w14:paraId="3C2697F0" w14:textId="77777777" w:rsidR="006B380E" w:rsidRPr="00D32C5E" w:rsidRDefault="006B380E">
      <w:pPr>
        <w:pStyle w:val="Standarduser"/>
        <w:spacing w:line="276" w:lineRule="auto"/>
        <w:rPr>
          <w:rFonts w:asciiTheme="minorHAnsi" w:hAnsiTheme="minorHAnsi" w:cstheme="minorHAnsi"/>
          <w:color w:val="000000"/>
        </w:rPr>
      </w:pPr>
    </w:p>
    <w:p w14:paraId="2811AF63" w14:textId="11CC06C5" w:rsidR="00D32C5E" w:rsidRPr="00D32C5E" w:rsidRDefault="00D32C5E">
      <w:pPr>
        <w:widowControl/>
        <w:suppressAutoHyphens w:val="0"/>
        <w:autoSpaceDN/>
        <w:textAlignment w:val="auto"/>
        <w:rPr>
          <w:rFonts w:asciiTheme="minorHAnsi" w:hAnsiTheme="minorHAnsi" w:cstheme="minorHAnsi"/>
          <w:color w:val="000000"/>
        </w:rPr>
      </w:pPr>
      <w:r w:rsidRPr="00D32C5E">
        <w:rPr>
          <w:rFonts w:asciiTheme="minorHAnsi" w:hAnsiTheme="minorHAnsi" w:cstheme="minorHAnsi"/>
          <w:color w:val="000000"/>
        </w:rPr>
        <w:br w:type="page"/>
      </w:r>
    </w:p>
    <w:p w14:paraId="112B87D0" w14:textId="77777777" w:rsidR="00D32C5E" w:rsidRPr="00D32C5E" w:rsidRDefault="00D32C5E" w:rsidP="00D32C5E">
      <w:pPr>
        <w:jc w:val="center"/>
        <w:rPr>
          <w:rFonts w:asciiTheme="minorHAnsi" w:hAnsiTheme="minorHAnsi" w:cstheme="minorHAnsi"/>
        </w:rPr>
      </w:pPr>
      <w:r w:rsidRPr="00D32C5E">
        <w:rPr>
          <w:rFonts w:asciiTheme="minorHAnsi" w:hAnsiTheme="minorHAnsi" w:cstheme="minorHAnsi"/>
          <w:b/>
        </w:rPr>
        <w:lastRenderedPageBreak/>
        <w:t>Uzasadnienie</w:t>
      </w:r>
    </w:p>
    <w:p w14:paraId="4E05E82A" w14:textId="77777777" w:rsidR="00D32C5E" w:rsidRPr="00D32C5E" w:rsidRDefault="00D32C5E" w:rsidP="00D32C5E">
      <w:pPr>
        <w:jc w:val="both"/>
        <w:rPr>
          <w:rFonts w:asciiTheme="minorHAnsi" w:hAnsiTheme="minorHAnsi" w:cstheme="minorHAnsi"/>
        </w:rPr>
      </w:pPr>
    </w:p>
    <w:p w14:paraId="53A87689"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Na podstawie art. 6 ust. 2 pkt 1 ustawy z dnia 29 lipca 2005 r. o przeciwdziałaniu przemocy domowej (t.j. Dz. U. z 2024 r. poz. 424, zm.: 2024 r. poz. 834) do zadań własnych gminy należy opracowanie i realizacja gminnego programu przeciwdziałania przemocy domowej i ochrony osób doznających przemocy domowej. </w:t>
      </w:r>
    </w:p>
    <w:p w14:paraId="00D85977" w14:textId="77777777" w:rsidR="00D32C5E" w:rsidRPr="00D32C5E" w:rsidRDefault="00D32C5E" w:rsidP="00D32C5E">
      <w:pPr>
        <w:jc w:val="both"/>
        <w:rPr>
          <w:rFonts w:asciiTheme="minorHAnsi" w:hAnsiTheme="minorHAnsi" w:cstheme="minorHAnsi"/>
        </w:rPr>
      </w:pPr>
    </w:p>
    <w:p w14:paraId="06ECC8BB"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Program stanowi narzędzie do efektywnego przeciwdziałania przemocy domowej </w:t>
      </w:r>
      <w:r w:rsidRPr="00D32C5E">
        <w:rPr>
          <w:rFonts w:asciiTheme="minorHAnsi" w:hAnsiTheme="minorHAnsi" w:cstheme="minorHAnsi"/>
        </w:rPr>
        <w:br/>
        <w:t>oraz zmniejszenia jej negatywnych następstw w życiu społecznym i rodzinnym, a także stworzenia jednolitego, profesjonalnego systemu interwencji i wsparcia dla osób zagrożonych bądź uwikłanych w przemoc domową.</w:t>
      </w:r>
    </w:p>
    <w:p w14:paraId="44DD5EA3"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Zadaniem Gminnego Programu Przeciwdziałania Przemocy Domowej oraz Osób Doświadczających Przemocy Domowej na lata 2025 – 2028  jest wprowadzenie w życie i realizacja działań w zakresie zapewnienia ochrony i udzielania pomocy osobom dotkniętym przemocą domową, prowadzenie oddziaływań korekcyjno-edukacyjnych wobec osób stosujących przemoc, podnoszenie świadomości społecznej na temat przyczyn i skutków przemocy domowej oraz promowanie metod wychowawczych bez użycia przemocy, a także upowszechnianie informacji o możliwościach </w:t>
      </w:r>
      <w:r w:rsidRPr="00D32C5E">
        <w:rPr>
          <w:rFonts w:asciiTheme="minorHAnsi" w:hAnsiTheme="minorHAnsi" w:cstheme="minorHAnsi"/>
        </w:rPr>
        <w:br/>
        <w:t xml:space="preserve">i formach udzielania pomocy zarówno osobom dotkniętym przemocą, jak i stosującym przemoc domową.               </w:t>
      </w:r>
    </w:p>
    <w:p w14:paraId="7B847B1A"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Program zawiera charakterystykę przemocy domowej jako zjawiska społecznego, wykaz celów, zadań i kierunków Programu, jego adresatów oraz określa podstawy prawne podejmowanych działań.</w:t>
      </w:r>
    </w:p>
    <w:p w14:paraId="24737B8C"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Uchwała jest zgodna z zapisami Strategii Miasta Sopotu, celem operacyjnym: 1.1.2. Gwarancja jakości i dostępności usług publicznych kierowanych do każdej grupy wiekowej.</w:t>
      </w:r>
    </w:p>
    <w:p w14:paraId="57C102B7" w14:textId="77777777" w:rsidR="00D32C5E" w:rsidRPr="00D32C5E" w:rsidRDefault="00D32C5E" w:rsidP="00D32C5E">
      <w:pPr>
        <w:ind w:left="5664"/>
        <w:jc w:val="both"/>
        <w:rPr>
          <w:rFonts w:asciiTheme="minorHAnsi" w:hAnsiTheme="minorHAnsi" w:cstheme="minorHAnsi"/>
          <w:sz w:val="22"/>
          <w:szCs w:val="22"/>
        </w:rPr>
      </w:pPr>
    </w:p>
    <w:p w14:paraId="555FA441" w14:textId="77777777" w:rsidR="00D32C5E" w:rsidRPr="00D32C5E" w:rsidRDefault="00D32C5E" w:rsidP="00D32C5E">
      <w:pPr>
        <w:ind w:left="5664"/>
        <w:jc w:val="both"/>
        <w:rPr>
          <w:rFonts w:asciiTheme="minorHAnsi" w:hAnsiTheme="minorHAnsi" w:cstheme="minorHAnsi"/>
          <w:sz w:val="22"/>
          <w:szCs w:val="22"/>
        </w:rPr>
      </w:pPr>
    </w:p>
    <w:p w14:paraId="4E97FF6A" w14:textId="77777777" w:rsidR="00D32C5E" w:rsidRPr="00D32C5E" w:rsidRDefault="00D32C5E" w:rsidP="00D32C5E">
      <w:pPr>
        <w:ind w:left="5664"/>
        <w:jc w:val="both"/>
        <w:rPr>
          <w:rFonts w:asciiTheme="minorHAnsi" w:hAnsiTheme="minorHAnsi" w:cstheme="minorHAnsi"/>
          <w:sz w:val="22"/>
          <w:szCs w:val="22"/>
        </w:rPr>
      </w:pPr>
    </w:p>
    <w:p w14:paraId="0CADE33A" w14:textId="7FA701A4" w:rsidR="00D32C5E" w:rsidRPr="00D32C5E" w:rsidRDefault="00D32C5E" w:rsidP="00D32C5E">
      <w:pPr>
        <w:ind w:left="5664"/>
        <w:jc w:val="both"/>
        <w:rPr>
          <w:rFonts w:asciiTheme="minorHAnsi" w:hAnsiTheme="minorHAnsi" w:cstheme="minorHAnsi"/>
          <w:sz w:val="22"/>
          <w:szCs w:val="22"/>
        </w:rPr>
      </w:pPr>
      <w:r w:rsidRPr="00D32C5E">
        <w:rPr>
          <w:rFonts w:asciiTheme="minorHAnsi" w:hAnsiTheme="minorHAnsi" w:cstheme="minorHAnsi"/>
          <w:sz w:val="22"/>
          <w:szCs w:val="22"/>
        </w:rPr>
        <w:t xml:space="preserve">              Prezydent Miasta</w:t>
      </w:r>
    </w:p>
    <w:p w14:paraId="05F2DE53" w14:textId="77777777" w:rsidR="00D32C5E" w:rsidRPr="00D32C5E" w:rsidRDefault="00D32C5E" w:rsidP="00D32C5E">
      <w:pPr>
        <w:ind w:left="5664"/>
        <w:jc w:val="both"/>
        <w:rPr>
          <w:rFonts w:asciiTheme="minorHAnsi" w:hAnsiTheme="minorHAnsi" w:cstheme="minorHAnsi"/>
          <w:sz w:val="22"/>
          <w:szCs w:val="22"/>
        </w:rPr>
      </w:pPr>
      <w:r w:rsidRPr="00D32C5E">
        <w:rPr>
          <w:rFonts w:asciiTheme="minorHAnsi" w:hAnsiTheme="minorHAnsi" w:cstheme="minorHAnsi"/>
          <w:sz w:val="22"/>
          <w:szCs w:val="22"/>
        </w:rPr>
        <w:t xml:space="preserve">                           /-/</w:t>
      </w:r>
    </w:p>
    <w:p w14:paraId="5147B6BF" w14:textId="77777777" w:rsidR="00D32C5E" w:rsidRPr="00D32C5E" w:rsidRDefault="00D32C5E" w:rsidP="00D32C5E">
      <w:pPr>
        <w:ind w:left="5664"/>
        <w:jc w:val="both"/>
        <w:rPr>
          <w:rFonts w:asciiTheme="minorHAnsi" w:hAnsiTheme="minorHAnsi" w:cstheme="minorHAnsi"/>
          <w:sz w:val="22"/>
          <w:szCs w:val="22"/>
        </w:rPr>
      </w:pPr>
      <w:r w:rsidRPr="00D32C5E">
        <w:rPr>
          <w:rFonts w:asciiTheme="minorHAnsi" w:hAnsiTheme="minorHAnsi" w:cstheme="minorHAnsi"/>
          <w:sz w:val="22"/>
          <w:szCs w:val="22"/>
        </w:rPr>
        <w:t>Magdalena Czarzyńska – Jachim</w:t>
      </w:r>
    </w:p>
    <w:p w14:paraId="473A97C0" w14:textId="77777777" w:rsidR="00D32C5E" w:rsidRPr="00D32C5E" w:rsidRDefault="00D32C5E" w:rsidP="00D32C5E">
      <w:pPr>
        <w:ind w:left="5664"/>
        <w:jc w:val="both"/>
        <w:rPr>
          <w:rFonts w:asciiTheme="minorHAnsi" w:hAnsiTheme="minorHAnsi" w:cstheme="minorHAnsi"/>
          <w:sz w:val="22"/>
          <w:szCs w:val="22"/>
        </w:rPr>
      </w:pPr>
    </w:p>
    <w:p w14:paraId="2DDC7CD7" w14:textId="77777777" w:rsidR="00D32C5E" w:rsidRPr="00D32C5E" w:rsidRDefault="00D32C5E" w:rsidP="00D32C5E">
      <w:pPr>
        <w:ind w:left="5664"/>
        <w:jc w:val="both"/>
        <w:rPr>
          <w:rFonts w:asciiTheme="minorHAnsi" w:hAnsiTheme="minorHAnsi" w:cstheme="minorHAnsi"/>
          <w:sz w:val="22"/>
          <w:szCs w:val="22"/>
        </w:rPr>
      </w:pPr>
    </w:p>
    <w:p w14:paraId="7EAE00A5" w14:textId="77777777" w:rsidR="00D32C5E" w:rsidRPr="00D32C5E" w:rsidRDefault="00D32C5E" w:rsidP="00D32C5E">
      <w:pPr>
        <w:ind w:left="5664"/>
        <w:jc w:val="both"/>
        <w:rPr>
          <w:rFonts w:asciiTheme="minorHAnsi" w:hAnsiTheme="minorHAnsi" w:cstheme="minorHAnsi"/>
          <w:sz w:val="22"/>
          <w:szCs w:val="22"/>
        </w:rPr>
      </w:pPr>
    </w:p>
    <w:p w14:paraId="4FB9A367" w14:textId="77777777" w:rsidR="00D32C5E" w:rsidRPr="00D32C5E" w:rsidRDefault="00D32C5E" w:rsidP="00D32C5E">
      <w:pPr>
        <w:jc w:val="both"/>
        <w:rPr>
          <w:rFonts w:asciiTheme="minorHAnsi" w:hAnsiTheme="minorHAnsi" w:cstheme="minorHAnsi"/>
          <w:sz w:val="22"/>
          <w:szCs w:val="22"/>
        </w:rPr>
      </w:pPr>
    </w:p>
    <w:p w14:paraId="5D6F8A6D" w14:textId="77777777" w:rsidR="00D32C5E" w:rsidRPr="00D32C5E" w:rsidRDefault="00D32C5E" w:rsidP="00D32C5E">
      <w:pPr>
        <w:jc w:val="both"/>
        <w:rPr>
          <w:rFonts w:asciiTheme="minorHAnsi" w:hAnsiTheme="minorHAnsi" w:cstheme="minorHAnsi"/>
          <w:sz w:val="22"/>
          <w:szCs w:val="22"/>
        </w:rPr>
      </w:pPr>
    </w:p>
    <w:p w14:paraId="76BC551F" w14:textId="77777777" w:rsidR="00D32C5E" w:rsidRPr="00D32C5E" w:rsidRDefault="00D32C5E" w:rsidP="00D32C5E">
      <w:pPr>
        <w:jc w:val="both"/>
        <w:rPr>
          <w:rFonts w:asciiTheme="minorHAnsi" w:hAnsiTheme="minorHAnsi" w:cstheme="minorHAnsi"/>
          <w:sz w:val="22"/>
          <w:szCs w:val="22"/>
        </w:rPr>
      </w:pPr>
    </w:p>
    <w:p w14:paraId="3DBC7F87" w14:textId="77777777" w:rsidR="00D32C5E" w:rsidRPr="00D32C5E" w:rsidRDefault="00D32C5E" w:rsidP="00D32C5E">
      <w:pPr>
        <w:jc w:val="both"/>
        <w:rPr>
          <w:rFonts w:asciiTheme="minorHAnsi" w:hAnsiTheme="minorHAnsi" w:cstheme="minorHAnsi"/>
          <w:sz w:val="22"/>
          <w:szCs w:val="22"/>
        </w:rPr>
      </w:pPr>
    </w:p>
    <w:p w14:paraId="433B4748" w14:textId="77777777" w:rsidR="00D32C5E" w:rsidRPr="00D32C5E" w:rsidRDefault="00D32C5E" w:rsidP="00D32C5E">
      <w:pPr>
        <w:jc w:val="both"/>
        <w:rPr>
          <w:rFonts w:asciiTheme="minorHAnsi" w:hAnsiTheme="minorHAnsi" w:cstheme="minorHAnsi"/>
          <w:sz w:val="22"/>
          <w:szCs w:val="22"/>
        </w:rPr>
      </w:pPr>
    </w:p>
    <w:p w14:paraId="6768E83A" w14:textId="77777777" w:rsidR="00D32C5E" w:rsidRPr="00D32C5E" w:rsidRDefault="00D32C5E" w:rsidP="00D32C5E">
      <w:pPr>
        <w:jc w:val="both"/>
        <w:rPr>
          <w:rFonts w:asciiTheme="minorHAnsi" w:hAnsiTheme="minorHAnsi" w:cstheme="minorHAnsi"/>
          <w:sz w:val="22"/>
          <w:szCs w:val="22"/>
        </w:rPr>
      </w:pPr>
    </w:p>
    <w:p w14:paraId="7B72587C" w14:textId="77777777" w:rsidR="00D32C5E" w:rsidRPr="00D32C5E" w:rsidRDefault="00D32C5E" w:rsidP="00D32C5E">
      <w:pPr>
        <w:jc w:val="both"/>
        <w:rPr>
          <w:rFonts w:asciiTheme="minorHAnsi" w:hAnsiTheme="minorHAnsi" w:cstheme="minorHAnsi"/>
          <w:sz w:val="22"/>
          <w:szCs w:val="22"/>
        </w:rPr>
      </w:pPr>
    </w:p>
    <w:p w14:paraId="264FB7DB" w14:textId="77777777" w:rsidR="00D32C5E" w:rsidRPr="00D32C5E" w:rsidRDefault="00D32C5E" w:rsidP="00D32C5E">
      <w:pPr>
        <w:jc w:val="both"/>
        <w:rPr>
          <w:rFonts w:asciiTheme="minorHAnsi" w:hAnsiTheme="minorHAnsi" w:cstheme="minorHAnsi"/>
          <w:sz w:val="22"/>
          <w:szCs w:val="22"/>
        </w:rPr>
      </w:pPr>
    </w:p>
    <w:p w14:paraId="39037185" w14:textId="77777777" w:rsidR="00D32C5E" w:rsidRPr="00D32C5E" w:rsidRDefault="00D32C5E" w:rsidP="00D32C5E">
      <w:pPr>
        <w:jc w:val="both"/>
        <w:rPr>
          <w:rFonts w:asciiTheme="minorHAnsi" w:hAnsiTheme="minorHAnsi" w:cstheme="minorHAnsi"/>
          <w:sz w:val="22"/>
          <w:szCs w:val="22"/>
        </w:rPr>
      </w:pPr>
    </w:p>
    <w:p w14:paraId="727B5DCD" w14:textId="77777777" w:rsidR="00D32C5E" w:rsidRPr="00D32C5E" w:rsidRDefault="00D32C5E" w:rsidP="00D32C5E">
      <w:pPr>
        <w:jc w:val="both"/>
        <w:rPr>
          <w:rFonts w:asciiTheme="minorHAnsi" w:hAnsiTheme="minorHAnsi" w:cstheme="minorHAnsi"/>
          <w:sz w:val="22"/>
          <w:szCs w:val="22"/>
        </w:rPr>
      </w:pPr>
    </w:p>
    <w:p w14:paraId="5025A3DF" w14:textId="77777777" w:rsidR="00D32C5E" w:rsidRPr="00D32C5E" w:rsidRDefault="00D32C5E" w:rsidP="00D32C5E">
      <w:pPr>
        <w:jc w:val="both"/>
        <w:rPr>
          <w:rFonts w:asciiTheme="minorHAnsi" w:hAnsiTheme="minorHAnsi" w:cstheme="minorHAnsi"/>
          <w:sz w:val="22"/>
          <w:szCs w:val="22"/>
        </w:rPr>
      </w:pPr>
    </w:p>
    <w:p w14:paraId="2D3A5FE6" w14:textId="77777777" w:rsidR="00D32C5E" w:rsidRPr="00D32C5E" w:rsidRDefault="00D32C5E" w:rsidP="00D32C5E">
      <w:pPr>
        <w:jc w:val="both"/>
        <w:rPr>
          <w:rFonts w:asciiTheme="minorHAnsi" w:hAnsiTheme="minorHAnsi" w:cstheme="minorHAnsi"/>
          <w:sz w:val="22"/>
          <w:szCs w:val="22"/>
        </w:rPr>
      </w:pPr>
    </w:p>
    <w:p w14:paraId="792827F4" w14:textId="77777777" w:rsidR="00D32C5E" w:rsidRPr="00D32C5E" w:rsidRDefault="00D32C5E" w:rsidP="00D32C5E">
      <w:pPr>
        <w:jc w:val="both"/>
        <w:rPr>
          <w:rFonts w:asciiTheme="minorHAnsi" w:hAnsiTheme="minorHAnsi" w:cstheme="minorHAnsi"/>
          <w:sz w:val="22"/>
          <w:szCs w:val="22"/>
        </w:rPr>
      </w:pPr>
    </w:p>
    <w:p w14:paraId="331CFF08" w14:textId="77777777" w:rsidR="00D32C5E" w:rsidRPr="00D32C5E" w:rsidRDefault="00D32C5E" w:rsidP="00D32C5E">
      <w:pPr>
        <w:jc w:val="both"/>
        <w:rPr>
          <w:rFonts w:asciiTheme="minorHAnsi" w:hAnsiTheme="minorHAnsi" w:cstheme="minorHAnsi"/>
          <w:sz w:val="22"/>
          <w:szCs w:val="22"/>
        </w:rPr>
      </w:pPr>
    </w:p>
    <w:p w14:paraId="4DBFFED4" w14:textId="77777777" w:rsidR="00D32C5E" w:rsidRPr="00D32C5E" w:rsidRDefault="00D32C5E" w:rsidP="00D32C5E">
      <w:pPr>
        <w:jc w:val="both"/>
        <w:rPr>
          <w:rFonts w:asciiTheme="minorHAnsi" w:hAnsiTheme="minorHAnsi" w:cstheme="minorHAnsi"/>
          <w:sz w:val="22"/>
          <w:szCs w:val="22"/>
        </w:rPr>
      </w:pPr>
    </w:p>
    <w:p w14:paraId="745BB126" w14:textId="7A70A03B" w:rsidR="00D32C5E" w:rsidRPr="00D32C5E" w:rsidRDefault="00D32C5E" w:rsidP="00D32C5E">
      <w:pPr>
        <w:jc w:val="both"/>
        <w:rPr>
          <w:rFonts w:asciiTheme="minorHAnsi" w:hAnsiTheme="minorHAnsi" w:cstheme="minorHAnsi"/>
          <w:sz w:val="22"/>
          <w:szCs w:val="22"/>
        </w:rPr>
      </w:pPr>
      <w:r w:rsidRPr="00D32C5E">
        <w:rPr>
          <w:rFonts w:asciiTheme="minorHAnsi" w:hAnsiTheme="minorHAnsi" w:cstheme="minorHAnsi"/>
          <w:sz w:val="22"/>
          <w:szCs w:val="22"/>
        </w:rPr>
        <w:t>Pełnomocnik ds. Miasta Praw Człowieka</w:t>
      </w:r>
    </w:p>
    <w:p w14:paraId="7CA7FEB4" w14:textId="77777777" w:rsidR="00D32C5E" w:rsidRPr="00D32C5E" w:rsidRDefault="00D32C5E" w:rsidP="00D32C5E">
      <w:pPr>
        <w:jc w:val="both"/>
        <w:rPr>
          <w:rFonts w:asciiTheme="minorHAnsi" w:hAnsiTheme="minorHAnsi" w:cstheme="minorHAnsi"/>
          <w:sz w:val="22"/>
          <w:szCs w:val="22"/>
        </w:rPr>
      </w:pPr>
      <w:r w:rsidRPr="00D32C5E">
        <w:rPr>
          <w:rFonts w:asciiTheme="minorHAnsi" w:hAnsiTheme="minorHAnsi" w:cstheme="minorHAnsi"/>
          <w:sz w:val="22"/>
          <w:szCs w:val="22"/>
        </w:rPr>
        <w:t xml:space="preserve">              /-/</w:t>
      </w:r>
    </w:p>
    <w:p w14:paraId="53E341FD" w14:textId="77777777" w:rsidR="00D32C5E" w:rsidRPr="00D32C5E" w:rsidRDefault="00D32C5E" w:rsidP="00D32C5E">
      <w:pPr>
        <w:rPr>
          <w:rFonts w:asciiTheme="minorHAnsi" w:hAnsiTheme="minorHAnsi" w:cstheme="minorHAnsi"/>
          <w:b/>
          <w:sz w:val="22"/>
          <w:szCs w:val="22"/>
        </w:rPr>
      </w:pPr>
      <w:r w:rsidRPr="00D32C5E">
        <w:rPr>
          <w:rFonts w:asciiTheme="minorHAnsi" w:hAnsiTheme="minorHAnsi" w:cstheme="minorHAnsi"/>
          <w:sz w:val="22"/>
          <w:szCs w:val="22"/>
        </w:rPr>
        <w:t>Ewa Puszkiewicz</w:t>
      </w:r>
    </w:p>
    <w:p w14:paraId="5B2C7FB1" w14:textId="0AE921BB" w:rsidR="00D32C5E" w:rsidRPr="00D32C5E" w:rsidRDefault="00D32C5E">
      <w:pPr>
        <w:widowControl/>
        <w:suppressAutoHyphens w:val="0"/>
        <w:autoSpaceDN/>
        <w:textAlignment w:val="auto"/>
        <w:rPr>
          <w:rFonts w:asciiTheme="minorHAnsi" w:hAnsiTheme="minorHAnsi" w:cstheme="minorHAnsi"/>
          <w:color w:val="000000"/>
        </w:rPr>
      </w:pPr>
      <w:r w:rsidRPr="00D32C5E">
        <w:rPr>
          <w:rFonts w:asciiTheme="minorHAnsi" w:hAnsiTheme="minorHAnsi" w:cstheme="minorHAnsi"/>
          <w:color w:val="000000"/>
        </w:rPr>
        <w:br w:type="page"/>
      </w:r>
    </w:p>
    <w:p w14:paraId="6F0373F1" w14:textId="77777777" w:rsidR="0067345B" w:rsidRDefault="00D32C5E" w:rsidP="00D32C5E">
      <w:pPr>
        <w:ind w:left="5664"/>
        <w:rPr>
          <w:rFonts w:asciiTheme="minorHAnsi" w:hAnsiTheme="minorHAnsi" w:cstheme="minorHAnsi"/>
        </w:rPr>
      </w:pPr>
      <w:r w:rsidRPr="00D32C5E">
        <w:rPr>
          <w:rFonts w:asciiTheme="minorHAnsi" w:hAnsiTheme="minorHAnsi" w:cstheme="minorHAnsi"/>
        </w:rPr>
        <w:lastRenderedPageBreak/>
        <w:t xml:space="preserve">Załącznik do Uchwały Rady Miasta </w:t>
      </w:r>
    </w:p>
    <w:p w14:paraId="14BA825F" w14:textId="691850A9" w:rsidR="00D32C5E" w:rsidRPr="00D32C5E" w:rsidRDefault="00D32C5E" w:rsidP="00D32C5E">
      <w:pPr>
        <w:ind w:left="5664"/>
        <w:rPr>
          <w:rFonts w:asciiTheme="minorHAnsi" w:hAnsiTheme="minorHAnsi" w:cstheme="minorHAnsi"/>
        </w:rPr>
      </w:pPr>
      <w:r w:rsidRPr="00D32C5E">
        <w:rPr>
          <w:rFonts w:asciiTheme="minorHAnsi" w:hAnsiTheme="minorHAnsi" w:cstheme="minorHAnsi"/>
        </w:rPr>
        <w:t xml:space="preserve">Nr </w:t>
      </w:r>
      <w:r w:rsidR="0067345B" w:rsidRPr="0067345B">
        <w:rPr>
          <w:rFonts w:asciiTheme="minorHAnsi" w:hAnsiTheme="minorHAnsi" w:cstheme="minorHAnsi"/>
        </w:rPr>
        <w:t>IX/95/2024</w:t>
      </w:r>
      <w:r w:rsidRPr="00D32C5E">
        <w:rPr>
          <w:rFonts w:asciiTheme="minorHAnsi" w:hAnsiTheme="minorHAnsi" w:cstheme="minorHAnsi"/>
        </w:rPr>
        <w:br/>
        <w:t xml:space="preserve">z dnia </w:t>
      </w:r>
      <w:r w:rsidR="0067345B" w:rsidRPr="0067345B">
        <w:rPr>
          <w:rFonts w:asciiTheme="minorHAnsi" w:hAnsiTheme="minorHAnsi" w:cstheme="minorHAnsi"/>
        </w:rPr>
        <w:t xml:space="preserve">19 grudnia 2024 </w:t>
      </w:r>
      <w:r w:rsidRPr="00D32C5E">
        <w:rPr>
          <w:rFonts w:asciiTheme="minorHAnsi" w:hAnsiTheme="minorHAnsi" w:cstheme="minorHAnsi"/>
        </w:rPr>
        <w:t>r.</w:t>
      </w:r>
    </w:p>
    <w:p w14:paraId="522833CD" w14:textId="77777777" w:rsidR="00D32C5E" w:rsidRPr="00D32C5E" w:rsidRDefault="00D32C5E" w:rsidP="00D32C5E">
      <w:pPr>
        <w:jc w:val="center"/>
        <w:rPr>
          <w:rFonts w:asciiTheme="minorHAnsi" w:hAnsiTheme="minorHAnsi" w:cstheme="minorHAnsi"/>
        </w:rPr>
      </w:pPr>
    </w:p>
    <w:p w14:paraId="6B582FA3" w14:textId="77777777" w:rsidR="00D32C5E" w:rsidRPr="00D32C5E" w:rsidRDefault="00D32C5E" w:rsidP="00D32C5E">
      <w:pPr>
        <w:jc w:val="center"/>
        <w:rPr>
          <w:rFonts w:asciiTheme="minorHAnsi" w:hAnsiTheme="minorHAnsi" w:cstheme="minorHAnsi"/>
        </w:rPr>
      </w:pPr>
    </w:p>
    <w:p w14:paraId="31287D32" w14:textId="77777777" w:rsidR="00D32C5E" w:rsidRPr="00D32C5E" w:rsidRDefault="00D32C5E" w:rsidP="00D32C5E">
      <w:pPr>
        <w:jc w:val="center"/>
        <w:rPr>
          <w:rFonts w:asciiTheme="minorHAnsi" w:hAnsiTheme="minorHAnsi" w:cstheme="minorHAnsi"/>
        </w:rPr>
      </w:pPr>
    </w:p>
    <w:p w14:paraId="7957C01A" w14:textId="77777777" w:rsidR="00D32C5E" w:rsidRPr="00D32C5E" w:rsidRDefault="00D32C5E" w:rsidP="00D32C5E">
      <w:pPr>
        <w:jc w:val="center"/>
        <w:rPr>
          <w:rFonts w:asciiTheme="minorHAnsi" w:hAnsiTheme="minorHAnsi" w:cstheme="minorHAnsi"/>
        </w:rPr>
      </w:pPr>
    </w:p>
    <w:p w14:paraId="36719697" w14:textId="77777777" w:rsidR="00D32C5E" w:rsidRPr="00D32C5E" w:rsidRDefault="00D32C5E" w:rsidP="00D32C5E">
      <w:pPr>
        <w:jc w:val="center"/>
        <w:rPr>
          <w:rFonts w:asciiTheme="minorHAnsi" w:hAnsiTheme="minorHAnsi" w:cstheme="minorHAnsi"/>
        </w:rPr>
      </w:pPr>
    </w:p>
    <w:p w14:paraId="3EAADD1F" w14:textId="77777777" w:rsidR="00D32C5E" w:rsidRPr="00D32C5E" w:rsidRDefault="00D32C5E" w:rsidP="00D32C5E">
      <w:pPr>
        <w:jc w:val="center"/>
        <w:rPr>
          <w:rFonts w:asciiTheme="minorHAnsi" w:hAnsiTheme="minorHAnsi" w:cstheme="minorHAnsi"/>
        </w:rPr>
      </w:pPr>
    </w:p>
    <w:p w14:paraId="3BF1C5EE" w14:textId="77777777" w:rsidR="00D32C5E" w:rsidRPr="00D32C5E" w:rsidRDefault="00D32C5E" w:rsidP="00D32C5E">
      <w:pPr>
        <w:jc w:val="center"/>
        <w:rPr>
          <w:rFonts w:asciiTheme="minorHAnsi" w:hAnsiTheme="minorHAnsi" w:cstheme="minorHAnsi"/>
        </w:rPr>
      </w:pPr>
    </w:p>
    <w:p w14:paraId="454302DE" w14:textId="77777777" w:rsidR="00D32C5E" w:rsidRPr="00D32C5E" w:rsidRDefault="00D32C5E" w:rsidP="00D32C5E">
      <w:pPr>
        <w:jc w:val="center"/>
        <w:rPr>
          <w:rFonts w:asciiTheme="minorHAnsi" w:hAnsiTheme="minorHAnsi" w:cstheme="minorHAnsi"/>
          <w:b/>
          <w:bCs/>
        </w:rPr>
      </w:pPr>
      <w:r w:rsidRPr="00D32C5E">
        <w:rPr>
          <w:rFonts w:asciiTheme="minorHAnsi" w:hAnsiTheme="minorHAnsi" w:cstheme="minorHAnsi"/>
          <w:b/>
          <w:bCs/>
        </w:rPr>
        <w:t xml:space="preserve">GMINNY PROGRAM PRZECIWDZIAŁANIA PRZEMOCY  </w:t>
      </w:r>
      <w:r w:rsidRPr="00D32C5E">
        <w:rPr>
          <w:rFonts w:asciiTheme="minorHAnsi" w:hAnsiTheme="minorHAnsi" w:cstheme="minorHAnsi"/>
        </w:rPr>
        <w:br/>
      </w:r>
      <w:r w:rsidRPr="00D32C5E">
        <w:rPr>
          <w:rFonts w:asciiTheme="minorHAnsi" w:hAnsiTheme="minorHAnsi" w:cstheme="minorHAnsi"/>
          <w:b/>
          <w:bCs/>
        </w:rPr>
        <w:t>DOMOWEJ ORAZ OCHRONY OSÓB DOZNAJĄCYCH PRZEMOCY DOMOWEJ NA LATA 2025 – 2028</w:t>
      </w:r>
    </w:p>
    <w:p w14:paraId="36D1DC76" w14:textId="77777777" w:rsidR="00D32C5E" w:rsidRPr="00D32C5E" w:rsidRDefault="00D32C5E" w:rsidP="00D32C5E">
      <w:pPr>
        <w:rPr>
          <w:rFonts w:asciiTheme="minorHAnsi" w:hAnsiTheme="minorHAnsi" w:cstheme="minorHAnsi"/>
        </w:rPr>
      </w:pPr>
    </w:p>
    <w:p w14:paraId="2C035E3B" w14:textId="77777777" w:rsidR="00D32C5E" w:rsidRPr="00D32C5E" w:rsidRDefault="00D32C5E" w:rsidP="00D32C5E">
      <w:pPr>
        <w:rPr>
          <w:rFonts w:asciiTheme="minorHAnsi" w:hAnsiTheme="minorHAnsi" w:cstheme="minorHAnsi"/>
        </w:rPr>
      </w:pPr>
    </w:p>
    <w:p w14:paraId="1842BC3A" w14:textId="77777777" w:rsidR="00D32C5E" w:rsidRPr="00D32C5E" w:rsidRDefault="00D32C5E" w:rsidP="00D32C5E">
      <w:pPr>
        <w:rPr>
          <w:rFonts w:asciiTheme="minorHAnsi" w:hAnsiTheme="minorHAnsi" w:cstheme="minorHAnsi"/>
        </w:rPr>
      </w:pPr>
    </w:p>
    <w:p w14:paraId="533BB8CA" w14:textId="77777777" w:rsidR="00D32C5E" w:rsidRPr="00D32C5E" w:rsidRDefault="00D32C5E" w:rsidP="00D32C5E">
      <w:pPr>
        <w:rPr>
          <w:rFonts w:asciiTheme="minorHAnsi" w:hAnsiTheme="minorHAnsi" w:cstheme="minorHAnsi"/>
        </w:rPr>
      </w:pPr>
    </w:p>
    <w:p w14:paraId="352CEE4E" w14:textId="77777777" w:rsidR="00D32C5E" w:rsidRPr="00D32C5E" w:rsidRDefault="00D32C5E" w:rsidP="00D32C5E">
      <w:pPr>
        <w:rPr>
          <w:rFonts w:asciiTheme="minorHAnsi" w:hAnsiTheme="minorHAnsi" w:cstheme="minorHAnsi"/>
        </w:rPr>
      </w:pPr>
    </w:p>
    <w:p w14:paraId="17BF06C5" w14:textId="77777777" w:rsidR="00D32C5E" w:rsidRDefault="00D32C5E" w:rsidP="00D32C5E">
      <w:pPr>
        <w:rPr>
          <w:rFonts w:asciiTheme="minorHAnsi" w:hAnsiTheme="minorHAnsi" w:cstheme="minorHAnsi"/>
        </w:rPr>
      </w:pPr>
    </w:p>
    <w:p w14:paraId="483BBD59" w14:textId="77777777" w:rsidR="00C85C89" w:rsidRDefault="00C85C89" w:rsidP="00D32C5E">
      <w:pPr>
        <w:rPr>
          <w:rFonts w:asciiTheme="minorHAnsi" w:hAnsiTheme="minorHAnsi" w:cstheme="minorHAnsi"/>
        </w:rPr>
      </w:pPr>
    </w:p>
    <w:p w14:paraId="2A134B13" w14:textId="77777777" w:rsidR="00C85C89" w:rsidRDefault="00C85C89" w:rsidP="00D32C5E">
      <w:pPr>
        <w:rPr>
          <w:rFonts w:asciiTheme="minorHAnsi" w:hAnsiTheme="minorHAnsi" w:cstheme="minorHAnsi"/>
        </w:rPr>
      </w:pPr>
    </w:p>
    <w:p w14:paraId="7CC8C5FE" w14:textId="77777777" w:rsidR="00C85C89" w:rsidRDefault="00C85C89" w:rsidP="00D32C5E">
      <w:pPr>
        <w:rPr>
          <w:rFonts w:asciiTheme="minorHAnsi" w:hAnsiTheme="minorHAnsi" w:cstheme="minorHAnsi"/>
        </w:rPr>
      </w:pPr>
    </w:p>
    <w:p w14:paraId="3BEF3BCC" w14:textId="77777777" w:rsidR="00C85C89" w:rsidRDefault="00C85C89" w:rsidP="00D32C5E">
      <w:pPr>
        <w:rPr>
          <w:rFonts w:asciiTheme="minorHAnsi" w:hAnsiTheme="minorHAnsi" w:cstheme="minorHAnsi"/>
        </w:rPr>
      </w:pPr>
    </w:p>
    <w:p w14:paraId="1C63234A" w14:textId="77777777" w:rsidR="00C85C89" w:rsidRDefault="00C85C89" w:rsidP="00D32C5E">
      <w:pPr>
        <w:rPr>
          <w:rFonts w:asciiTheme="minorHAnsi" w:hAnsiTheme="minorHAnsi" w:cstheme="minorHAnsi"/>
        </w:rPr>
      </w:pPr>
    </w:p>
    <w:p w14:paraId="1681A8E5" w14:textId="77777777" w:rsidR="00C85C89" w:rsidRDefault="00C85C89" w:rsidP="00D32C5E">
      <w:pPr>
        <w:rPr>
          <w:rFonts w:asciiTheme="minorHAnsi" w:hAnsiTheme="minorHAnsi" w:cstheme="minorHAnsi"/>
        </w:rPr>
      </w:pPr>
    </w:p>
    <w:p w14:paraId="3162FC68" w14:textId="77777777" w:rsidR="00C85C89" w:rsidRDefault="00C85C89" w:rsidP="00D32C5E">
      <w:pPr>
        <w:rPr>
          <w:rFonts w:asciiTheme="minorHAnsi" w:hAnsiTheme="minorHAnsi" w:cstheme="minorHAnsi"/>
        </w:rPr>
      </w:pPr>
    </w:p>
    <w:p w14:paraId="0C71AC08" w14:textId="77777777" w:rsidR="00C85C89" w:rsidRDefault="00C85C89" w:rsidP="00D32C5E">
      <w:pPr>
        <w:rPr>
          <w:rFonts w:asciiTheme="minorHAnsi" w:hAnsiTheme="minorHAnsi" w:cstheme="minorHAnsi"/>
        </w:rPr>
      </w:pPr>
    </w:p>
    <w:p w14:paraId="0490BAE4" w14:textId="77777777" w:rsidR="00C85C89" w:rsidRDefault="00C85C89" w:rsidP="00D32C5E">
      <w:pPr>
        <w:rPr>
          <w:rFonts w:asciiTheme="minorHAnsi" w:hAnsiTheme="minorHAnsi" w:cstheme="minorHAnsi"/>
        </w:rPr>
      </w:pPr>
    </w:p>
    <w:p w14:paraId="231E87FF" w14:textId="77777777" w:rsidR="00C85C89" w:rsidRDefault="00C85C89" w:rsidP="00D32C5E">
      <w:pPr>
        <w:rPr>
          <w:rFonts w:asciiTheme="minorHAnsi" w:hAnsiTheme="minorHAnsi" w:cstheme="minorHAnsi"/>
        </w:rPr>
      </w:pPr>
    </w:p>
    <w:p w14:paraId="625F1AA7" w14:textId="77777777" w:rsidR="00C85C89" w:rsidRDefault="00C85C89" w:rsidP="00D32C5E">
      <w:pPr>
        <w:rPr>
          <w:rFonts w:asciiTheme="minorHAnsi" w:hAnsiTheme="minorHAnsi" w:cstheme="minorHAnsi"/>
        </w:rPr>
      </w:pPr>
    </w:p>
    <w:p w14:paraId="715EC71E" w14:textId="77777777" w:rsidR="00C85C89" w:rsidRDefault="00C85C89" w:rsidP="00D32C5E">
      <w:pPr>
        <w:rPr>
          <w:rFonts w:asciiTheme="minorHAnsi" w:hAnsiTheme="minorHAnsi" w:cstheme="minorHAnsi"/>
        </w:rPr>
      </w:pPr>
    </w:p>
    <w:p w14:paraId="7DEEA0F3" w14:textId="77777777" w:rsidR="00C85C89" w:rsidRDefault="00C85C89" w:rsidP="00D32C5E">
      <w:pPr>
        <w:rPr>
          <w:rFonts w:asciiTheme="minorHAnsi" w:hAnsiTheme="minorHAnsi" w:cstheme="minorHAnsi"/>
        </w:rPr>
      </w:pPr>
    </w:p>
    <w:p w14:paraId="3C141BFC" w14:textId="77777777" w:rsidR="00C85C89" w:rsidRDefault="00C85C89" w:rsidP="00D32C5E">
      <w:pPr>
        <w:rPr>
          <w:rFonts w:asciiTheme="minorHAnsi" w:hAnsiTheme="minorHAnsi" w:cstheme="minorHAnsi"/>
        </w:rPr>
      </w:pPr>
    </w:p>
    <w:p w14:paraId="25B923D7" w14:textId="77777777" w:rsidR="00C85C89" w:rsidRDefault="00C85C89" w:rsidP="00D32C5E">
      <w:pPr>
        <w:rPr>
          <w:rFonts w:asciiTheme="minorHAnsi" w:hAnsiTheme="minorHAnsi" w:cstheme="minorHAnsi"/>
        </w:rPr>
      </w:pPr>
    </w:p>
    <w:p w14:paraId="13C5AF0C" w14:textId="77777777" w:rsidR="00C85C89" w:rsidRPr="00D32C5E" w:rsidRDefault="00C85C89" w:rsidP="00D32C5E">
      <w:pPr>
        <w:rPr>
          <w:rFonts w:asciiTheme="minorHAnsi" w:hAnsiTheme="minorHAnsi" w:cstheme="minorHAnsi"/>
        </w:rPr>
      </w:pPr>
    </w:p>
    <w:p w14:paraId="167384A4" w14:textId="77777777" w:rsidR="00D32C5E" w:rsidRPr="00D32C5E" w:rsidRDefault="00D32C5E" w:rsidP="00D32C5E">
      <w:pPr>
        <w:rPr>
          <w:rFonts w:asciiTheme="minorHAnsi" w:hAnsiTheme="minorHAnsi" w:cstheme="minorHAnsi"/>
        </w:rPr>
      </w:pPr>
    </w:p>
    <w:p w14:paraId="68B44F95" w14:textId="77777777" w:rsidR="00D32C5E" w:rsidRPr="00D32C5E" w:rsidRDefault="00D32C5E" w:rsidP="00D32C5E">
      <w:pPr>
        <w:rPr>
          <w:rFonts w:asciiTheme="minorHAnsi" w:hAnsiTheme="minorHAnsi" w:cstheme="minorHAnsi"/>
        </w:rPr>
      </w:pPr>
    </w:p>
    <w:p w14:paraId="685DF652" w14:textId="77777777" w:rsidR="00D32C5E" w:rsidRPr="00D32C5E" w:rsidRDefault="00D32C5E" w:rsidP="00D32C5E">
      <w:pPr>
        <w:rPr>
          <w:rFonts w:asciiTheme="minorHAnsi" w:hAnsiTheme="minorHAnsi" w:cstheme="minorHAnsi"/>
        </w:rPr>
      </w:pPr>
    </w:p>
    <w:p w14:paraId="77BF96E8" w14:textId="77777777" w:rsidR="00D32C5E" w:rsidRPr="00D32C5E" w:rsidRDefault="00D32C5E" w:rsidP="00D32C5E">
      <w:pPr>
        <w:rPr>
          <w:rFonts w:asciiTheme="minorHAnsi" w:hAnsiTheme="minorHAnsi" w:cstheme="minorHAnsi"/>
        </w:rPr>
      </w:pPr>
    </w:p>
    <w:p w14:paraId="0C0D2A6F" w14:textId="77777777" w:rsidR="00D32C5E" w:rsidRPr="00D32C5E" w:rsidRDefault="00D32C5E" w:rsidP="00D32C5E">
      <w:pPr>
        <w:rPr>
          <w:rFonts w:asciiTheme="minorHAnsi" w:hAnsiTheme="minorHAnsi" w:cstheme="minorHAnsi"/>
        </w:rPr>
      </w:pPr>
    </w:p>
    <w:p w14:paraId="7021AA61" w14:textId="77777777" w:rsidR="00D32C5E" w:rsidRPr="00D32C5E" w:rsidRDefault="00D32C5E" w:rsidP="00D32C5E">
      <w:pPr>
        <w:rPr>
          <w:rFonts w:asciiTheme="minorHAnsi" w:hAnsiTheme="minorHAnsi" w:cstheme="minorHAnsi"/>
        </w:rPr>
      </w:pPr>
    </w:p>
    <w:p w14:paraId="56924512" w14:textId="77777777" w:rsidR="00D32C5E" w:rsidRPr="00D32C5E" w:rsidRDefault="00D32C5E" w:rsidP="00D32C5E">
      <w:pPr>
        <w:rPr>
          <w:rFonts w:asciiTheme="minorHAnsi" w:hAnsiTheme="minorHAnsi" w:cstheme="minorHAnsi"/>
        </w:rPr>
      </w:pPr>
    </w:p>
    <w:p w14:paraId="4470AADD" w14:textId="77777777" w:rsidR="00D32C5E" w:rsidRPr="00D32C5E" w:rsidRDefault="00D32C5E" w:rsidP="00D32C5E">
      <w:pPr>
        <w:rPr>
          <w:rFonts w:asciiTheme="minorHAnsi" w:hAnsiTheme="minorHAnsi" w:cstheme="minorHAnsi"/>
        </w:rPr>
      </w:pPr>
    </w:p>
    <w:p w14:paraId="3157CCA2" w14:textId="77777777" w:rsidR="00D32C5E" w:rsidRPr="00D32C5E" w:rsidRDefault="00D32C5E" w:rsidP="00D32C5E">
      <w:pPr>
        <w:rPr>
          <w:rFonts w:asciiTheme="minorHAnsi" w:hAnsiTheme="minorHAnsi" w:cstheme="minorHAnsi"/>
        </w:rPr>
      </w:pPr>
    </w:p>
    <w:p w14:paraId="10522F5B" w14:textId="77777777" w:rsidR="00D32C5E" w:rsidRPr="00D32C5E" w:rsidRDefault="00D32C5E" w:rsidP="00D32C5E">
      <w:pPr>
        <w:rPr>
          <w:rFonts w:asciiTheme="minorHAnsi" w:hAnsiTheme="minorHAnsi" w:cstheme="minorHAnsi"/>
        </w:rPr>
      </w:pPr>
    </w:p>
    <w:p w14:paraId="3BEF7AFE" w14:textId="77777777" w:rsidR="00D32C5E" w:rsidRPr="00D32C5E" w:rsidRDefault="00D32C5E" w:rsidP="00D32C5E">
      <w:pPr>
        <w:jc w:val="center"/>
        <w:rPr>
          <w:rFonts w:asciiTheme="minorHAnsi" w:hAnsiTheme="minorHAnsi" w:cstheme="minorHAnsi"/>
        </w:rPr>
      </w:pPr>
      <w:r w:rsidRPr="00D32C5E">
        <w:rPr>
          <w:rFonts w:asciiTheme="minorHAnsi" w:hAnsiTheme="minorHAnsi" w:cstheme="minorHAnsi"/>
        </w:rPr>
        <w:t>Sopot 2024 r.</w:t>
      </w:r>
    </w:p>
    <w:p w14:paraId="6D4E404E" w14:textId="77777777" w:rsidR="00D32C5E" w:rsidRPr="00D32C5E" w:rsidRDefault="00D32C5E" w:rsidP="00D32C5E">
      <w:pPr>
        <w:rPr>
          <w:rFonts w:asciiTheme="minorHAnsi" w:hAnsiTheme="minorHAnsi" w:cstheme="minorHAnsi"/>
        </w:rPr>
      </w:pPr>
    </w:p>
    <w:p w14:paraId="6E05EEF6" w14:textId="77777777" w:rsidR="00D32C5E" w:rsidRPr="00D32C5E" w:rsidRDefault="00D32C5E" w:rsidP="00D32C5E">
      <w:pPr>
        <w:suppressAutoHyphens w:val="0"/>
        <w:rPr>
          <w:rFonts w:asciiTheme="minorHAnsi" w:hAnsiTheme="minorHAnsi" w:cstheme="minorHAnsi"/>
          <w:b/>
          <w:bCs/>
        </w:rPr>
      </w:pPr>
      <w:r w:rsidRPr="00D32C5E">
        <w:rPr>
          <w:rFonts w:asciiTheme="minorHAnsi" w:hAnsiTheme="minorHAnsi" w:cstheme="minorHAnsi"/>
          <w:b/>
          <w:bCs/>
        </w:rPr>
        <w:br w:type="page"/>
      </w:r>
    </w:p>
    <w:p w14:paraId="74AD52AB" w14:textId="77777777" w:rsidR="00D32C5E" w:rsidRPr="00D32C5E" w:rsidRDefault="00D32C5E" w:rsidP="00D32C5E">
      <w:pPr>
        <w:suppressAutoHyphens w:val="0"/>
        <w:rPr>
          <w:rFonts w:asciiTheme="minorHAnsi" w:hAnsiTheme="minorHAnsi" w:cstheme="minorHAnsi"/>
          <w:b/>
          <w:bCs/>
        </w:rPr>
      </w:pPr>
    </w:p>
    <w:p w14:paraId="38495B57" w14:textId="77777777" w:rsidR="00D32C5E" w:rsidRPr="00D32C5E" w:rsidRDefault="00D32C5E" w:rsidP="00D32C5E">
      <w:pPr>
        <w:suppressAutoHyphens w:val="0"/>
        <w:rPr>
          <w:rFonts w:asciiTheme="minorHAnsi" w:hAnsiTheme="minorHAnsi" w:cstheme="minorHAnsi"/>
          <w:b/>
          <w:bCs/>
        </w:rPr>
      </w:pPr>
    </w:p>
    <w:sdt>
      <w:sdtPr>
        <w:rPr>
          <w:rFonts w:asciiTheme="minorHAnsi" w:eastAsia="Calibri" w:hAnsiTheme="minorHAnsi" w:cstheme="minorHAnsi"/>
          <w:color w:val="auto"/>
          <w:kern w:val="3"/>
          <w:sz w:val="22"/>
          <w:szCs w:val="22"/>
          <w:lang w:eastAsia="en-US" w:bidi="hi-IN"/>
        </w:rPr>
        <w:id w:val="1265494532"/>
        <w:docPartObj>
          <w:docPartGallery w:val="Table of Contents"/>
          <w:docPartUnique/>
        </w:docPartObj>
      </w:sdtPr>
      <w:sdtEndPr>
        <w:rPr>
          <w:rFonts w:eastAsia="SimSun"/>
          <w:b/>
          <w:bCs/>
          <w:sz w:val="24"/>
          <w:szCs w:val="24"/>
          <w:lang w:eastAsia="zh-CN"/>
        </w:rPr>
      </w:sdtEndPr>
      <w:sdtContent>
        <w:p w14:paraId="7141DDC3" w14:textId="77777777" w:rsidR="00D32C5E" w:rsidRPr="00D32C5E" w:rsidRDefault="00D32C5E" w:rsidP="00D32C5E">
          <w:pPr>
            <w:pStyle w:val="Nagwekspisutreci"/>
            <w:rPr>
              <w:rFonts w:asciiTheme="minorHAnsi" w:hAnsiTheme="minorHAnsi" w:cstheme="minorHAnsi"/>
              <w:b/>
              <w:bCs/>
              <w:color w:val="auto"/>
            </w:rPr>
          </w:pPr>
          <w:r w:rsidRPr="00D32C5E">
            <w:rPr>
              <w:rFonts w:asciiTheme="minorHAnsi" w:hAnsiTheme="minorHAnsi" w:cstheme="minorHAnsi"/>
              <w:b/>
              <w:bCs/>
              <w:color w:val="auto"/>
            </w:rPr>
            <w:t>Spis treści</w:t>
          </w:r>
        </w:p>
        <w:p w14:paraId="06E574C9" w14:textId="77777777" w:rsidR="00D32C5E" w:rsidRPr="00D32C5E" w:rsidRDefault="00D32C5E" w:rsidP="00D32C5E">
          <w:pPr>
            <w:pStyle w:val="Spistreci1"/>
            <w:tabs>
              <w:tab w:val="left" w:pos="480"/>
              <w:tab w:val="right" w:leader="dot" w:pos="9062"/>
            </w:tabs>
            <w:rPr>
              <w:rFonts w:asciiTheme="minorHAnsi" w:eastAsiaTheme="minorEastAsia" w:hAnsiTheme="minorHAnsi" w:cstheme="minorHAnsi"/>
              <w:noProof/>
              <w:kern w:val="2"/>
              <w:sz w:val="24"/>
              <w:szCs w:val="24"/>
              <w:lang w:eastAsia="pl-PL"/>
              <w14:ligatures w14:val="standardContextual"/>
            </w:rPr>
          </w:pPr>
          <w:r w:rsidRPr="00D32C5E">
            <w:rPr>
              <w:rFonts w:asciiTheme="minorHAnsi" w:hAnsiTheme="minorHAnsi" w:cstheme="minorHAnsi"/>
            </w:rPr>
            <w:fldChar w:fldCharType="begin"/>
          </w:r>
          <w:r w:rsidRPr="00D32C5E">
            <w:rPr>
              <w:rFonts w:asciiTheme="minorHAnsi" w:hAnsiTheme="minorHAnsi" w:cstheme="minorHAnsi"/>
            </w:rPr>
            <w:instrText xml:space="preserve"> TOC \o "1-3" \h \z \u </w:instrText>
          </w:r>
          <w:r w:rsidRPr="00D32C5E">
            <w:rPr>
              <w:rFonts w:asciiTheme="minorHAnsi" w:hAnsiTheme="minorHAnsi" w:cstheme="minorHAnsi"/>
            </w:rPr>
            <w:fldChar w:fldCharType="separate"/>
          </w:r>
          <w:hyperlink w:anchor="_Toc182830223" w:history="1">
            <w:r w:rsidRPr="00D32C5E">
              <w:rPr>
                <w:rStyle w:val="Hipercze"/>
                <w:rFonts w:asciiTheme="minorHAnsi" w:hAnsiTheme="minorHAnsi" w:cstheme="minorHAnsi"/>
                <w:b/>
                <w:bCs/>
                <w:noProof/>
              </w:rPr>
              <w:t>1.</w:t>
            </w:r>
            <w:r w:rsidRPr="00D32C5E">
              <w:rPr>
                <w:rFonts w:asciiTheme="minorHAnsi" w:eastAsiaTheme="minorEastAsia" w:hAnsiTheme="minorHAnsi" w:cstheme="minorHAnsi"/>
                <w:noProof/>
                <w:kern w:val="2"/>
                <w:sz w:val="24"/>
                <w:szCs w:val="24"/>
                <w:lang w:eastAsia="pl-PL"/>
                <w14:ligatures w14:val="standardContextual"/>
              </w:rPr>
              <w:tab/>
            </w:r>
            <w:r w:rsidRPr="00D32C5E">
              <w:rPr>
                <w:rStyle w:val="Hipercze"/>
                <w:rFonts w:asciiTheme="minorHAnsi" w:hAnsiTheme="minorHAnsi" w:cstheme="minorHAnsi"/>
                <w:b/>
                <w:bCs/>
                <w:noProof/>
              </w:rPr>
              <w:t>WSTĘP.</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_Toc182830223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3</w:t>
            </w:r>
            <w:r w:rsidRPr="00D32C5E">
              <w:rPr>
                <w:rFonts w:asciiTheme="minorHAnsi" w:hAnsiTheme="minorHAnsi" w:cstheme="minorHAnsi"/>
                <w:noProof/>
                <w:webHidden/>
              </w:rPr>
              <w:fldChar w:fldCharType="end"/>
            </w:r>
          </w:hyperlink>
        </w:p>
        <w:p w14:paraId="2BBDE8B6" w14:textId="77777777" w:rsidR="00D32C5E" w:rsidRPr="00D32C5E" w:rsidRDefault="00D32C5E" w:rsidP="00D32C5E">
          <w:pPr>
            <w:pStyle w:val="Spistreci1"/>
            <w:tabs>
              <w:tab w:val="left" w:pos="480"/>
              <w:tab w:val="right" w:leader="dot" w:pos="9062"/>
            </w:tabs>
            <w:rPr>
              <w:rFonts w:asciiTheme="minorHAnsi" w:eastAsiaTheme="minorEastAsia" w:hAnsiTheme="minorHAnsi" w:cstheme="minorHAnsi"/>
              <w:noProof/>
              <w:kern w:val="2"/>
              <w:sz w:val="24"/>
              <w:szCs w:val="24"/>
              <w:lang w:eastAsia="pl-PL"/>
              <w14:ligatures w14:val="standardContextual"/>
            </w:rPr>
          </w:pPr>
          <w:hyperlink w:anchor="_Toc182830224" w:history="1">
            <w:r w:rsidRPr="00D32C5E">
              <w:rPr>
                <w:rStyle w:val="Hipercze"/>
                <w:rFonts w:asciiTheme="minorHAnsi" w:hAnsiTheme="minorHAnsi" w:cstheme="minorHAnsi"/>
                <w:b/>
                <w:bCs/>
                <w:noProof/>
              </w:rPr>
              <w:t>2.</w:t>
            </w:r>
            <w:r w:rsidRPr="00D32C5E">
              <w:rPr>
                <w:rFonts w:asciiTheme="minorHAnsi" w:eastAsiaTheme="minorEastAsia" w:hAnsiTheme="minorHAnsi" w:cstheme="minorHAnsi"/>
                <w:noProof/>
                <w:kern w:val="2"/>
                <w:sz w:val="24"/>
                <w:szCs w:val="24"/>
                <w:lang w:eastAsia="pl-PL"/>
                <w14:ligatures w14:val="standardContextual"/>
              </w:rPr>
              <w:tab/>
            </w:r>
            <w:r w:rsidRPr="00D32C5E">
              <w:rPr>
                <w:rStyle w:val="Hipercze"/>
                <w:rFonts w:asciiTheme="minorHAnsi" w:hAnsiTheme="minorHAnsi" w:cstheme="minorHAnsi"/>
                <w:b/>
                <w:bCs/>
                <w:noProof/>
              </w:rPr>
              <w:t>DEFINICJE POJĘĆ.</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_Toc182830224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3</w:t>
            </w:r>
            <w:r w:rsidRPr="00D32C5E">
              <w:rPr>
                <w:rFonts w:asciiTheme="minorHAnsi" w:hAnsiTheme="minorHAnsi" w:cstheme="minorHAnsi"/>
                <w:noProof/>
                <w:webHidden/>
              </w:rPr>
              <w:fldChar w:fldCharType="end"/>
            </w:r>
          </w:hyperlink>
        </w:p>
        <w:p w14:paraId="2F954F9B" w14:textId="77777777" w:rsidR="00D32C5E" w:rsidRPr="00D32C5E" w:rsidRDefault="00D32C5E" w:rsidP="00D32C5E">
          <w:pPr>
            <w:pStyle w:val="Spistreci1"/>
            <w:tabs>
              <w:tab w:val="left" w:pos="480"/>
              <w:tab w:val="right" w:leader="dot" w:pos="9062"/>
            </w:tabs>
            <w:rPr>
              <w:rFonts w:asciiTheme="minorHAnsi" w:eastAsiaTheme="minorEastAsia" w:hAnsiTheme="minorHAnsi" w:cstheme="minorHAnsi"/>
              <w:noProof/>
              <w:kern w:val="2"/>
              <w:sz w:val="24"/>
              <w:szCs w:val="24"/>
              <w:lang w:eastAsia="pl-PL"/>
              <w14:ligatures w14:val="standardContextual"/>
            </w:rPr>
          </w:pPr>
          <w:hyperlink w:anchor="_Toc182830225" w:history="1">
            <w:r w:rsidRPr="00D32C5E">
              <w:rPr>
                <w:rStyle w:val="Hipercze"/>
                <w:rFonts w:asciiTheme="minorHAnsi" w:hAnsiTheme="minorHAnsi" w:cstheme="minorHAnsi"/>
                <w:b/>
                <w:bCs/>
                <w:noProof/>
              </w:rPr>
              <w:t>3.</w:t>
            </w:r>
            <w:r w:rsidRPr="00D32C5E">
              <w:rPr>
                <w:rFonts w:asciiTheme="minorHAnsi" w:eastAsiaTheme="minorEastAsia" w:hAnsiTheme="minorHAnsi" w:cstheme="minorHAnsi"/>
                <w:noProof/>
                <w:kern w:val="2"/>
                <w:sz w:val="24"/>
                <w:szCs w:val="24"/>
                <w:lang w:eastAsia="pl-PL"/>
                <w14:ligatures w14:val="standardContextual"/>
              </w:rPr>
              <w:tab/>
            </w:r>
            <w:r w:rsidRPr="00D32C5E">
              <w:rPr>
                <w:rStyle w:val="Hipercze"/>
                <w:rFonts w:asciiTheme="minorHAnsi" w:hAnsiTheme="minorHAnsi" w:cstheme="minorHAnsi"/>
                <w:b/>
                <w:bCs/>
                <w:noProof/>
              </w:rPr>
              <w:t>PODSTAWOWE INFORMACJE O PROBLEMIE.</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_Toc182830225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7</w:t>
            </w:r>
            <w:r w:rsidRPr="00D32C5E">
              <w:rPr>
                <w:rFonts w:asciiTheme="minorHAnsi" w:hAnsiTheme="minorHAnsi" w:cstheme="minorHAnsi"/>
                <w:noProof/>
                <w:webHidden/>
              </w:rPr>
              <w:fldChar w:fldCharType="end"/>
            </w:r>
          </w:hyperlink>
        </w:p>
        <w:p w14:paraId="0E1BBDB6" w14:textId="77777777" w:rsidR="00D32C5E" w:rsidRPr="00D32C5E" w:rsidRDefault="00D32C5E" w:rsidP="00D32C5E">
          <w:pPr>
            <w:pStyle w:val="Spistreci1"/>
            <w:tabs>
              <w:tab w:val="left" w:pos="480"/>
              <w:tab w:val="right" w:leader="dot" w:pos="9062"/>
            </w:tabs>
            <w:rPr>
              <w:rFonts w:asciiTheme="minorHAnsi" w:eastAsiaTheme="minorEastAsia" w:hAnsiTheme="minorHAnsi" w:cstheme="minorHAnsi"/>
              <w:noProof/>
              <w:kern w:val="2"/>
              <w:sz w:val="24"/>
              <w:szCs w:val="24"/>
              <w:lang w:eastAsia="pl-PL"/>
              <w14:ligatures w14:val="standardContextual"/>
            </w:rPr>
          </w:pPr>
          <w:hyperlink w:anchor="_Toc182830226" w:history="1">
            <w:r w:rsidRPr="00D32C5E">
              <w:rPr>
                <w:rStyle w:val="Hipercze"/>
                <w:rFonts w:asciiTheme="minorHAnsi" w:hAnsiTheme="minorHAnsi" w:cstheme="minorHAnsi"/>
                <w:b/>
                <w:bCs/>
                <w:noProof/>
              </w:rPr>
              <w:t>4.</w:t>
            </w:r>
            <w:r w:rsidRPr="00D32C5E">
              <w:rPr>
                <w:rFonts w:asciiTheme="minorHAnsi" w:eastAsiaTheme="minorEastAsia" w:hAnsiTheme="minorHAnsi" w:cstheme="minorHAnsi"/>
                <w:noProof/>
                <w:kern w:val="2"/>
                <w:sz w:val="24"/>
                <w:szCs w:val="24"/>
                <w:lang w:eastAsia="pl-PL"/>
                <w14:ligatures w14:val="standardContextual"/>
              </w:rPr>
              <w:tab/>
            </w:r>
            <w:r w:rsidRPr="00D32C5E">
              <w:rPr>
                <w:rStyle w:val="Hipercze"/>
                <w:rFonts w:asciiTheme="minorHAnsi" w:hAnsiTheme="minorHAnsi" w:cstheme="minorHAnsi"/>
                <w:b/>
                <w:bCs/>
                <w:noProof/>
              </w:rPr>
              <w:t>DIAGNOZA ZJAWISKA PRZEMOCY DOMOWEJ.</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_Toc182830226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8</w:t>
            </w:r>
            <w:r w:rsidRPr="00D32C5E">
              <w:rPr>
                <w:rFonts w:asciiTheme="minorHAnsi" w:hAnsiTheme="minorHAnsi" w:cstheme="minorHAnsi"/>
                <w:noProof/>
                <w:webHidden/>
              </w:rPr>
              <w:fldChar w:fldCharType="end"/>
            </w:r>
          </w:hyperlink>
        </w:p>
        <w:p w14:paraId="59499EC5" w14:textId="77777777" w:rsidR="00D32C5E" w:rsidRPr="00D32C5E" w:rsidRDefault="00D32C5E" w:rsidP="00D32C5E">
          <w:pPr>
            <w:pStyle w:val="Spistreci1"/>
            <w:tabs>
              <w:tab w:val="left" w:pos="480"/>
              <w:tab w:val="right" w:leader="dot" w:pos="9062"/>
            </w:tabs>
            <w:rPr>
              <w:rFonts w:asciiTheme="minorHAnsi" w:eastAsiaTheme="minorEastAsia" w:hAnsiTheme="minorHAnsi" w:cstheme="minorHAnsi"/>
              <w:noProof/>
              <w:kern w:val="2"/>
              <w:sz w:val="24"/>
              <w:szCs w:val="24"/>
              <w:lang w:eastAsia="pl-PL"/>
              <w14:ligatures w14:val="standardContextual"/>
            </w:rPr>
          </w:pPr>
          <w:hyperlink w:anchor="_Toc182830227" w:history="1">
            <w:r w:rsidRPr="00D32C5E">
              <w:rPr>
                <w:rStyle w:val="Hipercze"/>
                <w:rFonts w:asciiTheme="minorHAnsi" w:hAnsiTheme="minorHAnsi" w:cstheme="minorHAnsi"/>
                <w:b/>
                <w:bCs/>
                <w:noProof/>
              </w:rPr>
              <w:t>5.</w:t>
            </w:r>
            <w:r w:rsidRPr="00D32C5E">
              <w:rPr>
                <w:rFonts w:asciiTheme="minorHAnsi" w:eastAsiaTheme="minorEastAsia" w:hAnsiTheme="minorHAnsi" w:cstheme="minorHAnsi"/>
                <w:noProof/>
                <w:kern w:val="2"/>
                <w:sz w:val="24"/>
                <w:szCs w:val="24"/>
                <w:lang w:eastAsia="pl-PL"/>
                <w14:ligatures w14:val="standardContextual"/>
              </w:rPr>
              <w:tab/>
            </w:r>
            <w:r w:rsidRPr="00D32C5E">
              <w:rPr>
                <w:rStyle w:val="Hipercze"/>
                <w:rFonts w:asciiTheme="minorHAnsi" w:hAnsiTheme="minorHAnsi" w:cstheme="minorHAnsi"/>
                <w:b/>
                <w:bCs/>
                <w:noProof/>
              </w:rPr>
              <w:t>CELE GMINNEGO PROGRAMU PRZECIWDZIAŁANIA PRZEMOCY  DOMOWEJ NA LATA 2025 – 2028.</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_Toc182830227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23</w:t>
            </w:r>
            <w:r w:rsidRPr="00D32C5E">
              <w:rPr>
                <w:rFonts w:asciiTheme="minorHAnsi" w:hAnsiTheme="minorHAnsi" w:cstheme="minorHAnsi"/>
                <w:noProof/>
                <w:webHidden/>
              </w:rPr>
              <w:fldChar w:fldCharType="end"/>
            </w:r>
          </w:hyperlink>
        </w:p>
        <w:p w14:paraId="785CD97C" w14:textId="77777777" w:rsidR="00D32C5E" w:rsidRPr="00D32C5E" w:rsidRDefault="00D32C5E" w:rsidP="00D32C5E">
          <w:pPr>
            <w:pStyle w:val="Spistreci1"/>
            <w:tabs>
              <w:tab w:val="left" w:pos="480"/>
              <w:tab w:val="right" w:leader="dot" w:pos="9062"/>
            </w:tabs>
            <w:rPr>
              <w:rFonts w:asciiTheme="minorHAnsi" w:eastAsiaTheme="minorEastAsia" w:hAnsiTheme="minorHAnsi" w:cstheme="minorHAnsi"/>
              <w:noProof/>
              <w:kern w:val="2"/>
              <w:sz w:val="24"/>
              <w:szCs w:val="24"/>
              <w:lang w:eastAsia="pl-PL"/>
              <w14:ligatures w14:val="standardContextual"/>
            </w:rPr>
          </w:pPr>
          <w:hyperlink w:anchor="_Toc182830228" w:history="1">
            <w:r w:rsidRPr="00D32C5E">
              <w:rPr>
                <w:rStyle w:val="Hipercze"/>
                <w:rFonts w:asciiTheme="minorHAnsi" w:hAnsiTheme="minorHAnsi" w:cstheme="minorHAnsi"/>
                <w:b/>
                <w:bCs/>
                <w:noProof/>
              </w:rPr>
              <w:t>6.</w:t>
            </w:r>
            <w:r w:rsidRPr="00D32C5E">
              <w:rPr>
                <w:rFonts w:asciiTheme="minorHAnsi" w:eastAsiaTheme="minorEastAsia" w:hAnsiTheme="minorHAnsi" w:cstheme="minorHAnsi"/>
                <w:noProof/>
                <w:kern w:val="2"/>
                <w:sz w:val="24"/>
                <w:szCs w:val="24"/>
                <w:lang w:eastAsia="pl-PL"/>
                <w14:ligatures w14:val="standardContextual"/>
              </w:rPr>
              <w:tab/>
            </w:r>
            <w:r w:rsidRPr="00D32C5E">
              <w:rPr>
                <w:rStyle w:val="Hipercze"/>
                <w:rFonts w:asciiTheme="minorHAnsi" w:hAnsiTheme="minorHAnsi" w:cstheme="minorHAnsi"/>
                <w:b/>
                <w:bCs/>
                <w:noProof/>
              </w:rPr>
              <w:t>SYSTEM MONITORINGU I EWALUACJI.</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_Toc182830228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30</w:t>
            </w:r>
            <w:r w:rsidRPr="00D32C5E">
              <w:rPr>
                <w:rFonts w:asciiTheme="minorHAnsi" w:hAnsiTheme="minorHAnsi" w:cstheme="minorHAnsi"/>
                <w:noProof/>
                <w:webHidden/>
              </w:rPr>
              <w:fldChar w:fldCharType="end"/>
            </w:r>
          </w:hyperlink>
        </w:p>
        <w:p w14:paraId="1D1055CC" w14:textId="77777777" w:rsidR="00D32C5E" w:rsidRPr="00D32C5E" w:rsidRDefault="00D32C5E" w:rsidP="00D32C5E">
          <w:pPr>
            <w:pStyle w:val="Spistreci1"/>
            <w:tabs>
              <w:tab w:val="left" w:pos="480"/>
              <w:tab w:val="right" w:leader="dot" w:pos="9062"/>
            </w:tabs>
            <w:rPr>
              <w:rFonts w:asciiTheme="minorHAnsi" w:eastAsiaTheme="minorEastAsia" w:hAnsiTheme="minorHAnsi" w:cstheme="minorHAnsi"/>
              <w:noProof/>
              <w:kern w:val="2"/>
              <w:sz w:val="24"/>
              <w:szCs w:val="24"/>
              <w:lang w:eastAsia="pl-PL"/>
              <w14:ligatures w14:val="standardContextual"/>
            </w:rPr>
          </w:pPr>
          <w:hyperlink w:anchor="_Toc182830229" w:history="1">
            <w:r w:rsidRPr="00D32C5E">
              <w:rPr>
                <w:rStyle w:val="Hipercze"/>
                <w:rFonts w:asciiTheme="minorHAnsi" w:hAnsiTheme="minorHAnsi" w:cstheme="minorHAnsi"/>
                <w:b/>
                <w:bCs/>
                <w:noProof/>
              </w:rPr>
              <w:t>7.</w:t>
            </w:r>
            <w:r w:rsidRPr="00D32C5E">
              <w:rPr>
                <w:rFonts w:asciiTheme="minorHAnsi" w:eastAsiaTheme="minorEastAsia" w:hAnsiTheme="minorHAnsi" w:cstheme="minorHAnsi"/>
                <w:noProof/>
                <w:kern w:val="2"/>
                <w:sz w:val="24"/>
                <w:szCs w:val="24"/>
                <w:lang w:eastAsia="pl-PL"/>
                <w14:ligatures w14:val="standardContextual"/>
              </w:rPr>
              <w:tab/>
            </w:r>
            <w:r w:rsidRPr="00D32C5E">
              <w:rPr>
                <w:rStyle w:val="Hipercze"/>
                <w:rFonts w:asciiTheme="minorHAnsi" w:hAnsiTheme="minorHAnsi" w:cstheme="minorHAnsi"/>
                <w:b/>
                <w:bCs/>
                <w:noProof/>
              </w:rPr>
              <w:t>FINANSOWANIE PROGRAMU</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_Toc182830229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32</w:t>
            </w:r>
            <w:r w:rsidRPr="00D32C5E">
              <w:rPr>
                <w:rFonts w:asciiTheme="minorHAnsi" w:hAnsiTheme="minorHAnsi" w:cstheme="minorHAnsi"/>
                <w:noProof/>
                <w:webHidden/>
              </w:rPr>
              <w:fldChar w:fldCharType="end"/>
            </w:r>
          </w:hyperlink>
        </w:p>
        <w:p w14:paraId="16B82E61" w14:textId="77777777" w:rsidR="00D32C5E" w:rsidRPr="00D32C5E" w:rsidRDefault="00D32C5E" w:rsidP="00D32C5E">
          <w:pPr>
            <w:pStyle w:val="Spistreci1"/>
            <w:tabs>
              <w:tab w:val="right" w:leader="dot" w:pos="9062"/>
            </w:tabs>
            <w:rPr>
              <w:rFonts w:asciiTheme="minorHAnsi" w:eastAsiaTheme="minorEastAsia" w:hAnsiTheme="minorHAnsi" w:cstheme="minorHAnsi"/>
              <w:noProof/>
              <w:kern w:val="2"/>
              <w:sz w:val="24"/>
              <w:szCs w:val="24"/>
              <w:lang w:eastAsia="pl-PL"/>
              <w14:ligatures w14:val="standardContextual"/>
            </w:rPr>
          </w:pPr>
          <w:hyperlink w:anchor="_Toc182830230" w:history="1">
            <w:r w:rsidRPr="00D32C5E">
              <w:rPr>
                <w:rStyle w:val="Hipercze"/>
                <w:rFonts w:asciiTheme="minorHAnsi" w:hAnsiTheme="minorHAnsi" w:cstheme="minorHAnsi"/>
                <w:b/>
                <w:bCs/>
                <w:noProof/>
              </w:rPr>
              <w:t>Załącznik</w:t>
            </w:r>
            <w:r w:rsidRPr="00D32C5E">
              <w:rPr>
                <w:rFonts w:asciiTheme="minorHAnsi" w:hAnsiTheme="minorHAnsi" w:cstheme="minorHAnsi"/>
                <w:noProof/>
                <w:webHidden/>
              </w:rPr>
              <w:tab/>
            </w:r>
            <w:r w:rsidRPr="00D32C5E">
              <w:rPr>
                <w:rFonts w:asciiTheme="minorHAnsi" w:hAnsiTheme="minorHAnsi" w:cstheme="minorHAnsi"/>
                <w:noProof/>
                <w:webHidden/>
              </w:rPr>
              <w:fldChar w:fldCharType="begin"/>
            </w:r>
            <w:r w:rsidRPr="00D32C5E">
              <w:rPr>
                <w:rFonts w:asciiTheme="minorHAnsi" w:hAnsiTheme="minorHAnsi" w:cstheme="minorHAnsi"/>
                <w:noProof/>
                <w:webHidden/>
              </w:rPr>
              <w:instrText xml:space="preserve"> PAGEREF _Toc182830230 \h </w:instrText>
            </w:r>
            <w:r w:rsidRPr="00D32C5E">
              <w:rPr>
                <w:rFonts w:asciiTheme="minorHAnsi" w:hAnsiTheme="minorHAnsi" w:cstheme="minorHAnsi"/>
                <w:noProof/>
                <w:webHidden/>
              </w:rPr>
            </w:r>
            <w:r w:rsidRPr="00D32C5E">
              <w:rPr>
                <w:rFonts w:asciiTheme="minorHAnsi" w:hAnsiTheme="minorHAnsi" w:cstheme="minorHAnsi"/>
                <w:noProof/>
                <w:webHidden/>
              </w:rPr>
              <w:fldChar w:fldCharType="separate"/>
            </w:r>
            <w:r w:rsidRPr="00D32C5E">
              <w:rPr>
                <w:rFonts w:asciiTheme="minorHAnsi" w:hAnsiTheme="minorHAnsi" w:cstheme="minorHAnsi"/>
                <w:noProof/>
                <w:webHidden/>
              </w:rPr>
              <w:t>33</w:t>
            </w:r>
            <w:r w:rsidRPr="00D32C5E">
              <w:rPr>
                <w:rFonts w:asciiTheme="minorHAnsi" w:hAnsiTheme="minorHAnsi" w:cstheme="minorHAnsi"/>
                <w:noProof/>
                <w:webHidden/>
              </w:rPr>
              <w:fldChar w:fldCharType="end"/>
            </w:r>
          </w:hyperlink>
        </w:p>
        <w:p w14:paraId="32D80CB7" w14:textId="77777777" w:rsidR="00D32C5E" w:rsidRPr="00D32C5E" w:rsidRDefault="00D32C5E" w:rsidP="00D32C5E">
          <w:pPr>
            <w:rPr>
              <w:rFonts w:asciiTheme="minorHAnsi" w:hAnsiTheme="minorHAnsi" w:cstheme="minorHAnsi"/>
            </w:rPr>
          </w:pPr>
          <w:r w:rsidRPr="00D32C5E">
            <w:rPr>
              <w:rFonts w:asciiTheme="minorHAnsi" w:hAnsiTheme="minorHAnsi" w:cstheme="minorHAnsi"/>
              <w:b/>
              <w:bCs/>
            </w:rPr>
            <w:fldChar w:fldCharType="end"/>
          </w:r>
        </w:p>
      </w:sdtContent>
    </w:sdt>
    <w:p w14:paraId="256C9B47" w14:textId="77777777" w:rsidR="00D32C5E" w:rsidRPr="00D32C5E" w:rsidRDefault="00D32C5E" w:rsidP="00D32C5E">
      <w:pPr>
        <w:rPr>
          <w:rFonts w:asciiTheme="minorHAnsi" w:hAnsiTheme="minorHAnsi" w:cstheme="minorHAnsi"/>
        </w:rPr>
      </w:pPr>
    </w:p>
    <w:p w14:paraId="528DC19E" w14:textId="77777777" w:rsidR="00D32C5E" w:rsidRPr="00D32C5E" w:rsidRDefault="00D32C5E" w:rsidP="00D32C5E">
      <w:pPr>
        <w:rPr>
          <w:rFonts w:asciiTheme="minorHAnsi" w:hAnsiTheme="minorHAnsi" w:cstheme="minorHAnsi"/>
        </w:rPr>
      </w:pPr>
    </w:p>
    <w:p w14:paraId="2349A789" w14:textId="77777777" w:rsidR="00D32C5E" w:rsidRPr="00D32C5E" w:rsidRDefault="00D32C5E" w:rsidP="00D32C5E">
      <w:pPr>
        <w:rPr>
          <w:rFonts w:asciiTheme="minorHAnsi" w:hAnsiTheme="minorHAnsi" w:cstheme="minorHAnsi"/>
        </w:rPr>
      </w:pPr>
    </w:p>
    <w:p w14:paraId="5BAD0424" w14:textId="77777777" w:rsidR="00D32C5E" w:rsidRPr="00D32C5E" w:rsidRDefault="00D32C5E" w:rsidP="00D32C5E">
      <w:pPr>
        <w:rPr>
          <w:rFonts w:asciiTheme="minorHAnsi" w:hAnsiTheme="minorHAnsi" w:cstheme="minorHAnsi"/>
        </w:rPr>
      </w:pPr>
    </w:p>
    <w:p w14:paraId="1784BCF6" w14:textId="77777777" w:rsidR="00D32C5E" w:rsidRPr="00D32C5E" w:rsidRDefault="00D32C5E" w:rsidP="00D32C5E">
      <w:pPr>
        <w:rPr>
          <w:rFonts w:asciiTheme="minorHAnsi" w:hAnsiTheme="minorHAnsi" w:cstheme="minorHAnsi"/>
          <w:b/>
          <w:bCs/>
        </w:rPr>
      </w:pPr>
    </w:p>
    <w:p w14:paraId="5A51E1B6" w14:textId="77777777" w:rsidR="00D32C5E" w:rsidRPr="00D32C5E" w:rsidRDefault="00D32C5E" w:rsidP="00D32C5E">
      <w:pPr>
        <w:rPr>
          <w:rFonts w:asciiTheme="minorHAnsi" w:hAnsiTheme="minorHAnsi" w:cstheme="minorHAnsi"/>
          <w:b/>
          <w:bCs/>
        </w:rPr>
      </w:pPr>
    </w:p>
    <w:p w14:paraId="124CF3BD" w14:textId="77777777" w:rsidR="00D32C5E" w:rsidRPr="00D32C5E" w:rsidRDefault="00D32C5E" w:rsidP="00D32C5E">
      <w:pPr>
        <w:rPr>
          <w:rFonts w:asciiTheme="minorHAnsi" w:hAnsiTheme="minorHAnsi" w:cstheme="minorHAnsi"/>
          <w:b/>
          <w:bCs/>
        </w:rPr>
      </w:pPr>
    </w:p>
    <w:p w14:paraId="2D2F4D5D" w14:textId="77777777" w:rsidR="00D32C5E" w:rsidRPr="00D32C5E" w:rsidRDefault="00D32C5E" w:rsidP="00D32C5E">
      <w:pPr>
        <w:rPr>
          <w:rFonts w:asciiTheme="minorHAnsi" w:hAnsiTheme="minorHAnsi" w:cstheme="minorHAnsi"/>
          <w:b/>
          <w:bCs/>
        </w:rPr>
      </w:pPr>
    </w:p>
    <w:p w14:paraId="0AB7A901" w14:textId="77777777" w:rsidR="00D32C5E" w:rsidRPr="00D32C5E" w:rsidRDefault="00D32C5E" w:rsidP="00D32C5E">
      <w:pPr>
        <w:rPr>
          <w:rFonts w:asciiTheme="minorHAnsi" w:hAnsiTheme="minorHAnsi" w:cstheme="minorHAnsi"/>
          <w:b/>
          <w:bCs/>
        </w:rPr>
      </w:pPr>
    </w:p>
    <w:p w14:paraId="42DB3207" w14:textId="77777777" w:rsidR="00D32C5E" w:rsidRPr="00D32C5E" w:rsidRDefault="00D32C5E" w:rsidP="00D32C5E">
      <w:pPr>
        <w:rPr>
          <w:rFonts w:asciiTheme="minorHAnsi" w:hAnsiTheme="minorHAnsi" w:cstheme="minorHAnsi"/>
          <w:b/>
          <w:bCs/>
        </w:rPr>
      </w:pPr>
    </w:p>
    <w:p w14:paraId="6E1B05E4" w14:textId="77777777" w:rsidR="00D32C5E" w:rsidRPr="00D32C5E" w:rsidRDefault="00D32C5E" w:rsidP="00D32C5E">
      <w:pPr>
        <w:rPr>
          <w:rFonts w:asciiTheme="minorHAnsi" w:hAnsiTheme="minorHAnsi" w:cstheme="minorHAnsi"/>
          <w:b/>
          <w:bCs/>
        </w:rPr>
      </w:pPr>
    </w:p>
    <w:p w14:paraId="1DBDE362" w14:textId="77777777" w:rsidR="00D32C5E" w:rsidRPr="00D32C5E" w:rsidRDefault="00D32C5E" w:rsidP="00D32C5E">
      <w:pPr>
        <w:jc w:val="right"/>
        <w:rPr>
          <w:rFonts w:asciiTheme="minorHAnsi" w:hAnsiTheme="minorHAnsi" w:cstheme="minorHAnsi"/>
          <w:b/>
          <w:bCs/>
        </w:rPr>
      </w:pPr>
    </w:p>
    <w:p w14:paraId="18C8DB47" w14:textId="77777777" w:rsidR="00D32C5E" w:rsidRPr="00D32C5E" w:rsidRDefault="00D32C5E" w:rsidP="00D32C5E">
      <w:pPr>
        <w:suppressAutoHyphens w:val="0"/>
        <w:rPr>
          <w:rFonts w:asciiTheme="minorHAnsi" w:hAnsiTheme="minorHAnsi" w:cstheme="minorHAnsi"/>
          <w:b/>
          <w:bCs/>
        </w:rPr>
      </w:pPr>
      <w:r w:rsidRPr="00D32C5E">
        <w:rPr>
          <w:rFonts w:asciiTheme="minorHAnsi" w:hAnsiTheme="minorHAnsi" w:cstheme="minorHAnsi"/>
          <w:b/>
          <w:bCs/>
        </w:rPr>
        <w:br w:type="page"/>
      </w:r>
    </w:p>
    <w:p w14:paraId="6C9100DE" w14:textId="77777777" w:rsidR="00D32C5E" w:rsidRPr="00D32C5E" w:rsidRDefault="00D32C5E" w:rsidP="002C5664">
      <w:pPr>
        <w:pStyle w:val="Nagwek1"/>
        <w:numPr>
          <w:ilvl w:val="0"/>
          <w:numId w:val="63"/>
        </w:numPr>
        <w:ind w:left="360"/>
        <w:rPr>
          <w:rFonts w:asciiTheme="minorHAnsi" w:hAnsiTheme="minorHAnsi" w:cstheme="minorHAnsi"/>
          <w:b/>
          <w:bCs/>
          <w:sz w:val="24"/>
          <w:szCs w:val="24"/>
        </w:rPr>
      </w:pPr>
      <w:bookmarkStart w:id="2" w:name="_Toc182814707"/>
      <w:bookmarkStart w:id="3" w:name="_Toc182814744"/>
      <w:bookmarkStart w:id="4" w:name="_Toc182814786"/>
      <w:bookmarkStart w:id="5" w:name="_Toc182814864"/>
      <w:bookmarkStart w:id="6" w:name="_Toc182814912"/>
      <w:bookmarkStart w:id="7" w:name="_Toc182814949"/>
      <w:bookmarkStart w:id="8" w:name="_Toc182817481"/>
      <w:bookmarkStart w:id="9" w:name="_Toc182817625"/>
      <w:bookmarkStart w:id="10" w:name="_Toc182817682"/>
      <w:bookmarkStart w:id="11" w:name="_Toc182818740"/>
      <w:bookmarkStart w:id="12" w:name="_Toc182814708"/>
      <w:bookmarkStart w:id="13" w:name="_Toc182814745"/>
      <w:bookmarkStart w:id="14" w:name="_Toc182814787"/>
      <w:bookmarkStart w:id="15" w:name="_Toc182814865"/>
      <w:bookmarkStart w:id="16" w:name="_Toc182814913"/>
      <w:bookmarkStart w:id="17" w:name="_Toc182814950"/>
      <w:bookmarkStart w:id="18" w:name="_Toc182817482"/>
      <w:bookmarkStart w:id="19" w:name="_Toc182817626"/>
      <w:bookmarkStart w:id="20" w:name="_Toc182817683"/>
      <w:bookmarkStart w:id="21" w:name="_Toc182818741"/>
      <w:bookmarkStart w:id="22" w:name="_Toc182814709"/>
      <w:bookmarkStart w:id="23" w:name="_Toc182814746"/>
      <w:bookmarkStart w:id="24" w:name="_Toc182814788"/>
      <w:bookmarkStart w:id="25" w:name="_Toc182814866"/>
      <w:bookmarkStart w:id="26" w:name="_Toc182814914"/>
      <w:bookmarkStart w:id="27" w:name="_Toc182814951"/>
      <w:bookmarkStart w:id="28" w:name="_Toc182817483"/>
      <w:bookmarkStart w:id="29" w:name="_Toc182817627"/>
      <w:bookmarkStart w:id="30" w:name="_Toc182817684"/>
      <w:bookmarkStart w:id="31" w:name="_Toc182818742"/>
      <w:bookmarkStart w:id="32" w:name="_Toc18283022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D32C5E">
        <w:rPr>
          <w:rFonts w:asciiTheme="minorHAnsi" w:hAnsiTheme="minorHAnsi" w:cstheme="minorHAnsi"/>
          <w:b/>
          <w:bCs/>
          <w:color w:val="auto"/>
          <w:sz w:val="24"/>
          <w:szCs w:val="24"/>
        </w:rPr>
        <w:lastRenderedPageBreak/>
        <w:t>WSTĘP</w:t>
      </w:r>
      <w:r w:rsidRPr="00D32C5E">
        <w:rPr>
          <w:rFonts w:asciiTheme="minorHAnsi" w:hAnsiTheme="minorHAnsi" w:cstheme="minorHAnsi"/>
          <w:b/>
          <w:bCs/>
          <w:sz w:val="24"/>
          <w:szCs w:val="24"/>
        </w:rPr>
        <w:t>.</w:t>
      </w:r>
      <w:bookmarkEnd w:id="32"/>
    </w:p>
    <w:p w14:paraId="11DB28D5" w14:textId="64DB63D2" w:rsidR="00D32C5E" w:rsidRPr="00D32C5E" w:rsidRDefault="00D32C5E" w:rsidP="00D32C5E">
      <w:pPr>
        <w:jc w:val="both"/>
        <w:rPr>
          <w:rFonts w:asciiTheme="minorHAnsi" w:hAnsiTheme="minorHAnsi" w:cstheme="minorHAnsi"/>
        </w:rPr>
      </w:pPr>
      <w:r w:rsidRPr="00D32C5E">
        <w:rPr>
          <w:rFonts w:asciiTheme="minorHAnsi" w:eastAsia="Times New Roman" w:hAnsiTheme="minorHAnsi" w:cstheme="minorHAnsi"/>
          <w:lang w:eastAsia="pl-PL"/>
        </w:rPr>
        <w:t>Przemoc domowa</w:t>
      </w:r>
      <w:r w:rsidRPr="00D32C5E">
        <w:rPr>
          <w:rFonts w:asciiTheme="minorHAnsi" w:hAnsiTheme="minorHAnsi" w:cstheme="minorHAnsi"/>
        </w:rPr>
        <w:t xml:space="preserve"> narusza podstawowe prawa człowieka, w tym prawo do życia i zdrowia oraz poszanowania godności osobistej, a władze publiczne mają obowiązek zapewnić wszystkim obywatelom równe traktowanie i poszanowanie ich praw i wolności. Zadaniem Gminnego Programu Przeciwdziałania Przemocy Domowej oraz Osób Doświadczających Przemocy Domowej na lata 2025 – 2028  jest wprowadzenie w życie i realizacja działań w zakresie zapewnienia ochrony i udzielania pomocy osobom dotkniętym przemocą domową, prowadzenie oddziaływań korekcyjno-edukacyjnych wobec osób stosujących </w:t>
      </w:r>
      <w:r w:rsidRPr="00D32C5E">
        <w:rPr>
          <w:rFonts w:asciiTheme="minorHAnsi" w:eastAsia="Times New Roman" w:hAnsiTheme="minorHAnsi" w:cstheme="minorHAnsi"/>
          <w:lang w:eastAsia="pl-PL"/>
        </w:rPr>
        <w:t>przemoc</w:t>
      </w:r>
      <w:r w:rsidRPr="00D32C5E">
        <w:rPr>
          <w:rFonts w:asciiTheme="minorHAnsi" w:hAnsiTheme="minorHAnsi" w:cstheme="minorHAnsi"/>
        </w:rPr>
        <w:t xml:space="preserve">, podnoszenie świadomości społecznej na temat przyczyn i skutków przemocy domowej oraz promowanie metod wychowawczych bez użycia przemocy, a także upowszechnianie informacji o możliwościach i formach udzielania pomocy zarówno osobom dotkniętym przemocą, jak i stosującym </w:t>
      </w:r>
      <w:r w:rsidRPr="00D32C5E">
        <w:rPr>
          <w:rFonts w:asciiTheme="minorHAnsi" w:eastAsia="Times New Roman" w:hAnsiTheme="minorHAnsi" w:cstheme="minorHAnsi"/>
          <w:lang w:eastAsia="pl-PL"/>
        </w:rPr>
        <w:t>przemoc domową.</w:t>
      </w:r>
      <w:r w:rsidRPr="00D32C5E">
        <w:rPr>
          <w:rFonts w:asciiTheme="minorHAnsi" w:hAnsiTheme="minorHAnsi" w:cstheme="minorHAnsi"/>
        </w:rPr>
        <w:t xml:space="preserve">               </w:t>
      </w:r>
    </w:p>
    <w:p w14:paraId="1FBA2150" w14:textId="77777777" w:rsidR="00D32C5E" w:rsidRPr="00D32C5E" w:rsidRDefault="00D32C5E" w:rsidP="002C5664">
      <w:pPr>
        <w:pStyle w:val="Nagwek1"/>
        <w:numPr>
          <w:ilvl w:val="0"/>
          <w:numId w:val="63"/>
        </w:numPr>
        <w:ind w:left="360"/>
        <w:rPr>
          <w:rFonts w:asciiTheme="minorHAnsi" w:hAnsiTheme="minorHAnsi" w:cstheme="minorHAnsi"/>
          <w:b/>
          <w:bCs/>
          <w:color w:val="auto"/>
          <w:sz w:val="24"/>
          <w:szCs w:val="24"/>
        </w:rPr>
      </w:pPr>
      <w:bookmarkStart w:id="33" w:name="_Toc182817686"/>
      <w:bookmarkStart w:id="34" w:name="_Toc182818744"/>
      <w:bookmarkStart w:id="35" w:name="_Toc182830224"/>
      <w:bookmarkEnd w:id="33"/>
      <w:bookmarkEnd w:id="34"/>
      <w:r w:rsidRPr="00D32C5E">
        <w:rPr>
          <w:rFonts w:asciiTheme="minorHAnsi" w:hAnsiTheme="minorHAnsi" w:cstheme="minorHAnsi"/>
          <w:b/>
          <w:bCs/>
          <w:color w:val="auto"/>
          <w:sz w:val="24"/>
          <w:szCs w:val="24"/>
        </w:rPr>
        <w:t>DEFINICJE POJĘĆ.</w:t>
      </w:r>
      <w:bookmarkEnd w:id="35"/>
      <w:r w:rsidRPr="00D32C5E">
        <w:rPr>
          <w:rFonts w:asciiTheme="minorHAnsi" w:hAnsiTheme="minorHAnsi" w:cstheme="minorHAnsi"/>
          <w:b/>
          <w:bCs/>
          <w:color w:val="auto"/>
          <w:sz w:val="24"/>
          <w:szCs w:val="24"/>
        </w:rPr>
        <w:t xml:space="preserve">  </w:t>
      </w:r>
    </w:p>
    <w:p w14:paraId="429CBACD" w14:textId="4F9155DE"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 xml:space="preserve">Członek </w:t>
      </w:r>
      <w:r w:rsidRPr="00D32C5E">
        <w:rPr>
          <w:rFonts w:asciiTheme="minorHAnsi" w:eastAsia="Times New Roman" w:hAnsiTheme="minorHAnsi" w:cstheme="minorHAnsi"/>
          <w:b/>
          <w:bCs/>
          <w:lang w:eastAsia="pl-PL"/>
        </w:rPr>
        <w:t>rodziny</w:t>
      </w:r>
      <w:r w:rsidRPr="00D32C5E">
        <w:rPr>
          <w:rStyle w:val="Odwoanieprzypisudolnego"/>
          <w:rFonts w:asciiTheme="minorHAnsi" w:hAnsiTheme="minorHAnsi" w:cstheme="minorHAnsi"/>
          <w:b/>
          <w:bCs/>
        </w:rPr>
        <w:footnoteReference w:id="1"/>
      </w:r>
      <w:r w:rsidRPr="00D32C5E">
        <w:rPr>
          <w:rFonts w:asciiTheme="minorHAnsi" w:hAnsiTheme="minorHAnsi" w:cstheme="minorHAnsi"/>
        </w:rPr>
        <w:t xml:space="preserve"> - małżonek, wstępny, zstępny, rodzeństwo, powinowaty w tej samej linii lub stopniu, osoba pozostająca w stosunku przysposobienia oraz jej małżonek, a także osoba pozostająca we wspólnym pożyciu lub inna osoba wspólnie zamieszkująca lub gospodarująca.  </w:t>
      </w:r>
    </w:p>
    <w:p w14:paraId="11B721EB"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Grupy diagnostyczno-pomocowe</w:t>
      </w:r>
      <w:r w:rsidRPr="00D32C5E">
        <w:rPr>
          <w:rStyle w:val="Odwoanieprzypisudolnego"/>
          <w:rFonts w:asciiTheme="minorHAnsi" w:hAnsiTheme="minorHAnsi" w:cstheme="minorHAnsi"/>
          <w:b/>
          <w:bCs/>
        </w:rPr>
        <w:footnoteReference w:id="2"/>
      </w:r>
      <w:r w:rsidRPr="00D32C5E">
        <w:rPr>
          <w:rFonts w:asciiTheme="minorHAnsi" w:hAnsiTheme="minorHAnsi" w:cstheme="minorHAnsi"/>
        </w:rPr>
        <w:t xml:space="preserve"> - powoływane są przez Zespół Interdyscyplinarny </w:t>
      </w:r>
      <w:r w:rsidRPr="00D32C5E">
        <w:rPr>
          <w:rFonts w:asciiTheme="minorHAnsi" w:hAnsiTheme="minorHAnsi" w:cstheme="minorHAnsi"/>
        </w:rPr>
        <w:br/>
        <w:t xml:space="preserve">w celu dokonania diagnozy i oceny sytuacji w związku ze zgłoszonym podejrzeniem wystąpienia przemocy domowej. Do zadań grup roboczych należy, w szczególności: </w:t>
      </w:r>
    </w:p>
    <w:p w14:paraId="399CE6E0" w14:textId="77777777"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dokonanie, w oparciu o procedurę „Niebieskie Karty”, oceny sytuacji domowej osób doznających przemocy domowej oraz osób stosujących przemoc domową;</w:t>
      </w:r>
    </w:p>
    <w:p w14:paraId="5351E32F" w14:textId="77777777"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realizacja procedury „Niebieskie Karty” w przypadku potwierdzenia podejrzenia </w:t>
      </w:r>
      <w:r w:rsidRPr="00D32C5E">
        <w:rPr>
          <w:rFonts w:asciiTheme="minorHAnsi" w:hAnsiTheme="minorHAnsi" w:cstheme="minorHAnsi"/>
          <w:sz w:val="24"/>
          <w:szCs w:val="24"/>
        </w:rPr>
        <w:br/>
        <w:t>wystąpienia przemocy domowej, zwłaszcza w sytuacji wystąpienia ryzyka zagrożenia życia lub zdrowia;</w:t>
      </w:r>
    </w:p>
    <w:p w14:paraId="07856AAE" w14:textId="1597F2AD"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zawiadomienie osoby podejrzanej o stosowanie przemocy domowej o wszczęciu procedury „Niebieskie Karty” pod jej nieobecność;</w:t>
      </w:r>
    </w:p>
    <w:p w14:paraId="245A3834" w14:textId="77777777"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realizacja działań w stosunku do osób doznających przemocy domowej oraz osób stosujących przemoc domową;</w:t>
      </w:r>
    </w:p>
    <w:p w14:paraId="342AF610" w14:textId="77777777"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występowanie do zespołu interdyscyplinarnego z wnioskiem o skierowanie osoby </w:t>
      </w:r>
      <w:r w:rsidRPr="00D32C5E">
        <w:rPr>
          <w:rFonts w:asciiTheme="minorHAnsi" w:hAnsiTheme="minorHAnsi" w:cstheme="minorHAnsi"/>
          <w:sz w:val="24"/>
          <w:szCs w:val="24"/>
        </w:rPr>
        <w:br/>
        <w:t>stosującej przemoc domową do uczestnictwa w programach korekcyjno-</w:t>
      </w:r>
      <w:r w:rsidRPr="00D32C5E">
        <w:rPr>
          <w:rFonts w:asciiTheme="minorHAnsi" w:hAnsiTheme="minorHAnsi" w:cstheme="minorHAnsi"/>
          <w:sz w:val="24"/>
          <w:szCs w:val="24"/>
        </w:rPr>
        <w:br/>
        <w:t xml:space="preserve">edukacyjnych dla osób stosujących przemoc domową albo w programach </w:t>
      </w:r>
      <w:r w:rsidRPr="00D32C5E">
        <w:rPr>
          <w:rFonts w:asciiTheme="minorHAnsi" w:hAnsiTheme="minorHAnsi" w:cstheme="minorHAnsi"/>
          <w:sz w:val="24"/>
          <w:szCs w:val="24"/>
        </w:rPr>
        <w:br/>
        <w:t>psychologiczno-terapeutycznych dla osób stosujących przemoc domową;</w:t>
      </w:r>
    </w:p>
    <w:p w14:paraId="6F2E8F1D" w14:textId="0145A633"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występowanie do zespołu interdyscyplinarnego z wnioskiem o złożenie zawiadomienia o popełnieniu przez osobę stosującą przemoc domową wykroczenia, o którym mowa w art. 66c ustawy z dnia 20 maja 1971 r. – Kodeks wykroczeń;</w:t>
      </w:r>
    </w:p>
    <w:p w14:paraId="68353A6D" w14:textId="77777777"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monitorowanie sytuacji osób doznających przemocy domowej, a także zagrożonych wystąpieniem przemocy domowej, w tym również po zakończeniu procedury „Niebieskie Karty”;</w:t>
      </w:r>
    </w:p>
    <w:p w14:paraId="5D0F6134" w14:textId="77777777"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zakończenie procedury „Niebieskie Karty”;</w:t>
      </w:r>
    </w:p>
    <w:p w14:paraId="32110087" w14:textId="77777777"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dokumentowanie podejmowanych działań, stanowiących podstawę:</w:t>
      </w:r>
    </w:p>
    <w:p w14:paraId="514DFF74" w14:textId="77777777" w:rsidR="00D32C5E" w:rsidRPr="00D32C5E" w:rsidRDefault="00D32C5E" w:rsidP="002C5664">
      <w:pPr>
        <w:pStyle w:val="Akapitzlist"/>
        <w:numPr>
          <w:ilvl w:val="0"/>
          <w:numId w:val="53"/>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uznania braku zasadności wszczynania procedury „Niebieskie Karty”,</w:t>
      </w:r>
    </w:p>
    <w:p w14:paraId="384DD8C3" w14:textId="77777777" w:rsidR="00D32C5E" w:rsidRPr="00D32C5E" w:rsidRDefault="00D32C5E" w:rsidP="002C5664">
      <w:pPr>
        <w:pStyle w:val="Akapitzlist"/>
        <w:numPr>
          <w:ilvl w:val="0"/>
          <w:numId w:val="53"/>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wszczęcia procedury „Niebieskie Karty”;</w:t>
      </w:r>
    </w:p>
    <w:p w14:paraId="1D817F98" w14:textId="6805B3B6" w:rsidR="00D32C5E" w:rsidRPr="00D32C5E" w:rsidRDefault="00D32C5E" w:rsidP="002C5664">
      <w:pPr>
        <w:pStyle w:val="Akapitzlist"/>
        <w:numPr>
          <w:ilvl w:val="0"/>
          <w:numId w:val="52"/>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informowanie przewodniczącego zespołu interdyscyplinarnego o efektach podjętych działań </w:t>
      </w:r>
      <w:r w:rsidR="0067345B">
        <w:rPr>
          <w:rFonts w:asciiTheme="minorHAnsi" w:hAnsiTheme="minorHAnsi" w:cstheme="minorHAnsi"/>
          <w:sz w:val="24"/>
          <w:szCs w:val="24"/>
        </w:rPr>
        <w:br/>
      </w:r>
      <w:r w:rsidRPr="00D32C5E">
        <w:rPr>
          <w:rFonts w:asciiTheme="minorHAnsi" w:hAnsiTheme="minorHAnsi" w:cstheme="minorHAnsi"/>
          <w:sz w:val="24"/>
          <w:szCs w:val="24"/>
        </w:rPr>
        <w:t>w ramach procedury „Niebieskie Karty”.</w:t>
      </w:r>
    </w:p>
    <w:p w14:paraId="0C089A07" w14:textId="77777777" w:rsidR="00D32C5E" w:rsidRPr="00D32C5E" w:rsidRDefault="00D32C5E" w:rsidP="00D32C5E">
      <w:pPr>
        <w:jc w:val="both"/>
        <w:rPr>
          <w:rFonts w:asciiTheme="minorHAnsi" w:hAnsiTheme="minorHAnsi" w:cstheme="minorHAnsi"/>
          <w:b/>
          <w:bCs/>
          <w:sz w:val="16"/>
          <w:szCs w:val="16"/>
        </w:rPr>
      </w:pPr>
    </w:p>
    <w:p w14:paraId="4109ADAC"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Osoba doznająca przemocy domowej </w:t>
      </w:r>
      <w:r w:rsidRPr="00D32C5E">
        <w:rPr>
          <w:rFonts w:asciiTheme="minorHAnsi" w:hAnsiTheme="minorHAnsi" w:cstheme="minorHAnsi"/>
        </w:rPr>
        <w:t>-</w:t>
      </w:r>
      <w:r w:rsidRPr="00D32C5E">
        <w:rPr>
          <w:rFonts w:asciiTheme="minorHAnsi" w:hAnsiTheme="minorHAnsi" w:cstheme="minorHAnsi"/>
          <w:b/>
          <w:bCs/>
        </w:rPr>
        <w:t xml:space="preserve"> </w:t>
      </w:r>
      <w:r w:rsidRPr="00D32C5E">
        <w:rPr>
          <w:rFonts w:asciiTheme="minorHAnsi" w:hAnsiTheme="minorHAnsi" w:cstheme="minorHAnsi"/>
        </w:rPr>
        <w:t>oznacza:</w:t>
      </w:r>
    </w:p>
    <w:p w14:paraId="2B5882FE" w14:textId="77777777"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małżonka, także w przypadku, gdy małżeństwo ustało lub zostało unieważnione, </w:t>
      </w:r>
      <w:r w:rsidRPr="00D32C5E">
        <w:rPr>
          <w:rFonts w:asciiTheme="minorHAnsi" w:hAnsiTheme="minorHAnsi" w:cstheme="minorHAnsi"/>
          <w:sz w:val="24"/>
          <w:szCs w:val="24"/>
        </w:rPr>
        <w:br/>
        <w:t xml:space="preserve">oraz jego wstępnych, zstępnych, rodzeństwo i ich małżonków, </w:t>
      </w:r>
    </w:p>
    <w:p w14:paraId="7DA60623" w14:textId="77777777"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lastRenderedPageBreak/>
        <w:t xml:space="preserve">wstępnych i zstępnych oraz ich małżonków, </w:t>
      </w:r>
    </w:p>
    <w:p w14:paraId="654671EF" w14:textId="77777777"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rodzeństwo oraz ich wstępnych, zstępnych i ich małżonków, </w:t>
      </w:r>
    </w:p>
    <w:p w14:paraId="5A8DDC87" w14:textId="77777777"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osobę pozostającą w stosunku przysposobienia i jej małżonka oraz ich wstępnych, zstępnych, rodzeństwo i ich małżonków, </w:t>
      </w:r>
    </w:p>
    <w:p w14:paraId="0F5206CE" w14:textId="77777777"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osobę pozostającą obecnie lub w przeszłości we wspólnym pożyciu oraz jej wstępnych, zstępnych, rodzeństwo i ich małżonków, </w:t>
      </w:r>
    </w:p>
    <w:p w14:paraId="58DBC58E" w14:textId="77777777"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osobę wspólnie zamieszkującą i gospodarującą oraz jej wstępnych, zstępnych, rodzeństwo i ich małżonków, </w:t>
      </w:r>
    </w:p>
    <w:p w14:paraId="0236C5B0" w14:textId="3DCC4E5F"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osobę pozostającą obecnie lub w przeszłości w trwałej relacji uczuciowej lub fizycznej niezależnie od wspólnego zamieszkiwania i gospodarowania,</w:t>
      </w:r>
    </w:p>
    <w:p w14:paraId="0A4A9009" w14:textId="77777777" w:rsidR="00D32C5E" w:rsidRPr="00D32C5E" w:rsidRDefault="00D32C5E" w:rsidP="002C5664">
      <w:pPr>
        <w:pStyle w:val="Akapitzlist"/>
        <w:numPr>
          <w:ilvl w:val="0"/>
          <w:numId w:val="49"/>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małoletniego</w:t>
      </w:r>
    </w:p>
    <w:p w14:paraId="69846B5B"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 wobec których jest stosowana przemoc domowa; </w:t>
      </w:r>
    </w:p>
    <w:p w14:paraId="18177AD6"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Przez osobę doznającą przemocy domowej należy także rozumieć małoletniego będącego świadkiem przemocy domowej.</w:t>
      </w:r>
    </w:p>
    <w:p w14:paraId="57D026CD" w14:textId="77777777" w:rsidR="00D32C5E" w:rsidRPr="00D32C5E" w:rsidRDefault="00D32C5E" w:rsidP="00D32C5E">
      <w:pPr>
        <w:jc w:val="both"/>
        <w:rPr>
          <w:rFonts w:asciiTheme="minorHAnsi" w:hAnsiTheme="minorHAnsi" w:cstheme="minorHAnsi"/>
          <w:b/>
          <w:bCs/>
          <w:sz w:val="16"/>
          <w:szCs w:val="16"/>
        </w:rPr>
      </w:pPr>
    </w:p>
    <w:p w14:paraId="676D761D"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 xml:space="preserve">Osoba stosująca przemoc domową </w:t>
      </w:r>
      <w:r w:rsidRPr="00D32C5E">
        <w:rPr>
          <w:rFonts w:asciiTheme="minorHAnsi" w:hAnsiTheme="minorHAnsi" w:cstheme="minorHAnsi"/>
        </w:rPr>
        <w:t xml:space="preserve">- należy przez to rozumieć pełnoletniego, </w:t>
      </w:r>
      <w:r w:rsidRPr="00D32C5E">
        <w:rPr>
          <w:rFonts w:asciiTheme="minorHAnsi" w:hAnsiTheme="minorHAnsi" w:cstheme="minorHAnsi"/>
        </w:rPr>
        <w:br/>
        <w:t>który dopuszcza się przemocy domowej wobec osoby będącej członkiem rodziny.</w:t>
      </w:r>
    </w:p>
    <w:p w14:paraId="6D592919"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Osoba stosująca przemoc domową, po skierowaniu przez zespół interdyscyplinarny </w:t>
      </w:r>
      <w:r w:rsidRPr="00D32C5E">
        <w:rPr>
          <w:rFonts w:asciiTheme="minorHAnsi" w:hAnsiTheme="minorHAnsi" w:cstheme="minorHAnsi"/>
        </w:rPr>
        <w:br/>
        <w:t>do uczestnictwa w programach korekcyjno-edukacyjnych dla osób stosujących przemoc domową lub programach psychologiczno-terapeutycznych dla osób stosujących przemoc domową, ma obowiązek:</w:t>
      </w:r>
    </w:p>
    <w:p w14:paraId="108A99DF" w14:textId="77777777" w:rsidR="00D32C5E" w:rsidRPr="00D32C5E" w:rsidRDefault="00D32C5E" w:rsidP="002C5664">
      <w:pPr>
        <w:pStyle w:val="Akapitzlist"/>
        <w:numPr>
          <w:ilvl w:val="0"/>
          <w:numId w:val="50"/>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zgłosić się do uczestnictwa w programach korekcyjno-edukacyjnych dla osób stosujących przemoc domową lub programach psychologiczno-terapeutycznych dla osób stosujących przemoc domową;</w:t>
      </w:r>
    </w:p>
    <w:p w14:paraId="303DC82B" w14:textId="041262F1" w:rsidR="00D32C5E" w:rsidRPr="00D32C5E" w:rsidRDefault="00D32C5E" w:rsidP="002C5664">
      <w:pPr>
        <w:pStyle w:val="Akapitzlist"/>
        <w:numPr>
          <w:ilvl w:val="0"/>
          <w:numId w:val="50"/>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dostarczyć grupie diagnostyczno-pomocowej zaświadczenie o zgłoszeniu się do uczestnictwa </w:t>
      </w:r>
      <w:r w:rsidR="0067345B">
        <w:rPr>
          <w:rFonts w:asciiTheme="minorHAnsi" w:hAnsiTheme="minorHAnsi" w:cstheme="minorHAnsi"/>
          <w:sz w:val="24"/>
          <w:szCs w:val="24"/>
        </w:rPr>
        <w:br/>
      </w:r>
      <w:r w:rsidRPr="00D32C5E">
        <w:rPr>
          <w:rFonts w:asciiTheme="minorHAnsi" w:hAnsiTheme="minorHAnsi" w:cstheme="minorHAnsi"/>
          <w:sz w:val="24"/>
          <w:szCs w:val="24"/>
        </w:rPr>
        <w:t>w programach korekcyjno-edukacyjnych dla osób stosujących przemoc domową lub programach psychologiczno-terapeutycznych dla osób stosujących przemoc domową, w terminach określonych w przepisach ustawy;</w:t>
      </w:r>
    </w:p>
    <w:p w14:paraId="4D34F063" w14:textId="77777777" w:rsidR="00D32C5E" w:rsidRPr="00D32C5E" w:rsidRDefault="00D32C5E" w:rsidP="002C5664">
      <w:pPr>
        <w:pStyle w:val="Akapitzlist"/>
        <w:numPr>
          <w:ilvl w:val="0"/>
          <w:numId w:val="50"/>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ukończyć programy korekcyjno-edukacyjne dla osób stosujących przemoc domową lub programy psychologiczno-terapeutyczne dla osób stosujących przemoc domową w terminach określonych przez podmiot realizujący te programy; </w:t>
      </w:r>
    </w:p>
    <w:p w14:paraId="02F6ECD8" w14:textId="77777777" w:rsidR="00D32C5E" w:rsidRPr="00D32C5E" w:rsidRDefault="00D32C5E" w:rsidP="002C5664">
      <w:pPr>
        <w:pStyle w:val="Akapitzlist"/>
        <w:numPr>
          <w:ilvl w:val="0"/>
          <w:numId w:val="50"/>
        </w:numPr>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dostarczyć grupie diagnostyczno-pomocowej zaświadczenie o ukończeniu programu korekcyjno-edukacyjnego dla osób stosujących przemoc domową lub programu psychologiczno-terapeutycznego dla osób stosujących przemoc domową. </w:t>
      </w:r>
    </w:p>
    <w:p w14:paraId="55E8DD01" w14:textId="77777777" w:rsidR="00D32C5E" w:rsidRPr="00D32C5E" w:rsidRDefault="00D32C5E" w:rsidP="00D32C5E">
      <w:pPr>
        <w:jc w:val="both"/>
        <w:rPr>
          <w:rFonts w:asciiTheme="minorHAnsi" w:hAnsiTheme="minorHAnsi" w:cstheme="minorHAnsi"/>
          <w:b/>
          <w:bCs/>
          <w:sz w:val="16"/>
          <w:szCs w:val="16"/>
        </w:rPr>
      </w:pPr>
    </w:p>
    <w:p w14:paraId="61735498" w14:textId="67BC2210"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Procedura „Niebieska Karta”</w:t>
      </w:r>
      <w:r w:rsidRPr="00D32C5E">
        <w:rPr>
          <w:rStyle w:val="Odwoanieprzypisudolnego"/>
          <w:rFonts w:asciiTheme="minorHAnsi" w:hAnsiTheme="minorHAnsi" w:cstheme="minorHAnsi"/>
          <w:b/>
          <w:bCs/>
        </w:rPr>
        <w:footnoteReference w:id="3"/>
      </w:r>
      <w:r w:rsidRPr="00D32C5E">
        <w:rPr>
          <w:rFonts w:asciiTheme="minorHAnsi" w:hAnsiTheme="minorHAnsi" w:cstheme="minorHAnsi"/>
          <w:b/>
          <w:bCs/>
        </w:rPr>
        <w:t xml:space="preserve"> </w:t>
      </w:r>
      <w:r w:rsidRPr="00D32C5E">
        <w:rPr>
          <w:rFonts w:asciiTheme="minorHAnsi" w:hAnsiTheme="minorHAnsi" w:cstheme="minorHAnsi"/>
        </w:rPr>
        <w:t xml:space="preserve">- obejmuje ogół czynności podejmowanych </w:t>
      </w:r>
      <w:r w:rsidRPr="00D32C5E">
        <w:rPr>
          <w:rFonts w:asciiTheme="minorHAnsi" w:hAnsiTheme="minorHAnsi" w:cstheme="minorHAnsi"/>
        </w:rPr>
        <w:br/>
        <w:t xml:space="preserve">i realizowanych przez przedstawicieli jednostek organizacyjnych pomocy społecznej, gminnych komisji rozwiązywania problemów alkoholowych, Policji, oświaty i ochrony zdrowia, w związku </w:t>
      </w:r>
      <w:r w:rsidR="0067345B">
        <w:rPr>
          <w:rFonts w:asciiTheme="minorHAnsi" w:hAnsiTheme="minorHAnsi" w:cstheme="minorHAnsi"/>
        </w:rPr>
        <w:br/>
      </w:r>
      <w:r w:rsidRPr="00D32C5E">
        <w:rPr>
          <w:rFonts w:asciiTheme="minorHAnsi" w:hAnsiTheme="minorHAnsi" w:cstheme="minorHAnsi"/>
        </w:rPr>
        <w:t xml:space="preserve">z uzasadnionym podejrzeniem zaistnienia przemocy domowej. Przedstawiciele tych podmiotów działają w oparciu o zasadę współpracy i przekazują informacje o podjętych działaniach przewodniczącemu zespołu interdyscyplinarnego.  Procedurę „Niebieskiej Karty” wszczyna wypełnienie formularza „Niebieska Karta” w przypadku powzięcia, w toku prowadzonych czynności służbowych lub zawodowych, podejrzenia stosowania przemocy wobec członków rodziny lub </w:t>
      </w:r>
      <w:r w:rsidR="0067345B">
        <w:rPr>
          <w:rFonts w:asciiTheme="minorHAnsi" w:hAnsiTheme="minorHAnsi" w:cstheme="minorHAnsi"/>
        </w:rPr>
        <w:br/>
      </w:r>
      <w:r w:rsidRPr="00D32C5E">
        <w:rPr>
          <w:rFonts w:asciiTheme="minorHAnsi" w:hAnsiTheme="minorHAnsi" w:cstheme="minorHAnsi"/>
        </w:rPr>
        <w:t xml:space="preserve">w wyniku zgłoszenia dokonanego przez członka rodziny lub przez osobę będącą świadkiem przemocy domowej.   </w:t>
      </w:r>
    </w:p>
    <w:p w14:paraId="208124E9" w14:textId="77777777" w:rsidR="00D32C5E" w:rsidRPr="00D32C5E" w:rsidRDefault="00D32C5E" w:rsidP="00D32C5E">
      <w:pPr>
        <w:jc w:val="both"/>
        <w:rPr>
          <w:rFonts w:asciiTheme="minorHAnsi" w:hAnsiTheme="minorHAnsi" w:cstheme="minorHAnsi"/>
          <w:b/>
          <w:bCs/>
        </w:rPr>
      </w:pPr>
    </w:p>
    <w:p w14:paraId="1571C262" w14:textId="2DB97F67" w:rsidR="00D32C5E" w:rsidRPr="00D32C5E" w:rsidRDefault="00D32C5E" w:rsidP="00D32C5E">
      <w:pPr>
        <w:jc w:val="both"/>
        <w:rPr>
          <w:rFonts w:asciiTheme="minorHAnsi" w:hAnsiTheme="minorHAnsi" w:cstheme="minorHAnsi"/>
        </w:rPr>
      </w:pPr>
      <w:r w:rsidRPr="00D32C5E">
        <w:rPr>
          <w:rFonts w:asciiTheme="minorHAnsi" w:eastAsia="Times New Roman" w:hAnsiTheme="minorHAnsi" w:cstheme="minorHAnsi"/>
          <w:b/>
          <w:bCs/>
          <w:lang w:eastAsia="pl-PL"/>
        </w:rPr>
        <w:t>Przemoc domowa</w:t>
      </w:r>
      <w:r w:rsidRPr="00D32C5E">
        <w:rPr>
          <w:rFonts w:asciiTheme="minorHAnsi" w:hAnsiTheme="minorHAnsi" w:cstheme="minorHAnsi"/>
        </w:rPr>
        <w:t xml:space="preserve"> to w świetle ustawy o przeciwdziałaniu przemocy domowej jednorazowe  albo powtarzające się umyślne działanie lub zaniechanie, wykorzystujące</w:t>
      </w:r>
      <w:r w:rsidR="0067345B">
        <w:rPr>
          <w:rFonts w:asciiTheme="minorHAnsi" w:hAnsiTheme="minorHAnsi" w:cstheme="minorHAnsi"/>
        </w:rPr>
        <w:t xml:space="preserve"> </w:t>
      </w:r>
      <w:r w:rsidRPr="00D32C5E">
        <w:rPr>
          <w:rFonts w:asciiTheme="minorHAnsi" w:hAnsiTheme="minorHAnsi" w:cstheme="minorHAnsi"/>
        </w:rPr>
        <w:t xml:space="preserve">przewagę fizyczną, psychiczną </w:t>
      </w:r>
      <w:r w:rsidRPr="00D32C5E">
        <w:rPr>
          <w:rFonts w:asciiTheme="minorHAnsi" w:hAnsiTheme="minorHAnsi" w:cstheme="minorHAnsi"/>
        </w:rPr>
        <w:lastRenderedPageBreak/>
        <w:t xml:space="preserve">lub ekonomiczną, naruszające prawa lub dobra osobiste osoby doznającej przemocy (ODPD),  </w:t>
      </w:r>
      <w:r w:rsidR="0067345B">
        <w:rPr>
          <w:rFonts w:asciiTheme="minorHAnsi" w:hAnsiTheme="minorHAnsi" w:cstheme="minorHAnsi"/>
        </w:rPr>
        <w:br/>
      </w:r>
      <w:r w:rsidRPr="00D32C5E">
        <w:rPr>
          <w:rFonts w:asciiTheme="minorHAnsi" w:hAnsiTheme="minorHAnsi" w:cstheme="minorHAnsi"/>
        </w:rPr>
        <w:t>w szczególności:</w:t>
      </w:r>
    </w:p>
    <w:p w14:paraId="483AE4DF" w14:textId="77777777" w:rsidR="00D32C5E" w:rsidRPr="00D32C5E" w:rsidRDefault="00D32C5E" w:rsidP="002C5664">
      <w:pPr>
        <w:pStyle w:val="Akapitzlist"/>
        <w:numPr>
          <w:ilvl w:val="0"/>
          <w:numId w:val="48"/>
        </w:numPr>
        <w:spacing w:line="240" w:lineRule="auto"/>
        <w:jc w:val="both"/>
        <w:rPr>
          <w:rFonts w:asciiTheme="minorHAnsi" w:hAnsiTheme="minorHAnsi" w:cstheme="minorHAnsi"/>
          <w:sz w:val="24"/>
          <w:szCs w:val="24"/>
        </w:rPr>
      </w:pPr>
      <w:r w:rsidRPr="00D32C5E">
        <w:rPr>
          <w:rFonts w:asciiTheme="minorHAnsi" w:hAnsiTheme="minorHAnsi" w:cstheme="minorHAnsi"/>
          <w:sz w:val="24"/>
          <w:szCs w:val="24"/>
        </w:rPr>
        <w:t>Niebezpieczeństwo utraty życia, zdrowia lub mienia,</w:t>
      </w:r>
    </w:p>
    <w:p w14:paraId="166B0C7E" w14:textId="77777777" w:rsidR="00D32C5E" w:rsidRPr="00D32C5E" w:rsidRDefault="00D32C5E" w:rsidP="002C5664">
      <w:pPr>
        <w:pStyle w:val="Akapitzlist"/>
        <w:numPr>
          <w:ilvl w:val="0"/>
          <w:numId w:val="48"/>
        </w:numPr>
        <w:spacing w:line="240" w:lineRule="auto"/>
        <w:jc w:val="both"/>
        <w:rPr>
          <w:rFonts w:asciiTheme="minorHAnsi" w:hAnsiTheme="minorHAnsi" w:cstheme="minorHAnsi"/>
          <w:sz w:val="24"/>
          <w:szCs w:val="24"/>
        </w:rPr>
      </w:pPr>
      <w:r w:rsidRPr="00D32C5E">
        <w:rPr>
          <w:rFonts w:asciiTheme="minorHAnsi" w:hAnsiTheme="minorHAnsi" w:cstheme="minorHAnsi"/>
          <w:sz w:val="24"/>
          <w:szCs w:val="24"/>
        </w:rPr>
        <w:t>Naruszenie jej godności, nietykalności cielesnej lub wolności, w tym seksualnej,</w:t>
      </w:r>
    </w:p>
    <w:p w14:paraId="23CAEA35" w14:textId="77777777" w:rsidR="00D32C5E" w:rsidRPr="00D32C5E" w:rsidRDefault="00D32C5E" w:rsidP="002C5664">
      <w:pPr>
        <w:pStyle w:val="Akapitzlist"/>
        <w:numPr>
          <w:ilvl w:val="0"/>
          <w:numId w:val="48"/>
        </w:numPr>
        <w:spacing w:line="240" w:lineRule="auto"/>
        <w:jc w:val="both"/>
        <w:rPr>
          <w:rFonts w:asciiTheme="minorHAnsi" w:hAnsiTheme="minorHAnsi" w:cstheme="minorHAnsi"/>
          <w:sz w:val="24"/>
          <w:szCs w:val="24"/>
        </w:rPr>
      </w:pPr>
      <w:r w:rsidRPr="00D32C5E">
        <w:rPr>
          <w:rFonts w:asciiTheme="minorHAnsi" w:hAnsiTheme="minorHAnsi" w:cstheme="minorHAnsi"/>
          <w:sz w:val="24"/>
          <w:szCs w:val="24"/>
        </w:rPr>
        <w:t>Powodowanie szkody na jej zdrowiu, wywołujące cierpienie lub krzywdę,</w:t>
      </w:r>
    </w:p>
    <w:p w14:paraId="3A87C214" w14:textId="77777777" w:rsidR="00D32C5E" w:rsidRPr="00D32C5E" w:rsidRDefault="00D32C5E" w:rsidP="002C5664">
      <w:pPr>
        <w:pStyle w:val="Akapitzlist"/>
        <w:numPr>
          <w:ilvl w:val="0"/>
          <w:numId w:val="48"/>
        </w:numPr>
        <w:spacing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Ograniczanie lub pozbawianie dostępu do środków finansowych lub możliwości podjęcia pracy lub uzyskania samodzielności finansowej (3 podstawowe wymiary: kontrola, ekonomiczna eksploatacja i sabotowanie zatrudnienia w celu uzależnienia, dominacji, władzy nad ODPD), </w:t>
      </w:r>
    </w:p>
    <w:p w14:paraId="052D5668" w14:textId="77777777" w:rsidR="00D32C5E" w:rsidRPr="00D32C5E" w:rsidRDefault="00D32C5E" w:rsidP="002C5664">
      <w:pPr>
        <w:pStyle w:val="Akapitzlist"/>
        <w:numPr>
          <w:ilvl w:val="0"/>
          <w:numId w:val="48"/>
        </w:numPr>
        <w:spacing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istotne naruszające prywatność lub wzbudzające poczucie zagrożenia, poniżenia </w:t>
      </w:r>
      <w:r w:rsidRPr="00D32C5E">
        <w:rPr>
          <w:rFonts w:asciiTheme="minorHAnsi" w:hAnsiTheme="minorHAnsi" w:cstheme="minorHAnsi"/>
          <w:sz w:val="24"/>
          <w:szCs w:val="24"/>
        </w:rPr>
        <w:br/>
        <w:t>lub udręczenia, w tym podejmowane za pomocą środków komunikacji elektronicznej.</w:t>
      </w:r>
    </w:p>
    <w:p w14:paraId="37587ECA"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Rodzaje przemocy wobec dzieci:</w:t>
      </w:r>
    </w:p>
    <w:p w14:paraId="5904EF43" w14:textId="40594B9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Przemoc fizyczna</w:t>
      </w:r>
      <w:r w:rsidRPr="00D32C5E">
        <w:rPr>
          <w:rFonts w:asciiTheme="minorHAnsi" w:hAnsiTheme="minorHAnsi" w:cstheme="minorHAnsi"/>
        </w:rPr>
        <w:t xml:space="preserve"> to wszelkie celowe, intencjonalne działania wobec dziecka powodujące urazy na jego ciele np.: bicie, szarpanie, popychanie, rzucanie przedmiotami, itp. Przemocą będzie również bicie dziecka „dla jego dobra", „żeby się lepiej uczyło", „żeby się słuchało", „żeby posprzątało”. To znaczy, że nawet jeśli za zadaniem bólu kryje się intencja wsparcia lub przyspieszenia rozwoju dziecka, mamy do czynienia z przemocą (istnieją bardziej skuteczne, niekrzywdzące metody - </w:t>
      </w:r>
      <w:r w:rsidRPr="00D32C5E">
        <w:rPr>
          <w:rFonts w:asciiTheme="minorHAnsi" w:hAnsiTheme="minorHAnsi" w:cstheme="minorHAnsi"/>
        </w:rPr>
        <w:br/>
        <w:t xml:space="preserve">niż np. bicie - do zachęcenia dziecka by sprzątnęło pokój). </w:t>
      </w:r>
    </w:p>
    <w:p w14:paraId="2D5BBC0D" w14:textId="3CB5AA09"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Wykorzystanie seksualne</w:t>
      </w:r>
      <w:r w:rsidRPr="00D32C5E">
        <w:rPr>
          <w:rFonts w:asciiTheme="minorHAnsi" w:hAnsiTheme="minorHAnsi" w:cstheme="minorHAnsi"/>
        </w:rPr>
        <w:t xml:space="preserve"> to każde zachowanie osoby starszej i silniejszej, które prowadzi do jej seksualnego podniecenia i zaspokojenia kosztem dziecka np.: ekshibicjonizm, uwodzenie, świadome czynienie dziecka świadkiem aktów płciowych, zachęcanie do rozbierania się i do oglądania pornografii, dotykanie miejsc intymnych lub zachęcanie do dotykania osoby stosującej przemoc, różne formy stosunku seksualnego, itp. Ważna jest tu zwłaszcza intencja zaspokojenia własnych potrzeb osoby stosującej przemoc bez uwzględniania potrzeb i możliwości osoby doznającej przemocy. </w:t>
      </w:r>
    </w:p>
    <w:p w14:paraId="334A08FA" w14:textId="2048EE5E"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Przemoc emocjonalna</w:t>
      </w:r>
      <w:r w:rsidRPr="00D32C5E">
        <w:rPr>
          <w:rFonts w:asciiTheme="minorHAnsi" w:hAnsiTheme="minorHAnsi" w:cstheme="minorHAnsi"/>
        </w:rPr>
        <w:t xml:space="preserve"> to intencjonalne, nie zawierające aktów przemocy fizycznej, zachowania dorosłych wobec dzieci, które powodują znaczące obniżenie możliwości prawidłowego rozwoju dziecka np.: wyzwiska, groźby, szantaż, straszenie, emocjonalne odrzucenie, nadmierne wymagania nieadekwatne do wieku i możliwości dziecka, niszczenie ważnych dla niego rzeczy lub zwierząt, nieposzanowanie granic prywatności, itp. Szczególnie trwałe ślady pozostawia po sobie przemoc ze strony osób ważnych dla rozwoju dziecka, zwłaszcza rodziców. O ile dzieci dość szybko zdają sobie sprawę </w:t>
      </w:r>
      <w:r w:rsidRPr="00D32C5E">
        <w:rPr>
          <w:rFonts w:asciiTheme="minorHAnsi" w:hAnsiTheme="minorHAnsi" w:cstheme="minorHAnsi"/>
        </w:rPr>
        <w:br/>
        <w:t>z odrębności fizycznej od rodziców, o tyle emocjonalnie są z nimi tożsame przez wiele lat. Krzywda płynąca z ich strony ma więc wielki wpływ na utrudnione formowanie się jego relacji z innymi ludźmi, obrazu siebie i wreszcie osobowości.</w:t>
      </w:r>
      <w:r w:rsidRPr="00D32C5E">
        <w:rPr>
          <w:rFonts w:asciiTheme="minorHAnsi" w:hAnsiTheme="minorHAnsi" w:cstheme="minorHAnsi"/>
        </w:rPr>
        <w:cr/>
      </w:r>
      <w:r w:rsidRPr="00D32C5E">
        <w:rPr>
          <w:rFonts w:asciiTheme="minorHAnsi" w:hAnsiTheme="minorHAnsi" w:cstheme="minorHAnsi"/>
          <w:b/>
          <w:bCs/>
        </w:rPr>
        <w:t>Zaniedbywanie</w:t>
      </w:r>
      <w:r w:rsidRPr="00D32C5E">
        <w:rPr>
          <w:rFonts w:asciiTheme="minorHAnsi" w:hAnsiTheme="minorHAnsi" w:cstheme="minorHAnsi"/>
        </w:rPr>
        <w:t xml:space="preserve"> to niezaspokajanie podstawowych potrzeb dziecka zarówno fizycznych, takich jak właściwe odżywianie, ubieranie, ochrona zdrowia, edukacja, jak i psychicznych jak poczucie bezpieczeństwa, doświadczania miłości i troski. Dziecko zaniedbywane nie odbierając od ważnych dla siebie ludzi dostatecznej ilości sygnałów o ważności swoich potrzeb uczy się, że nie jest ważne </w:t>
      </w:r>
      <w:r w:rsidR="0067345B">
        <w:rPr>
          <w:rFonts w:asciiTheme="minorHAnsi" w:hAnsiTheme="minorHAnsi" w:cstheme="minorHAnsi"/>
        </w:rPr>
        <w:br/>
      </w:r>
      <w:r w:rsidRPr="00D32C5E">
        <w:rPr>
          <w:rFonts w:asciiTheme="minorHAnsi" w:hAnsiTheme="minorHAnsi" w:cstheme="minorHAnsi"/>
        </w:rPr>
        <w:t xml:space="preserve">i cenne. W ślad za tym mogą iść dwojakie strategie zaradcze: wiara, że tak jest naprawdę i stopniowe wycofywanie się z wszelkiej aktywności lub uciążliwa dla otoczenia walka o dostrzeżenie (tzw. „lepkość", agresywność lub „dziwność"). </w:t>
      </w:r>
    </w:p>
    <w:p w14:paraId="3A4738E3"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Również małoletni będący świadkiem przemocy domowej wobec osób jej doznających, jest w tej sytuacji osobą doznającą przemocy domowej w rozumieniu ustawy.</w:t>
      </w:r>
    </w:p>
    <w:p w14:paraId="595E1CAD" w14:textId="77777777" w:rsidR="00D32C5E" w:rsidRPr="00D32C5E" w:rsidRDefault="00D32C5E" w:rsidP="00D32C5E">
      <w:pPr>
        <w:jc w:val="both"/>
        <w:rPr>
          <w:rFonts w:asciiTheme="minorHAnsi" w:hAnsiTheme="minorHAnsi" w:cstheme="minorHAnsi"/>
        </w:rPr>
      </w:pPr>
    </w:p>
    <w:p w14:paraId="0A7F0C3E"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 xml:space="preserve">Świadek przemocy domowej </w:t>
      </w:r>
      <w:r w:rsidRPr="00D32C5E">
        <w:rPr>
          <w:rFonts w:asciiTheme="minorHAnsi" w:hAnsiTheme="minorHAnsi" w:cstheme="minorHAnsi"/>
        </w:rPr>
        <w:t>- należy przez to rozumieć osobę, która posiada wiedzę na temat stosowania przemocy domowej lub widziała akt przemocy domowej.</w:t>
      </w:r>
    </w:p>
    <w:p w14:paraId="47054F82" w14:textId="77777777" w:rsidR="00D32C5E" w:rsidRPr="00D32C5E" w:rsidRDefault="00D32C5E" w:rsidP="00D32C5E">
      <w:pPr>
        <w:jc w:val="both"/>
        <w:rPr>
          <w:rFonts w:asciiTheme="minorHAnsi" w:hAnsiTheme="minorHAnsi" w:cstheme="minorHAnsi"/>
          <w:b/>
          <w:bCs/>
          <w:sz w:val="16"/>
          <w:szCs w:val="16"/>
        </w:rPr>
      </w:pPr>
    </w:p>
    <w:p w14:paraId="31C815C7"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lastRenderedPageBreak/>
        <w:t>Zespół interdyscyplinarny</w:t>
      </w:r>
      <w:r w:rsidRPr="00D32C5E">
        <w:rPr>
          <w:rStyle w:val="Odwoanieprzypisudolnego"/>
          <w:rFonts w:asciiTheme="minorHAnsi" w:hAnsiTheme="minorHAnsi" w:cstheme="minorHAnsi"/>
          <w:b/>
          <w:bCs/>
        </w:rPr>
        <w:footnoteReference w:id="4"/>
      </w:r>
      <w:r w:rsidRPr="00D32C5E">
        <w:rPr>
          <w:rFonts w:asciiTheme="minorHAnsi" w:hAnsiTheme="minorHAnsi" w:cstheme="minorHAnsi"/>
        </w:rPr>
        <w:t xml:space="preserve"> - powoływany przez wójta, burmistrza albo prezydenta miasta. W skład zespołu interdyscyplinarnego wchodzą przedstawiciele: 1) jednostek organizacyjnych pomocy społecznej; 2) gminnej komisji rozwiązywania problemów alkoholowych; 3) Policji; 4) oświaty; 5) ochrony zdrowia; 6) organizacji pozarządowych.  </w:t>
      </w:r>
    </w:p>
    <w:p w14:paraId="63F84E2E" w14:textId="333571B3"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W skład zespołu interdyscyplinarnego wchodzą także kuratorzy sądowi, prokuratorzy oraz przedstawiciele podmiotów innych, działających na rzecz przeciwdziałania przemocy  domowej. Zespół interdyscyplinarny realizuje działania określone w gminnym programie przeciwdziałania przemocy domowej oraz ochrony osób doświadczających przemocy domowej. Zadaniem zespołu interdyscyplinarnego jest integrowanie i koordynowanie działań podmiotów oraz specjalistów </w:t>
      </w:r>
      <w:r w:rsidR="0067345B">
        <w:rPr>
          <w:rFonts w:asciiTheme="minorHAnsi" w:hAnsiTheme="minorHAnsi" w:cstheme="minorHAnsi"/>
        </w:rPr>
        <w:br/>
      </w:r>
      <w:r w:rsidRPr="00D32C5E">
        <w:rPr>
          <w:rFonts w:asciiTheme="minorHAnsi" w:hAnsiTheme="minorHAnsi" w:cstheme="minorHAnsi"/>
        </w:rPr>
        <w:t xml:space="preserve">w zakresie przeciwdziałania przemocy domowej, w szczególności przez: </w:t>
      </w:r>
    </w:p>
    <w:p w14:paraId="47DC2136" w14:textId="77777777"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diagnozowanie problemu przemocy domowej na poziomie lokalnym;</w:t>
      </w:r>
    </w:p>
    <w:p w14:paraId="62F30109" w14:textId="77777777"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inicjowanie działań profilaktycznych, edukacyjnych i informacyjnych, mających </w:t>
      </w:r>
      <w:r w:rsidRPr="00D32C5E">
        <w:rPr>
          <w:rFonts w:asciiTheme="minorHAnsi" w:hAnsiTheme="minorHAnsi" w:cstheme="minorHAnsi"/>
          <w:sz w:val="24"/>
          <w:szCs w:val="24"/>
        </w:rPr>
        <w:br/>
        <w:t xml:space="preserve">na celu przeciwdziałanie przemocy domowej, i powierzanie ich wykonania właściwym podmiotom; </w:t>
      </w:r>
    </w:p>
    <w:p w14:paraId="1F7BB01B" w14:textId="77777777"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inicjowanie działań w stosunku do osób doznających przemocy domowej oraz osób stosujących przemoc domową;</w:t>
      </w:r>
    </w:p>
    <w:p w14:paraId="671FBC9F" w14:textId="2457B2E6"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opracowanie projektu gminnego programu przeciwdziałania przemocy domowej oraz ochrony osób doznających przemocy domowej;</w:t>
      </w:r>
    </w:p>
    <w:p w14:paraId="4793FE2C" w14:textId="77777777"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rozpowszechnianie informacji o instytucjach, osobach i możliwościach udzielenia pomocy w środowisku lokalnym;</w:t>
      </w:r>
    </w:p>
    <w:p w14:paraId="138AB2BB" w14:textId="5376F759"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powoływanie grup diagnostyczno-pomocowych i bieżące monitorowanie realizowanych przez nie zadań;</w:t>
      </w:r>
    </w:p>
    <w:p w14:paraId="4AF7741E" w14:textId="77777777"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monitorowanie procedury „Niebieskie Karty”;</w:t>
      </w:r>
    </w:p>
    <w:p w14:paraId="122E87FB" w14:textId="15FBEA5A"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przekazywanie informacji, o której mowa w art. 9e ust. 3, oraz dokumentacji, o której mowa </w:t>
      </w:r>
      <w:r w:rsidR="0067345B">
        <w:rPr>
          <w:rFonts w:asciiTheme="minorHAnsi" w:hAnsiTheme="minorHAnsi" w:cstheme="minorHAnsi"/>
          <w:sz w:val="24"/>
          <w:szCs w:val="24"/>
        </w:rPr>
        <w:br/>
      </w:r>
      <w:r w:rsidRPr="00D32C5E">
        <w:rPr>
          <w:rFonts w:asciiTheme="minorHAnsi" w:hAnsiTheme="minorHAnsi" w:cstheme="minorHAnsi"/>
          <w:sz w:val="24"/>
          <w:szCs w:val="24"/>
        </w:rPr>
        <w:t xml:space="preserve">w art. 9c ust. 5a ustawy o przeciwdziałaniu przemocy domowej; </w:t>
      </w:r>
    </w:p>
    <w:p w14:paraId="1E235CEF" w14:textId="77777777"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kierowanie osoby stosującej przemoc domową do uczestnictwa w  programie </w:t>
      </w:r>
      <w:r w:rsidRPr="00D32C5E">
        <w:rPr>
          <w:rFonts w:asciiTheme="minorHAnsi" w:hAnsiTheme="minorHAnsi" w:cstheme="minorHAnsi"/>
          <w:sz w:val="24"/>
          <w:szCs w:val="24"/>
        </w:rPr>
        <w:br/>
        <w:t xml:space="preserve">korekcyjno-edukacyjnym dla osób stosujących przemoc domową lub programie </w:t>
      </w:r>
      <w:r w:rsidRPr="00D32C5E">
        <w:rPr>
          <w:rFonts w:asciiTheme="minorHAnsi" w:hAnsiTheme="minorHAnsi" w:cstheme="minorHAnsi"/>
          <w:sz w:val="24"/>
          <w:szCs w:val="24"/>
        </w:rPr>
        <w:br/>
        <w:t>psychologiczno-terapeutycznym dla OSPD;</w:t>
      </w:r>
    </w:p>
    <w:p w14:paraId="4DB111DE" w14:textId="77777777" w:rsidR="00D32C5E" w:rsidRPr="00D32C5E" w:rsidRDefault="00D32C5E" w:rsidP="002C5664">
      <w:pPr>
        <w:pStyle w:val="Akapitzlist"/>
        <w:numPr>
          <w:ilvl w:val="0"/>
          <w:numId w:val="51"/>
        </w:numPr>
        <w:suppressAutoHyphens w:val="0"/>
        <w:spacing w:after="0" w:line="240" w:lineRule="auto"/>
        <w:jc w:val="both"/>
        <w:rPr>
          <w:rFonts w:asciiTheme="minorHAnsi" w:hAnsiTheme="minorHAnsi" w:cstheme="minorHAnsi"/>
          <w:sz w:val="24"/>
          <w:szCs w:val="24"/>
        </w:rPr>
      </w:pPr>
      <w:r w:rsidRPr="00D32C5E">
        <w:rPr>
          <w:rFonts w:asciiTheme="minorHAnsi" w:hAnsiTheme="minorHAnsi" w:cstheme="minorHAnsi"/>
          <w:sz w:val="24"/>
          <w:szCs w:val="24"/>
        </w:rPr>
        <w:t xml:space="preserve">składanie, na wniosek grupy diagnostyczno-pomocowej, zawiadomienia </w:t>
      </w:r>
      <w:r w:rsidRPr="00D32C5E">
        <w:rPr>
          <w:rFonts w:asciiTheme="minorHAnsi" w:hAnsiTheme="minorHAnsi" w:cstheme="minorHAnsi"/>
          <w:sz w:val="24"/>
          <w:szCs w:val="24"/>
        </w:rPr>
        <w:br/>
        <w:t>o popełnieniu przez osobę stosującą przemoc domową wykroczenia.</w:t>
      </w:r>
    </w:p>
    <w:p w14:paraId="1D0751B5" w14:textId="77777777" w:rsidR="00D32C5E" w:rsidRPr="00D32C5E" w:rsidRDefault="00D32C5E" w:rsidP="00D32C5E">
      <w:pPr>
        <w:rPr>
          <w:rFonts w:asciiTheme="minorHAnsi" w:hAnsiTheme="minorHAnsi" w:cstheme="minorHAnsi"/>
          <w:sz w:val="16"/>
          <w:szCs w:val="16"/>
        </w:rPr>
      </w:pPr>
    </w:p>
    <w:p w14:paraId="3CD66159" w14:textId="77777777" w:rsidR="00D32C5E" w:rsidRPr="00D32C5E" w:rsidRDefault="00D32C5E" w:rsidP="002C5664">
      <w:pPr>
        <w:pStyle w:val="Nagwek1"/>
        <w:numPr>
          <w:ilvl w:val="0"/>
          <w:numId w:val="63"/>
        </w:numPr>
        <w:ind w:left="360"/>
        <w:rPr>
          <w:rFonts w:asciiTheme="minorHAnsi" w:hAnsiTheme="minorHAnsi" w:cstheme="minorHAnsi"/>
          <w:b/>
          <w:bCs/>
          <w:color w:val="auto"/>
          <w:sz w:val="24"/>
          <w:szCs w:val="24"/>
        </w:rPr>
      </w:pPr>
      <w:bookmarkStart w:id="36" w:name="_Toc182814711"/>
      <w:bookmarkStart w:id="37" w:name="_Toc182814748"/>
      <w:bookmarkStart w:id="38" w:name="_Toc182814790"/>
      <w:bookmarkStart w:id="39" w:name="_Toc182814868"/>
      <w:bookmarkStart w:id="40" w:name="_Toc182814916"/>
      <w:bookmarkStart w:id="41" w:name="_Toc182814953"/>
      <w:bookmarkStart w:id="42" w:name="_Toc182817485"/>
      <w:bookmarkStart w:id="43" w:name="_Toc182817629"/>
      <w:bookmarkStart w:id="44" w:name="_Toc182817688"/>
      <w:bookmarkStart w:id="45" w:name="_Toc182818746"/>
      <w:bookmarkStart w:id="46" w:name="_Toc182814712"/>
      <w:bookmarkStart w:id="47" w:name="_Toc182814749"/>
      <w:bookmarkStart w:id="48" w:name="_Toc182814791"/>
      <w:bookmarkStart w:id="49" w:name="_Toc182814869"/>
      <w:bookmarkStart w:id="50" w:name="_Toc182814917"/>
      <w:bookmarkStart w:id="51" w:name="_Toc182814954"/>
      <w:bookmarkStart w:id="52" w:name="_Toc182817486"/>
      <w:bookmarkStart w:id="53" w:name="_Toc182817630"/>
      <w:bookmarkStart w:id="54" w:name="_Toc182817689"/>
      <w:bookmarkStart w:id="55" w:name="_Toc182818747"/>
      <w:bookmarkStart w:id="56" w:name="_Toc182814713"/>
      <w:bookmarkStart w:id="57" w:name="_Toc182814750"/>
      <w:bookmarkStart w:id="58" w:name="_Toc182814792"/>
      <w:bookmarkStart w:id="59" w:name="_Toc182814870"/>
      <w:bookmarkStart w:id="60" w:name="_Toc182814918"/>
      <w:bookmarkStart w:id="61" w:name="_Toc182814955"/>
      <w:bookmarkStart w:id="62" w:name="_Toc182817487"/>
      <w:bookmarkStart w:id="63" w:name="_Toc182817631"/>
      <w:bookmarkStart w:id="64" w:name="_Toc182817690"/>
      <w:bookmarkStart w:id="65" w:name="_Toc182818748"/>
      <w:bookmarkStart w:id="66" w:name="_Toc182814714"/>
      <w:bookmarkStart w:id="67" w:name="_Toc182814751"/>
      <w:bookmarkStart w:id="68" w:name="_Toc182814793"/>
      <w:bookmarkStart w:id="69" w:name="_Toc182814871"/>
      <w:bookmarkStart w:id="70" w:name="_Toc182814919"/>
      <w:bookmarkStart w:id="71" w:name="_Toc182814956"/>
      <w:bookmarkStart w:id="72" w:name="_Toc182817488"/>
      <w:bookmarkStart w:id="73" w:name="_Toc182817632"/>
      <w:bookmarkStart w:id="74" w:name="_Toc182817691"/>
      <w:bookmarkStart w:id="75" w:name="_Toc182818749"/>
      <w:bookmarkStart w:id="76" w:name="_Toc182814715"/>
      <w:bookmarkStart w:id="77" w:name="_Toc182814752"/>
      <w:bookmarkStart w:id="78" w:name="_Toc182814794"/>
      <w:bookmarkStart w:id="79" w:name="_Toc182814872"/>
      <w:bookmarkStart w:id="80" w:name="_Toc182814920"/>
      <w:bookmarkStart w:id="81" w:name="_Toc182814957"/>
      <w:bookmarkStart w:id="82" w:name="_Toc182817489"/>
      <w:bookmarkStart w:id="83" w:name="_Toc182817633"/>
      <w:bookmarkStart w:id="84" w:name="_Toc182817692"/>
      <w:bookmarkStart w:id="85" w:name="_Toc182818750"/>
      <w:bookmarkStart w:id="86" w:name="_Toc182814716"/>
      <w:bookmarkStart w:id="87" w:name="_Toc182814753"/>
      <w:bookmarkStart w:id="88" w:name="_Toc182814795"/>
      <w:bookmarkStart w:id="89" w:name="_Toc182814873"/>
      <w:bookmarkStart w:id="90" w:name="_Toc182814921"/>
      <w:bookmarkStart w:id="91" w:name="_Toc182814958"/>
      <w:bookmarkStart w:id="92" w:name="_Toc182817490"/>
      <w:bookmarkStart w:id="93" w:name="_Toc182817634"/>
      <w:bookmarkStart w:id="94" w:name="_Toc182817693"/>
      <w:bookmarkStart w:id="95" w:name="_Toc182818751"/>
      <w:bookmarkStart w:id="96" w:name="_Toc182814717"/>
      <w:bookmarkStart w:id="97" w:name="_Toc182814754"/>
      <w:bookmarkStart w:id="98" w:name="_Toc182814796"/>
      <w:bookmarkStart w:id="99" w:name="_Toc182814874"/>
      <w:bookmarkStart w:id="100" w:name="_Toc182814922"/>
      <w:bookmarkStart w:id="101" w:name="_Toc182814959"/>
      <w:bookmarkStart w:id="102" w:name="_Toc182817491"/>
      <w:bookmarkStart w:id="103" w:name="_Toc182817635"/>
      <w:bookmarkStart w:id="104" w:name="_Toc182817694"/>
      <w:bookmarkStart w:id="105" w:name="_Toc182818752"/>
      <w:bookmarkStart w:id="106" w:name="_Toc182814718"/>
      <w:bookmarkStart w:id="107" w:name="_Toc182814755"/>
      <w:bookmarkStart w:id="108" w:name="_Toc182814797"/>
      <w:bookmarkStart w:id="109" w:name="_Toc182814875"/>
      <w:bookmarkStart w:id="110" w:name="_Toc182814923"/>
      <w:bookmarkStart w:id="111" w:name="_Toc182814960"/>
      <w:bookmarkStart w:id="112" w:name="_Toc182817492"/>
      <w:bookmarkStart w:id="113" w:name="_Toc182817636"/>
      <w:bookmarkStart w:id="114" w:name="_Toc182817695"/>
      <w:bookmarkStart w:id="115" w:name="_Toc182818753"/>
      <w:bookmarkStart w:id="116" w:name="_Toc182814719"/>
      <w:bookmarkStart w:id="117" w:name="_Toc182814756"/>
      <w:bookmarkStart w:id="118" w:name="_Toc182814798"/>
      <w:bookmarkStart w:id="119" w:name="_Toc182814876"/>
      <w:bookmarkStart w:id="120" w:name="_Toc182814924"/>
      <w:bookmarkStart w:id="121" w:name="_Toc182814961"/>
      <w:bookmarkStart w:id="122" w:name="_Toc182817493"/>
      <w:bookmarkStart w:id="123" w:name="_Toc182817637"/>
      <w:bookmarkStart w:id="124" w:name="_Toc182817696"/>
      <w:bookmarkStart w:id="125" w:name="_Toc182818754"/>
      <w:bookmarkStart w:id="126" w:name="_Toc182814720"/>
      <w:bookmarkStart w:id="127" w:name="_Toc182814757"/>
      <w:bookmarkStart w:id="128" w:name="_Toc182814799"/>
      <w:bookmarkStart w:id="129" w:name="_Toc182814877"/>
      <w:bookmarkStart w:id="130" w:name="_Toc182814925"/>
      <w:bookmarkStart w:id="131" w:name="_Toc182814962"/>
      <w:bookmarkStart w:id="132" w:name="_Toc182817494"/>
      <w:bookmarkStart w:id="133" w:name="_Toc182817638"/>
      <w:bookmarkStart w:id="134" w:name="_Toc182817697"/>
      <w:bookmarkStart w:id="135" w:name="_Toc182818755"/>
      <w:bookmarkStart w:id="136" w:name="_Toc182814721"/>
      <w:bookmarkStart w:id="137" w:name="_Toc182814758"/>
      <w:bookmarkStart w:id="138" w:name="_Toc182814800"/>
      <w:bookmarkStart w:id="139" w:name="_Toc182814878"/>
      <w:bookmarkStart w:id="140" w:name="_Toc182814926"/>
      <w:bookmarkStart w:id="141" w:name="_Toc182814963"/>
      <w:bookmarkStart w:id="142" w:name="_Toc182817495"/>
      <w:bookmarkStart w:id="143" w:name="_Toc182817639"/>
      <w:bookmarkStart w:id="144" w:name="_Toc182817698"/>
      <w:bookmarkStart w:id="145" w:name="_Toc182818756"/>
      <w:bookmarkStart w:id="146" w:name="_Toc182814722"/>
      <w:bookmarkStart w:id="147" w:name="_Toc182814759"/>
      <w:bookmarkStart w:id="148" w:name="_Toc182814801"/>
      <w:bookmarkStart w:id="149" w:name="_Toc182814879"/>
      <w:bookmarkStart w:id="150" w:name="_Toc182814927"/>
      <w:bookmarkStart w:id="151" w:name="_Toc182814964"/>
      <w:bookmarkStart w:id="152" w:name="_Toc182817496"/>
      <w:bookmarkStart w:id="153" w:name="_Toc182817640"/>
      <w:bookmarkStart w:id="154" w:name="_Toc182817699"/>
      <w:bookmarkStart w:id="155" w:name="_Toc182818757"/>
      <w:bookmarkStart w:id="156" w:name="_Toc182814723"/>
      <w:bookmarkStart w:id="157" w:name="_Toc182814760"/>
      <w:bookmarkStart w:id="158" w:name="_Toc182814802"/>
      <w:bookmarkStart w:id="159" w:name="_Toc182814880"/>
      <w:bookmarkStart w:id="160" w:name="_Toc182814928"/>
      <w:bookmarkStart w:id="161" w:name="_Toc182814965"/>
      <w:bookmarkStart w:id="162" w:name="_Toc182817497"/>
      <w:bookmarkStart w:id="163" w:name="_Toc182817641"/>
      <w:bookmarkStart w:id="164" w:name="_Toc182817700"/>
      <w:bookmarkStart w:id="165" w:name="_Toc182818758"/>
      <w:bookmarkStart w:id="166" w:name="_Toc182814724"/>
      <w:bookmarkStart w:id="167" w:name="_Toc182814761"/>
      <w:bookmarkStart w:id="168" w:name="_Toc182814803"/>
      <w:bookmarkStart w:id="169" w:name="_Toc182814881"/>
      <w:bookmarkStart w:id="170" w:name="_Toc182814929"/>
      <w:bookmarkStart w:id="171" w:name="_Toc182814966"/>
      <w:bookmarkStart w:id="172" w:name="_Toc182817498"/>
      <w:bookmarkStart w:id="173" w:name="_Toc182817642"/>
      <w:bookmarkStart w:id="174" w:name="_Toc182817701"/>
      <w:bookmarkStart w:id="175" w:name="_Toc182818759"/>
      <w:bookmarkStart w:id="176" w:name="_Toc182814725"/>
      <w:bookmarkStart w:id="177" w:name="_Toc182814762"/>
      <w:bookmarkStart w:id="178" w:name="_Toc182814804"/>
      <w:bookmarkStart w:id="179" w:name="_Toc182814882"/>
      <w:bookmarkStart w:id="180" w:name="_Toc182814930"/>
      <w:bookmarkStart w:id="181" w:name="_Toc182814967"/>
      <w:bookmarkStart w:id="182" w:name="_Toc182817499"/>
      <w:bookmarkStart w:id="183" w:name="_Toc182817643"/>
      <w:bookmarkStart w:id="184" w:name="_Toc182817702"/>
      <w:bookmarkStart w:id="185" w:name="_Toc182818760"/>
      <w:bookmarkStart w:id="186" w:name="_Toc182814726"/>
      <w:bookmarkStart w:id="187" w:name="_Toc182814763"/>
      <w:bookmarkStart w:id="188" w:name="_Toc182814805"/>
      <w:bookmarkStart w:id="189" w:name="_Toc182814883"/>
      <w:bookmarkStart w:id="190" w:name="_Toc182814931"/>
      <w:bookmarkStart w:id="191" w:name="_Toc182814968"/>
      <w:bookmarkStart w:id="192" w:name="_Toc182817500"/>
      <w:bookmarkStart w:id="193" w:name="_Toc182817644"/>
      <w:bookmarkStart w:id="194" w:name="_Toc182817703"/>
      <w:bookmarkStart w:id="195" w:name="_Toc182818761"/>
      <w:bookmarkStart w:id="196" w:name="_Toc182814727"/>
      <w:bookmarkStart w:id="197" w:name="_Toc182814764"/>
      <w:bookmarkStart w:id="198" w:name="_Toc182814806"/>
      <w:bookmarkStart w:id="199" w:name="_Toc182814884"/>
      <w:bookmarkStart w:id="200" w:name="_Toc182814932"/>
      <w:bookmarkStart w:id="201" w:name="_Toc182814969"/>
      <w:bookmarkStart w:id="202" w:name="_Toc182817501"/>
      <w:bookmarkStart w:id="203" w:name="_Toc182817645"/>
      <w:bookmarkStart w:id="204" w:name="_Toc182817704"/>
      <w:bookmarkStart w:id="205" w:name="_Toc182818762"/>
      <w:bookmarkStart w:id="206" w:name="_Toc182814728"/>
      <w:bookmarkStart w:id="207" w:name="_Toc182814765"/>
      <w:bookmarkStart w:id="208" w:name="_Toc182814807"/>
      <w:bookmarkStart w:id="209" w:name="_Toc182814885"/>
      <w:bookmarkStart w:id="210" w:name="_Toc182814933"/>
      <w:bookmarkStart w:id="211" w:name="_Toc182814970"/>
      <w:bookmarkStart w:id="212" w:name="_Toc182817502"/>
      <w:bookmarkStart w:id="213" w:name="_Toc182817646"/>
      <w:bookmarkStart w:id="214" w:name="_Toc182817705"/>
      <w:bookmarkStart w:id="215" w:name="_Toc182818763"/>
      <w:bookmarkStart w:id="216" w:name="_Toc182814729"/>
      <w:bookmarkStart w:id="217" w:name="_Toc182814766"/>
      <w:bookmarkStart w:id="218" w:name="_Toc182814808"/>
      <w:bookmarkStart w:id="219" w:name="_Toc182814886"/>
      <w:bookmarkStart w:id="220" w:name="_Toc182814934"/>
      <w:bookmarkStart w:id="221" w:name="_Toc182814971"/>
      <w:bookmarkStart w:id="222" w:name="_Toc182817503"/>
      <w:bookmarkStart w:id="223" w:name="_Toc182817647"/>
      <w:bookmarkStart w:id="224" w:name="_Toc182817706"/>
      <w:bookmarkStart w:id="225" w:name="_Toc182818764"/>
      <w:bookmarkStart w:id="226" w:name="_Toc18283022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D32C5E">
        <w:rPr>
          <w:rFonts w:asciiTheme="minorHAnsi" w:hAnsiTheme="minorHAnsi" w:cstheme="minorHAnsi"/>
          <w:b/>
          <w:bCs/>
          <w:color w:val="auto"/>
          <w:sz w:val="24"/>
          <w:szCs w:val="24"/>
        </w:rPr>
        <w:t>PODSTAWOWE INFORMACJE O PROBLEMIE.</w:t>
      </w:r>
      <w:bookmarkEnd w:id="226"/>
      <w:r w:rsidRPr="00D32C5E">
        <w:rPr>
          <w:rFonts w:asciiTheme="minorHAnsi" w:hAnsiTheme="minorHAnsi" w:cstheme="minorHAnsi"/>
          <w:b/>
          <w:bCs/>
          <w:color w:val="auto"/>
          <w:sz w:val="24"/>
          <w:szCs w:val="24"/>
        </w:rPr>
        <w:t xml:space="preserve">  </w:t>
      </w:r>
    </w:p>
    <w:p w14:paraId="07616FF2" w14:textId="7C5A2A13"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Zjawisko przemocy domowej, to obok problemów uzależnienia od alkoholu, jedno </w:t>
      </w:r>
      <w:r w:rsidRPr="00D32C5E">
        <w:rPr>
          <w:rFonts w:asciiTheme="minorHAnsi" w:hAnsiTheme="minorHAnsi" w:cstheme="minorHAnsi"/>
        </w:rPr>
        <w:br/>
        <w:t xml:space="preserve">z najpoważniejszych zaburzeń życia społecznego. Niesie za sobą bardzo poważne konsekwencje dla wszystkich uwikłanych w ten problem, czyli osób doświadczających przemocy domowej, osób stosujących przemoc, a także świadków. Skutki przemocy zaburzają wszystkie sfery życia tj. emocjonalną, fizyczną, społeczną, intelektualną, seksualną, prawną a nawet ekonomiczną. Przyjmuje się, że </w:t>
      </w:r>
      <w:r w:rsidRPr="00D32C5E">
        <w:rPr>
          <w:rFonts w:asciiTheme="minorHAnsi" w:eastAsia="Times New Roman" w:hAnsiTheme="minorHAnsi" w:cstheme="minorHAnsi"/>
          <w:lang w:eastAsia="pl-PL"/>
        </w:rPr>
        <w:t>przemoc domowa</w:t>
      </w:r>
      <w:r w:rsidRPr="00D32C5E">
        <w:rPr>
          <w:rFonts w:asciiTheme="minorHAnsi" w:hAnsiTheme="minorHAnsi" w:cstheme="minorHAnsi"/>
        </w:rPr>
        <w:t xml:space="preserve"> przybiera następujące formy: </w:t>
      </w:r>
    </w:p>
    <w:p w14:paraId="40105DDF" w14:textId="77777777" w:rsidR="00D32C5E" w:rsidRPr="00D32C5E" w:rsidRDefault="00D32C5E" w:rsidP="002C5664">
      <w:pPr>
        <w:widowControl/>
        <w:numPr>
          <w:ilvl w:val="0"/>
          <w:numId w:val="24"/>
        </w:numPr>
        <w:autoSpaceDN/>
        <w:jc w:val="both"/>
        <w:textAlignment w:val="auto"/>
        <w:rPr>
          <w:rFonts w:asciiTheme="minorHAnsi" w:hAnsiTheme="minorHAnsi" w:cstheme="minorHAnsi"/>
        </w:rPr>
      </w:pPr>
      <w:r w:rsidRPr="00D32C5E">
        <w:rPr>
          <w:rFonts w:asciiTheme="minorHAnsi" w:hAnsiTheme="minorHAnsi" w:cstheme="minorHAnsi"/>
        </w:rPr>
        <w:t xml:space="preserve">przemoc fizyczna - naruszanie nietykalności fizycznej. Przemoc fizyczna jest intencjonalnym zachowaniem powodującym uszkodzenie ciała lub niosącym takie ryzyko, np.: popychanie, szarpanie, ciągnięcie, szturchanie, klepanie, klapsy, ciągnięcie za uszy, włosy, szczypanie, kopanie, bicie ręką, pięścią, uderzenie w twarz - tzw. "policzek", przypalanie papierosem, duszenie, krępowanie ruchów, itp., </w:t>
      </w:r>
    </w:p>
    <w:p w14:paraId="4EEE0E60" w14:textId="2A0D21A0" w:rsidR="00D32C5E" w:rsidRPr="00D32C5E" w:rsidRDefault="00D32C5E" w:rsidP="002C5664">
      <w:pPr>
        <w:widowControl/>
        <w:numPr>
          <w:ilvl w:val="0"/>
          <w:numId w:val="24"/>
        </w:numPr>
        <w:autoSpaceDN/>
        <w:jc w:val="both"/>
        <w:textAlignment w:val="auto"/>
        <w:rPr>
          <w:rFonts w:asciiTheme="minorHAnsi" w:hAnsiTheme="minorHAnsi" w:cstheme="minorHAnsi"/>
        </w:rPr>
      </w:pPr>
      <w:r w:rsidRPr="00D32C5E">
        <w:rPr>
          <w:rFonts w:asciiTheme="minorHAnsi" w:hAnsiTheme="minorHAnsi" w:cstheme="minorHAnsi"/>
        </w:rPr>
        <w:t xml:space="preserve">przemoc psychiczna - naruszenie godności osobistej. Przemoc psychiczna zawiera przymus </w:t>
      </w:r>
      <w:r w:rsidR="0067345B">
        <w:rPr>
          <w:rFonts w:asciiTheme="minorHAnsi" w:hAnsiTheme="minorHAnsi" w:cstheme="minorHAnsi"/>
        </w:rPr>
        <w:br/>
      </w:r>
      <w:r w:rsidRPr="00D32C5E">
        <w:rPr>
          <w:rFonts w:asciiTheme="minorHAnsi" w:hAnsiTheme="minorHAnsi" w:cstheme="minorHAnsi"/>
        </w:rPr>
        <w:t xml:space="preserve">i groźby np.: obrażanie, wyzywanie, osądzanie, ocenianie, krytykowanie, straszenie, szantażowanie, grożenie, nieliczenie się z uczuciami, krzyczenie, oskarżanie, obwinianie, oczernianie, krzywdzenie zwierząt, czytanie osobistej korespondencji, ujawnianie tajemnic, </w:t>
      </w:r>
      <w:r w:rsidRPr="00D32C5E">
        <w:rPr>
          <w:rFonts w:asciiTheme="minorHAnsi" w:hAnsiTheme="minorHAnsi" w:cstheme="minorHAnsi"/>
        </w:rPr>
        <w:lastRenderedPageBreak/>
        <w:t xml:space="preserve">sekretów, wyśmiewanie, lekceważenie, itp. Przemoc psychiczna jest najczęstszą formą przemocy i jest trudna do udowodnienia, </w:t>
      </w:r>
    </w:p>
    <w:p w14:paraId="1DAA54F7" w14:textId="54CFC161" w:rsidR="00D32C5E" w:rsidRPr="00D32C5E" w:rsidRDefault="00D32C5E" w:rsidP="002C5664">
      <w:pPr>
        <w:widowControl/>
        <w:numPr>
          <w:ilvl w:val="0"/>
          <w:numId w:val="24"/>
        </w:numPr>
        <w:autoSpaceDN/>
        <w:jc w:val="both"/>
        <w:textAlignment w:val="auto"/>
        <w:rPr>
          <w:rFonts w:asciiTheme="minorHAnsi" w:hAnsiTheme="minorHAnsi" w:cstheme="minorHAnsi"/>
        </w:rPr>
      </w:pPr>
      <w:r w:rsidRPr="00D32C5E">
        <w:rPr>
          <w:rFonts w:asciiTheme="minorHAnsi" w:hAnsiTheme="minorHAnsi" w:cstheme="minorHAnsi"/>
        </w:rPr>
        <w:t>przemoc seksualna - naruszenie intymności. Przemoc seksualna polega na zmuszanie osoby do aktywności seksualnej wbrew jej woli, kontynuowaniu aktywności seksualnej, gdy osoba nie jest w pełni świadoma, bez pytania jej o zgodę lub gdy na skutek zaistniałych warunków obawia się odmówić. Przymus może polegać na bezpośrednim użyciu siły lub emocjonalnym szantażu, np.: wymuszanie pożycia, obmacywanie, gwałt, zmuszanie do niechcianych praktyk seksualnych, nieliczenie się z życzeniami partnerki/partnera, komentowanie szczegółów anatomicznych, ocenianie sprawności seksualnej, wyglądu, itp.,</w:t>
      </w:r>
    </w:p>
    <w:p w14:paraId="2A8A4446" w14:textId="77777777" w:rsidR="00D32C5E" w:rsidRPr="00D32C5E" w:rsidRDefault="00D32C5E" w:rsidP="002C5664">
      <w:pPr>
        <w:widowControl/>
        <w:numPr>
          <w:ilvl w:val="0"/>
          <w:numId w:val="24"/>
        </w:numPr>
        <w:autoSpaceDN/>
        <w:jc w:val="both"/>
        <w:textAlignment w:val="auto"/>
        <w:rPr>
          <w:rFonts w:asciiTheme="minorHAnsi" w:hAnsiTheme="minorHAnsi" w:cstheme="minorHAnsi"/>
        </w:rPr>
      </w:pPr>
      <w:r w:rsidRPr="00D32C5E">
        <w:rPr>
          <w:rFonts w:asciiTheme="minorHAnsi" w:hAnsiTheme="minorHAnsi" w:cstheme="minorHAnsi"/>
        </w:rPr>
        <w:t>przemoc ekonomiczna - naruszenie własności. Przemoc ekonomiczna wiąże się celowym niszczeniem czyjejś własności, pozbawianiem środków lub stwarzaniem warunków, w których nie są zaspokajane niezbędne dla przeżycia potrzeby, np.: niszczenie rzeczy, włamanie do zamkniętego osobistego pomieszczenia, kradzież, używanie rzeczy bez pozwolenia, zabieranie pieniędzy, przeglądanie dokumentów, korespondencji, dysponowanie czyjąś własnością, zaciąganie pożyczek "na wspólne konto", sprzedawanie osobistych lub wspólnych rzeczy bez uzgodnienia, zmuszanie do spłacania długów, itp.,</w:t>
      </w:r>
    </w:p>
    <w:p w14:paraId="156A0248" w14:textId="77777777" w:rsidR="00D32C5E" w:rsidRPr="00D32C5E" w:rsidRDefault="00D32C5E" w:rsidP="002C5664">
      <w:pPr>
        <w:widowControl/>
        <w:numPr>
          <w:ilvl w:val="0"/>
          <w:numId w:val="24"/>
        </w:numPr>
        <w:autoSpaceDN/>
        <w:jc w:val="both"/>
        <w:textAlignment w:val="auto"/>
        <w:rPr>
          <w:rFonts w:asciiTheme="minorHAnsi" w:hAnsiTheme="minorHAnsi" w:cstheme="minorHAnsi"/>
        </w:rPr>
      </w:pPr>
      <w:r w:rsidRPr="00D32C5E">
        <w:rPr>
          <w:rFonts w:asciiTheme="minorHAnsi" w:hAnsiTheme="minorHAnsi" w:cstheme="minorHAnsi"/>
        </w:rPr>
        <w:t>zaniedbanie - naruszenie obowiązku do opieki ze strony osób bliskich. Jest formą przemocy ekonomicznej i oznacza np.: nie dawanie środków na utrzymanie, pozbawianie jedzenia, ubrania, schronienia, brak pomocy w chorobie, nie udzielenie pomocy, uniemożliwianie dostępu do miejsc zaspokojenia podstawowych potrzeb: mieszkania, kuchni, łazienki, łóżka, itp.</w:t>
      </w:r>
    </w:p>
    <w:p w14:paraId="1EE63742" w14:textId="77777777" w:rsidR="00D32C5E" w:rsidRPr="00D32C5E" w:rsidRDefault="00D32C5E" w:rsidP="00D32C5E">
      <w:pPr>
        <w:jc w:val="both"/>
        <w:rPr>
          <w:rFonts w:asciiTheme="minorHAnsi" w:hAnsiTheme="minorHAnsi" w:cstheme="minorHAnsi"/>
        </w:rPr>
      </w:pPr>
    </w:p>
    <w:p w14:paraId="00E2B42D"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Każdy przejaw krzywdzenia w stosunkach międzyludzkich powinien spotkać się </w:t>
      </w:r>
      <w:r w:rsidRPr="00D32C5E">
        <w:rPr>
          <w:rFonts w:asciiTheme="minorHAnsi" w:hAnsiTheme="minorHAnsi" w:cstheme="minorHAnsi"/>
        </w:rPr>
        <w:br/>
        <w:t xml:space="preserve">ze sprzeciwem i należy podejmować wszelkie kroki, by je zatrzymać. Tym bardziej należy zwracać uwagę na </w:t>
      </w:r>
      <w:r w:rsidRPr="00D32C5E">
        <w:rPr>
          <w:rFonts w:asciiTheme="minorHAnsi" w:eastAsia="Times New Roman" w:hAnsiTheme="minorHAnsi" w:cstheme="minorHAnsi"/>
          <w:lang w:eastAsia="pl-PL"/>
        </w:rPr>
        <w:t>przemoc domowa</w:t>
      </w:r>
      <w:r w:rsidRPr="00D32C5E">
        <w:rPr>
          <w:rFonts w:asciiTheme="minorHAnsi" w:hAnsiTheme="minorHAnsi" w:cstheme="minorHAnsi"/>
        </w:rPr>
        <w:t xml:space="preserve">, która niszczy więzi i poczucie bezpieczeństwa. Dlatego należy kompetentnie i konstruktywnie pomagać osobom doznającym przemocy oraz uświadamiać osoby krzywdzące, jak bardzo negatywnie przemoc wpływa na ich najbliższych oraz na nich samych. </w:t>
      </w:r>
      <w:r w:rsidRPr="00D32C5E">
        <w:rPr>
          <w:rFonts w:asciiTheme="minorHAnsi" w:eastAsia="Times New Roman" w:hAnsiTheme="minorHAnsi" w:cstheme="minorHAnsi"/>
          <w:lang w:eastAsia="pl-PL"/>
        </w:rPr>
        <w:t>przemoc domową</w:t>
      </w:r>
      <w:r w:rsidRPr="00D32C5E">
        <w:rPr>
          <w:rFonts w:asciiTheme="minorHAnsi" w:hAnsiTheme="minorHAnsi" w:cstheme="minorHAnsi"/>
        </w:rPr>
        <w:t xml:space="preserve"> należy postrzegać jako zjawisko bardzo złożone, które ma swoje źródło w różnych aspektach życia: </w:t>
      </w:r>
    </w:p>
    <w:p w14:paraId="1426C39E" w14:textId="77777777" w:rsidR="00D32C5E" w:rsidRPr="00D32C5E" w:rsidRDefault="00D32C5E" w:rsidP="002C5664">
      <w:pPr>
        <w:widowControl/>
        <w:numPr>
          <w:ilvl w:val="0"/>
          <w:numId w:val="23"/>
        </w:numPr>
        <w:autoSpaceDN/>
        <w:jc w:val="both"/>
        <w:textAlignment w:val="auto"/>
        <w:rPr>
          <w:rFonts w:asciiTheme="minorHAnsi" w:hAnsiTheme="minorHAnsi" w:cstheme="minorHAnsi"/>
        </w:rPr>
      </w:pPr>
      <w:r w:rsidRPr="00D32C5E">
        <w:rPr>
          <w:rFonts w:asciiTheme="minorHAnsi" w:hAnsiTheme="minorHAnsi" w:cstheme="minorHAnsi"/>
        </w:rPr>
        <w:t xml:space="preserve">kultura i tradycja, system wartości, normy społeczne, przekonania na temat roli kobiet, mężczyzn i dzieci i rodzinie; </w:t>
      </w:r>
    </w:p>
    <w:p w14:paraId="2E2B50C1" w14:textId="77777777" w:rsidR="00D32C5E" w:rsidRPr="00D32C5E" w:rsidRDefault="00D32C5E" w:rsidP="002C5664">
      <w:pPr>
        <w:widowControl/>
        <w:numPr>
          <w:ilvl w:val="0"/>
          <w:numId w:val="23"/>
        </w:numPr>
        <w:autoSpaceDN/>
        <w:jc w:val="both"/>
        <w:textAlignment w:val="auto"/>
        <w:rPr>
          <w:rFonts w:asciiTheme="minorHAnsi" w:hAnsiTheme="minorHAnsi" w:cstheme="minorHAnsi"/>
        </w:rPr>
      </w:pPr>
      <w:r w:rsidRPr="00D32C5E">
        <w:rPr>
          <w:rFonts w:asciiTheme="minorHAnsi" w:hAnsiTheme="minorHAnsi" w:cstheme="minorHAnsi"/>
        </w:rPr>
        <w:t xml:space="preserve">środowisko społeczne – instytucje, prawo, „stresory życia społecznego” – bezrobocie, niskie zarobki, izolacja społeczna, agresja, konflikty (np. siłowe rozwiązywanie konfliktów); </w:t>
      </w:r>
    </w:p>
    <w:p w14:paraId="4EC5BE9D" w14:textId="413A804D" w:rsidR="00D32C5E" w:rsidRPr="00D32C5E" w:rsidRDefault="00D32C5E" w:rsidP="002C5664">
      <w:pPr>
        <w:widowControl/>
        <w:numPr>
          <w:ilvl w:val="0"/>
          <w:numId w:val="23"/>
        </w:numPr>
        <w:autoSpaceDN/>
        <w:jc w:val="both"/>
        <w:textAlignment w:val="auto"/>
        <w:rPr>
          <w:rFonts w:asciiTheme="minorHAnsi" w:hAnsiTheme="minorHAnsi" w:cstheme="minorHAnsi"/>
        </w:rPr>
      </w:pPr>
      <w:r w:rsidRPr="00D32C5E">
        <w:rPr>
          <w:rFonts w:asciiTheme="minorHAnsi" w:hAnsiTheme="minorHAnsi" w:cstheme="minorHAnsi"/>
        </w:rPr>
        <w:t xml:space="preserve">przyzwolenie społeczne na przemoc – brak w środowisku odpowiednich instytucji reagujących </w:t>
      </w:r>
      <w:r w:rsidR="0067345B">
        <w:rPr>
          <w:rFonts w:asciiTheme="minorHAnsi" w:hAnsiTheme="minorHAnsi" w:cstheme="minorHAnsi"/>
        </w:rPr>
        <w:br/>
      </w:r>
      <w:r w:rsidRPr="00D32C5E">
        <w:rPr>
          <w:rFonts w:asciiTheme="minorHAnsi" w:hAnsiTheme="minorHAnsi" w:cstheme="minorHAnsi"/>
        </w:rPr>
        <w:t xml:space="preserve">i pomagających rodzinie z problemem przemocy lub na ich nieodpowiednie funkcjonowanie. </w:t>
      </w:r>
    </w:p>
    <w:p w14:paraId="132E5B9A" w14:textId="7C58F08C"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Problem przemocy domowej dotyka osób różnej płci i wieku, pochodzących </w:t>
      </w:r>
      <w:r w:rsidRPr="00D32C5E">
        <w:rPr>
          <w:rFonts w:asciiTheme="minorHAnsi" w:hAnsiTheme="minorHAnsi" w:cstheme="minorHAnsi"/>
        </w:rPr>
        <w:br/>
        <w:t xml:space="preserve">ze wszystkich warstw społecznych. Najczęściej osobami doświadczającymi przemocy </w:t>
      </w:r>
      <w:r w:rsidRPr="00D32C5E">
        <w:rPr>
          <w:rFonts w:asciiTheme="minorHAnsi" w:hAnsiTheme="minorHAnsi" w:cstheme="minorHAnsi"/>
        </w:rPr>
        <w:br/>
        <w:t xml:space="preserve">są dzieci, osoby okresowo lub trwale niepełnosprawne ze względu na starość czy chorobę, a także kobiety – mimo tego, że ich zależność od innych nie jest tak oczywista, jak w przypadku dziecka czy osoby niepełnosprawnej. Stosowaniu przemocy towarzyszy często uzależnienie od alkoholu. </w:t>
      </w:r>
      <w:r w:rsidR="0067345B">
        <w:rPr>
          <w:rFonts w:asciiTheme="minorHAnsi" w:hAnsiTheme="minorHAnsi" w:cstheme="minorHAnsi"/>
        </w:rPr>
        <w:br/>
      </w:r>
      <w:r w:rsidRPr="00D32C5E">
        <w:rPr>
          <w:rFonts w:asciiTheme="minorHAnsi" w:hAnsiTheme="minorHAnsi" w:cstheme="minorHAnsi"/>
        </w:rPr>
        <w:t xml:space="preserve">W związku z tym należy zwrócić uwagę na fakt, iż osoby doświadczające przemocy to często osoby współuzależnione, a także osoby pijące alkohol w sposób szkodliwy, wobec których przemoc zaczyna być stosowana w trakcie wspólnego używania alkoholu.                    </w:t>
      </w:r>
    </w:p>
    <w:p w14:paraId="747CD48C" w14:textId="77777777" w:rsidR="00D32C5E" w:rsidRPr="00D32C5E" w:rsidRDefault="00D32C5E" w:rsidP="00D32C5E">
      <w:pPr>
        <w:jc w:val="both"/>
        <w:rPr>
          <w:rFonts w:asciiTheme="minorHAnsi" w:hAnsiTheme="minorHAnsi" w:cstheme="minorHAnsi"/>
          <w:sz w:val="16"/>
          <w:szCs w:val="16"/>
        </w:rPr>
      </w:pPr>
    </w:p>
    <w:p w14:paraId="73F2E223" w14:textId="77777777" w:rsidR="00D32C5E" w:rsidRPr="00D32C5E" w:rsidRDefault="00D32C5E" w:rsidP="002C5664">
      <w:pPr>
        <w:pStyle w:val="Nagwek1"/>
        <w:numPr>
          <w:ilvl w:val="0"/>
          <w:numId w:val="63"/>
        </w:numPr>
        <w:ind w:left="360"/>
        <w:rPr>
          <w:rFonts w:asciiTheme="minorHAnsi" w:hAnsiTheme="minorHAnsi" w:cstheme="minorHAnsi"/>
          <w:b/>
          <w:bCs/>
          <w:color w:val="auto"/>
          <w:sz w:val="24"/>
          <w:szCs w:val="24"/>
        </w:rPr>
      </w:pPr>
      <w:bookmarkStart w:id="227" w:name="_Toc182814731"/>
      <w:bookmarkStart w:id="228" w:name="_Toc182814768"/>
      <w:bookmarkStart w:id="229" w:name="_Toc182814810"/>
      <w:bookmarkStart w:id="230" w:name="_Toc182814888"/>
      <w:bookmarkStart w:id="231" w:name="_Toc182814936"/>
      <w:bookmarkStart w:id="232" w:name="_Toc182814973"/>
      <w:bookmarkStart w:id="233" w:name="_Toc182817505"/>
      <w:bookmarkStart w:id="234" w:name="_Toc182817649"/>
      <w:bookmarkStart w:id="235" w:name="_Toc182817708"/>
      <w:bookmarkStart w:id="236" w:name="_Toc182818766"/>
      <w:bookmarkStart w:id="237" w:name="_Toc182830226"/>
      <w:bookmarkEnd w:id="227"/>
      <w:bookmarkEnd w:id="228"/>
      <w:bookmarkEnd w:id="229"/>
      <w:bookmarkEnd w:id="230"/>
      <w:bookmarkEnd w:id="231"/>
      <w:bookmarkEnd w:id="232"/>
      <w:bookmarkEnd w:id="233"/>
      <w:bookmarkEnd w:id="234"/>
      <w:bookmarkEnd w:id="235"/>
      <w:bookmarkEnd w:id="236"/>
      <w:r w:rsidRPr="00D32C5E">
        <w:rPr>
          <w:rFonts w:asciiTheme="minorHAnsi" w:hAnsiTheme="minorHAnsi" w:cstheme="minorHAnsi"/>
          <w:b/>
          <w:bCs/>
          <w:color w:val="auto"/>
          <w:sz w:val="24"/>
          <w:szCs w:val="24"/>
        </w:rPr>
        <w:t>DIAGNOZA ZJAWISKA PRZEMOCY DOMOWEJ.</w:t>
      </w:r>
      <w:bookmarkEnd w:id="237"/>
      <w:r w:rsidRPr="00D32C5E">
        <w:rPr>
          <w:rFonts w:asciiTheme="minorHAnsi" w:hAnsiTheme="minorHAnsi" w:cstheme="minorHAnsi"/>
          <w:b/>
          <w:bCs/>
          <w:color w:val="auto"/>
          <w:sz w:val="24"/>
          <w:szCs w:val="24"/>
        </w:rPr>
        <w:t xml:space="preserve"> </w:t>
      </w:r>
    </w:p>
    <w:p w14:paraId="47DA4C7B"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Przemoc domowa jest w Polsce, podobnie jak w innych krajach, jednym z problemów społecznych, który wymaga podejmowania szeroko zakrojonych działań przeciwdziałających temu zjawisku.</w:t>
      </w:r>
    </w:p>
    <w:p w14:paraId="1CB4D697"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Niebagatelny wpływ na stosowanie przemocy domowej ma dziedziczenie wzorca przemocy ze środowiska pochodzenia. Dzieci wychowujące się w środowisku domowym z problemem przemocy przyswajają sobie zachowania dorosłych, których są świadkami lub doświadczają bezpośrednio </w:t>
      </w:r>
      <w:r w:rsidRPr="00D32C5E">
        <w:rPr>
          <w:rFonts w:asciiTheme="minorHAnsi" w:hAnsiTheme="minorHAnsi" w:cstheme="minorHAnsi"/>
        </w:rPr>
        <w:lastRenderedPageBreak/>
        <w:t>przemocy Uczą się, że sposobem rozwiązywania konfliktów jest przemoc.  Wpływ na stosowanie przemocy domowej może mieć także uzależnienie od alkoholu lub jego nadużywanie. Statystyki pokazują, że wiele osób stosujących przemoc domową w chwili popełnienia czynu jest pod wpływem alkoholu. Należy pamiętać, że alkohol osłabia kontrolę nad zachowaniem i zwiększa prawdopodobieństwo reagowania złością i gniewem na trudności. Uzależnienie od alkoholu nie zwalnia z odpowiedzialności za swoje czyny, mimo że osoby stosujące przemoc często wykorzystują fakt bycia nietrzeźwym jako czynnik usprawiedliwiający ich zachowanie. Coraz częściej przyczyną przemocy domowej jest uzależnienie nie tylko od alkoholu, ale także uzależnienie od innych substancji psychoaktywnych.</w:t>
      </w:r>
    </w:p>
    <w:p w14:paraId="60991268" w14:textId="77777777" w:rsidR="00D32C5E" w:rsidRPr="00D32C5E" w:rsidRDefault="00D32C5E" w:rsidP="00D32C5E">
      <w:pPr>
        <w:jc w:val="both"/>
        <w:rPr>
          <w:rFonts w:asciiTheme="minorHAnsi" w:hAnsiTheme="minorHAnsi" w:cstheme="minorHAnsi"/>
          <w:b/>
          <w:bCs/>
          <w:sz w:val="16"/>
          <w:szCs w:val="16"/>
        </w:rPr>
      </w:pPr>
      <w:r w:rsidRPr="00D32C5E">
        <w:rPr>
          <w:rFonts w:asciiTheme="minorHAnsi" w:hAnsiTheme="minorHAnsi" w:cstheme="minorHAnsi"/>
          <w:b/>
          <w:bCs/>
        </w:rPr>
        <w:t xml:space="preserve">        </w:t>
      </w:r>
    </w:p>
    <w:p w14:paraId="6B63F86B" w14:textId="77777777" w:rsidR="00D32C5E" w:rsidRPr="00D32C5E" w:rsidRDefault="00D32C5E" w:rsidP="002C5664">
      <w:pPr>
        <w:widowControl/>
        <w:numPr>
          <w:ilvl w:val="0"/>
          <w:numId w:val="25"/>
        </w:numPr>
        <w:autoSpaceDN/>
        <w:jc w:val="both"/>
        <w:textAlignment w:val="auto"/>
        <w:rPr>
          <w:rFonts w:asciiTheme="minorHAnsi" w:hAnsiTheme="minorHAnsi" w:cstheme="minorHAnsi"/>
          <w:b/>
          <w:bCs/>
        </w:rPr>
      </w:pPr>
      <w:r w:rsidRPr="00D32C5E">
        <w:rPr>
          <w:rFonts w:asciiTheme="minorHAnsi" w:hAnsiTheme="minorHAnsi" w:cstheme="minorHAnsi"/>
          <w:b/>
          <w:bCs/>
        </w:rPr>
        <w:t>Polska – sytuacja ogólnokrajowa</w:t>
      </w:r>
      <w:r w:rsidRPr="00D32C5E">
        <w:rPr>
          <w:rStyle w:val="Odwoanieprzypisudolnego"/>
          <w:rFonts w:asciiTheme="minorHAnsi" w:hAnsiTheme="minorHAnsi" w:cstheme="minorHAnsi"/>
          <w:b/>
          <w:bCs/>
        </w:rPr>
        <w:footnoteReference w:id="5"/>
      </w:r>
      <w:r w:rsidRPr="00D32C5E">
        <w:rPr>
          <w:rFonts w:asciiTheme="minorHAnsi" w:hAnsiTheme="minorHAnsi" w:cstheme="minorHAnsi"/>
          <w:b/>
          <w:bCs/>
        </w:rPr>
        <w:t xml:space="preserve">.  </w:t>
      </w:r>
    </w:p>
    <w:p w14:paraId="753E1C80" w14:textId="6F1E8DB2" w:rsidR="00D32C5E" w:rsidRPr="00D32C5E" w:rsidRDefault="00D32C5E" w:rsidP="00D32C5E">
      <w:pPr>
        <w:tabs>
          <w:tab w:val="left" w:pos="2340"/>
        </w:tabs>
        <w:jc w:val="both"/>
        <w:rPr>
          <w:rFonts w:asciiTheme="minorHAnsi" w:hAnsiTheme="minorHAnsi" w:cstheme="minorHAnsi"/>
        </w:rPr>
      </w:pPr>
      <w:r w:rsidRPr="00D32C5E">
        <w:rPr>
          <w:rFonts w:asciiTheme="minorHAnsi" w:hAnsiTheme="minorHAnsi" w:cstheme="minorHAnsi"/>
        </w:rPr>
        <w:t xml:space="preserve">W 2019 r. na zlecenie Ministerstwa Rodziny Pracy i Polityki Społecznej było realizowane badanie pn. „Ogólnopolska diagnoza zjawiska przemocy w rodzinie”, które pokazało, że zwiększa się świadomość Polaków na temat zjawiska przemocy domowej, jak i na temat mechanizmów doznawania przemocy. Na poziomie deklaratywnym zdecydowana większość Polaków nie myśli o przemocy domowej </w:t>
      </w:r>
      <w:r w:rsidR="0067345B">
        <w:rPr>
          <w:rFonts w:asciiTheme="minorHAnsi" w:hAnsiTheme="minorHAnsi" w:cstheme="minorHAnsi"/>
        </w:rPr>
        <w:br/>
      </w:r>
      <w:r w:rsidRPr="00D32C5E">
        <w:rPr>
          <w:rFonts w:asciiTheme="minorHAnsi" w:hAnsiTheme="minorHAnsi" w:cstheme="minorHAnsi"/>
        </w:rPr>
        <w:t xml:space="preserve">w sposób stereotypowy i potrafi zidentyfikować zachowania, które świadczą o występowaniu przemocy. Badanie pokazało, że ok. 85%–90% Polaków identyfikuje różne sytuacje, które świadczą </w:t>
      </w:r>
      <w:r w:rsidR="0067345B">
        <w:rPr>
          <w:rFonts w:asciiTheme="minorHAnsi" w:hAnsiTheme="minorHAnsi" w:cstheme="minorHAnsi"/>
        </w:rPr>
        <w:br/>
      </w:r>
      <w:r w:rsidRPr="00D32C5E">
        <w:rPr>
          <w:rFonts w:asciiTheme="minorHAnsi" w:hAnsiTheme="minorHAnsi" w:cstheme="minorHAnsi"/>
        </w:rPr>
        <w:t xml:space="preserve">o występowaniu przemocy jako nieakceptowalne, co może świadczyć o coraz większej świadomości społecznej na temat zjawiska przemocy domowej. Nadal jednak około 10% dorosłych osób uznaje różnego rodzaju przemocowe zachowania za normalne. Kobiety i mężczyźni nieco różnią się w tym, jak postrzegają przemoc. W największym stopniu w odniesieniu do stwierdzenia „Rodzice mają prawo bić swoje dzieci”, z którym zgadza się 13% mężczyzn i 5% kobiet. Ogólną regułą jest to, </w:t>
      </w:r>
      <w:r w:rsidR="0067345B">
        <w:rPr>
          <w:rFonts w:asciiTheme="minorHAnsi" w:hAnsiTheme="minorHAnsi" w:cstheme="minorHAnsi"/>
        </w:rPr>
        <w:br/>
      </w:r>
      <w:r w:rsidRPr="00D32C5E">
        <w:rPr>
          <w:rFonts w:asciiTheme="minorHAnsi" w:hAnsiTheme="minorHAnsi" w:cstheme="minorHAnsi"/>
        </w:rPr>
        <w:t>że mężczyźni w większym zakresie akceptują dopuszczalność analizowanych w badaniu przejawów przemocy.</w:t>
      </w:r>
    </w:p>
    <w:p w14:paraId="6AD84F9C" w14:textId="022EC6ED" w:rsidR="00D32C5E" w:rsidRPr="00D32C5E" w:rsidRDefault="00D32C5E" w:rsidP="00D32C5E">
      <w:pPr>
        <w:tabs>
          <w:tab w:val="left" w:pos="2340"/>
        </w:tabs>
        <w:jc w:val="both"/>
        <w:rPr>
          <w:rFonts w:asciiTheme="minorHAnsi" w:hAnsiTheme="minorHAnsi" w:cstheme="minorHAnsi"/>
        </w:rPr>
      </w:pPr>
      <w:r w:rsidRPr="00D32C5E">
        <w:rPr>
          <w:rFonts w:asciiTheme="minorHAnsi" w:hAnsiTheme="minorHAnsi" w:cstheme="minorHAnsi"/>
        </w:rPr>
        <w:t xml:space="preserve">Najbardziej kontrowersyjna opinia na temat przemocy domowej to stwierdzenie „Ofiary przemocy domowej akceptują swoją sytuację”. W tym przypadku Polacy są podzieleni niemal po równo – około 40% zgadza się z tym poglądem i tyle samo nie zgadza, pozostałe osoby nie mają wyrobionego zdania. Osoby, które uważają, że z różnych powodów lepiej nie wtrącać się w życie rodzin doznających przemocy, stanowią około kilkunastu procent ogółu społeczeństwa. Zdaniem ekspertów w praktyce waga tego problemu jest większa, bo ludzie, którzy realnie obserwują przemoc w swoim otoczeniu, rzeczywiście boją się reagować lub też nie wiedzą, co powinni zrobić. Z tego względu działania edukacyjne </w:t>
      </w:r>
      <w:r w:rsidRPr="00D32C5E">
        <w:rPr>
          <w:rFonts w:asciiTheme="minorHAnsi" w:hAnsiTheme="minorHAnsi" w:cstheme="minorHAnsi"/>
        </w:rPr>
        <w:br/>
        <w:t xml:space="preserve">i kampanie społeczne powinny koncentrować się również na świadkach przemocy </w:t>
      </w:r>
      <w:r w:rsidRPr="00D32C5E">
        <w:rPr>
          <w:rFonts w:asciiTheme="minorHAnsi" w:hAnsiTheme="minorHAnsi" w:cstheme="minorHAnsi"/>
        </w:rPr>
        <w:br/>
        <w:t>i na tym, jak należy reagować w sytuacji bycia świadkiem przemocy. W 2019 r. ówczesny Minister Rodziny, Pracy i Polityki Społecznej zlecił przeprowadzenie badania, z którego wynika wysoka skuteczność programów dla osób stosujących przemoc domową. Badanie pn. „Skuteczność oddziaływań korekcyjno-edukacyjnych dla osób stosujących przemoc w rodzinie” pokazało, że programy korekcyjno-edukacyjne dla osób stosujących przemoc domową oceniane są jako skuteczne (82,9%) przez osoby prowadzące programy. Członkowie zespołów interdyscyplinarnych i grup roboczych również w większości oceniali programy jako skuteczne.</w:t>
      </w:r>
    </w:p>
    <w:p w14:paraId="07731048" w14:textId="77777777" w:rsidR="00D32C5E" w:rsidRPr="00D32C5E" w:rsidRDefault="00D32C5E" w:rsidP="00D32C5E">
      <w:pPr>
        <w:tabs>
          <w:tab w:val="left" w:pos="2340"/>
        </w:tabs>
        <w:jc w:val="both"/>
        <w:rPr>
          <w:rFonts w:asciiTheme="minorHAnsi" w:eastAsia="Times New Roman" w:hAnsiTheme="minorHAnsi" w:cstheme="minorHAnsi"/>
          <w:lang w:eastAsia="pl-PL"/>
        </w:rPr>
      </w:pPr>
      <w:r w:rsidRPr="00D32C5E">
        <w:rPr>
          <w:rFonts w:asciiTheme="minorHAnsi" w:hAnsiTheme="minorHAnsi" w:cstheme="minorHAnsi"/>
        </w:rPr>
        <w:t xml:space="preserve">W 2021 r. na zlecenie Ministra Rodziny i Polityki Społecznej zostało przeprowadzone badanie „Ogólnopolska diagnoza zjawiska przemocy w rodzinie wobec dzieci”. Głównym celem badania było dokonanie diagnozy skali zjawiska przemocy domowej wobec dzieci w Polsce. </w:t>
      </w:r>
    </w:p>
    <w:p w14:paraId="64445054" w14:textId="6D32866A" w:rsidR="00D32C5E" w:rsidRPr="00D32C5E" w:rsidRDefault="00D32C5E" w:rsidP="00D32C5E">
      <w:pPr>
        <w:tabs>
          <w:tab w:val="left" w:pos="2340"/>
        </w:tabs>
        <w:jc w:val="both"/>
        <w:rPr>
          <w:rFonts w:asciiTheme="minorHAnsi" w:hAnsiTheme="minorHAnsi" w:cstheme="minorHAnsi"/>
        </w:rPr>
      </w:pPr>
      <w:r w:rsidRPr="00D32C5E">
        <w:rPr>
          <w:rFonts w:asciiTheme="minorHAnsi" w:hAnsiTheme="minorHAnsi" w:cstheme="minorHAnsi"/>
        </w:rPr>
        <w:t xml:space="preserve">Według Polaków najbardziej rozpowszechnioną formą przemocy domowej wobec dzieci była przemoc psychiczna. W drugiej kolejności najczęściej występujące to: zaniedbanie oraz przemoc fizyczna. Prawie co piąte dziecko w Polsce doznawało przemocy fizycznej (19%) i psychicznej (18%). 9% doznało przemocy ekonomicznej, a 8% seksualnej. Nieznacznie częściej osobą stosującą przemoc był mężczyzna. 54% mężczyzn przyznało, że zdarzyło im się dać dziecku klapsa, w porównaniu do 45% </w:t>
      </w:r>
      <w:r w:rsidRPr="00D32C5E">
        <w:rPr>
          <w:rFonts w:asciiTheme="minorHAnsi" w:hAnsiTheme="minorHAnsi" w:cstheme="minorHAnsi"/>
        </w:rPr>
        <w:lastRenderedPageBreak/>
        <w:t xml:space="preserve">kobiet. Co piąty Polak przyznał, że były sytuacje, kiedy obrażał, zwymyślał dziecko oraz uderzył je dłonią po ciele a 15% przyznaje, że zdarzyło mu się zastraszać dziecko (odpowiednio 13%, 15% oraz 9% w przypadku kobiet). 38% dzieci poniżej 18 lat dostało od rodzica/opiekuna klapsa. 16% dzieci poniżej 18. roku życia było obrażane i wyzywane, 12% zostało kiedykolwiek uderzone dłonią po ciele, a 8% doznaje/doznawało zastraszania. Większość osób (61%), które zaobserwowały przemoc </w:t>
      </w:r>
      <w:r w:rsidR="0067345B">
        <w:rPr>
          <w:rFonts w:asciiTheme="minorHAnsi" w:hAnsiTheme="minorHAnsi" w:cstheme="minorHAnsi"/>
        </w:rPr>
        <w:br/>
      </w:r>
      <w:r w:rsidRPr="00D32C5E">
        <w:rPr>
          <w:rFonts w:asciiTheme="minorHAnsi" w:hAnsiTheme="minorHAnsi" w:cstheme="minorHAnsi"/>
        </w:rPr>
        <w:t xml:space="preserve">w swoim otoczeniu, podjęła w związku z tym działania. Była to przede wszystkim rozmowa, uświadomienie problemu (26%) oraz zgłoszenie na Policję (20%) czy do pomocy społecznej (18%). Osoby, które nie podjęły żadnych działań w związku z zauważeniem występowania przemocy, przyznały, że nie zrobiły tego głównie ze względu na poczucie, że nie chcą się wtrącać (19%) i z obawy, strachu (19%). Polacy ocenili swoją wiedzę dotyczącą przemocy domowej na dość wysoką. Prawie połowa (49%) uważa, że wie o przemocy domowej wobec dzieci dużo lub sporo (43%). Zdaniem prawie co trzeciego Polaka (34%) problem przemocy domowej wobec dzieci </w:t>
      </w:r>
      <w:r w:rsidRPr="00D32C5E">
        <w:rPr>
          <w:rFonts w:asciiTheme="minorHAnsi" w:hAnsiTheme="minorHAnsi" w:cstheme="minorHAnsi"/>
        </w:rPr>
        <w:br/>
        <w:t xml:space="preserve">w trakcie pandemii nasilił się. Osoby, które miały kontakt z instytucjami lub korzystały </w:t>
      </w:r>
      <w:r w:rsidRPr="00D32C5E">
        <w:rPr>
          <w:rFonts w:asciiTheme="minorHAnsi" w:hAnsiTheme="minorHAnsi" w:cstheme="minorHAnsi"/>
        </w:rPr>
        <w:br/>
        <w:t>z ich pomocy w czasie pandemii, generalnie oceniają, że spadła ich dostępność, natomiast nie wpłynęło to znacząco na pogorszenie się skuteczności otrzymanej pomocy. Doświadczenia przemocy w dzieciństwie w bardzo dużym stopniu rzutują na dorosłe życie. Wyniki badania pokazały, że prawie co trzeci Polak (32%) przyznaje, że w dzieciństwie doświadczał przemocy fizycznej, a 28% badanych przyznało, że doznawało przemocy psychicznej. Przemocy najczęściej dopuszczali się członkowie najbliższej rodziny: ojciec, matka, rodzeństwo. Zdecydowana większość Polaków (81%) była również świadoma, że dziecko doznaje przemocy również wtedy, gdy widzi przemoc między swoimi rodzicami. Polacy byli prawie jednomyślni w przekonaniu, że każdy, kto dostrzega przemoc w rodzinie wobec dziecka, powinien zareagować.</w:t>
      </w:r>
    </w:p>
    <w:p w14:paraId="2BCA8CDF" w14:textId="77777777" w:rsidR="00D32C5E" w:rsidRPr="00D32C5E" w:rsidRDefault="00D32C5E" w:rsidP="00D32C5E">
      <w:pPr>
        <w:tabs>
          <w:tab w:val="left" w:pos="2340"/>
        </w:tabs>
        <w:jc w:val="both"/>
        <w:rPr>
          <w:rFonts w:asciiTheme="minorHAnsi" w:hAnsiTheme="minorHAnsi" w:cstheme="minorHAnsi"/>
        </w:rPr>
      </w:pPr>
    </w:p>
    <w:p w14:paraId="148AFF23" w14:textId="77777777" w:rsidR="00D32C5E" w:rsidRPr="00D32C5E" w:rsidRDefault="00D32C5E" w:rsidP="002C5664">
      <w:pPr>
        <w:widowControl/>
        <w:numPr>
          <w:ilvl w:val="0"/>
          <w:numId w:val="25"/>
        </w:numPr>
        <w:autoSpaceDN/>
        <w:jc w:val="both"/>
        <w:textAlignment w:val="auto"/>
        <w:rPr>
          <w:rFonts w:asciiTheme="minorHAnsi" w:hAnsiTheme="minorHAnsi" w:cstheme="minorHAnsi"/>
          <w:b/>
          <w:bCs/>
        </w:rPr>
      </w:pPr>
      <w:r w:rsidRPr="00D32C5E">
        <w:rPr>
          <w:rFonts w:asciiTheme="minorHAnsi" w:hAnsiTheme="minorHAnsi" w:cstheme="minorHAnsi"/>
          <w:b/>
          <w:bCs/>
        </w:rPr>
        <w:t xml:space="preserve">Województwo pomorskie. </w:t>
      </w:r>
    </w:p>
    <w:p w14:paraId="336A9711"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Z danych KWP za 2022 rok wynika, że liczba osób, co do których istniało podejrzenie, </w:t>
      </w:r>
      <w:r w:rsidRPr="00D32C5E">
        <w:rPr>
          <w:rFonts w:asciiTheme="minorHAnsi" w:hAnsiTheme="minorHAnsi" w:cstheme="minorHAnsi"/>
        </w:rPr>
        <w:br/>
        <w:t xml:space="preserve">że są dotknięte przemocą domową stanowi 3 496, w tym 2 591 to kobiety, 343 </w:t>
      </w:r>
      <w:r w:rsidRPr="00D32C5E">
        <w:rPr>
          <w:rFonts w:asciiTheme="minorHAnsi" w:hAnsiTheme="minorHAnsi" w:cstheme="minorHAnsi"/>
        </w:rPr>
        <w:br/>
        <w:t xml:space="preserve">to mężczyźni a 562 to małoletni. Liczba osób, co do których istniało podejrzenie, </w:t>
      </w:r>
      <w:r w:rsidRPr="00D32C5E">
        <w:rPr>
          <w:rFonts w:asciiTheme="minorHAnsi" w:hAnsiTheme="minorHAnsi" w:cstheme="minorHAnsi"/>
        </w:rPr>
        <w:br/>
        <w:t xml:space="preserve">że stosują przemoc domową, to 3095, w tym 2 774 mężczyzn, 299 kobiet i 22 nieletnich (w tym 16 chłopców), z czego 1 373 osoby znajdowały się pod wpływem alkoholu. </w:t>
      </w:r>
      <w:r w:rsidRPr="00D32C5E">
        <w:rPr>
          <w:rFonts w:asciiTheme="minorHAnsi" w:hAnsiTheme="minorHAnsi" w:cstheme="minorHAnsi"/>
        </w:rPr>
        <w:br/>
        <w:t>W związku z podejrzeniem stosowania przemocy domowej zatrzymano 659 osób, w tym 633 mężczyzn, 24 kobiety i 2 nieletnich chłopców.</w:t>
      </w:r>
    </w:p>
    <w:p w14:paraId="1B32273E"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Według raportu „Analiza stanu i skuteczności pomocy społecznej za 2021 rok”</w:t>
      </w:r>
      <w:r w:rsidRPr="00D32C5E">
        <w:rPr>
          <w:rStyle w:val="Odwoanieprzypisudolnego"/>
          <w:rFonts w:asciiTheme="minorHAnsi" w:hAnsiTheme="minorHAnsi" w:cstheme="minorHAnsi"/>
        </w:rPr>
        <w:footnoteReference w:id="6"/>
      </w:r>
      <w:r w:rsidRPr="00D32C5E">
        <w:rPr>
          <w:rFonts w:asciiTheme="minorHAnsi" w:hAnsiTheme="minorHAnsi" w:cstheme="minorHAnsi"/>
        </w:rPr>
        <w:t xml:space="preserve"> PUW wszystkie rodzaje przemocy zanotowały wzrost w stosunku do 2020 roku: przemoc psychiczna – 4 907 przypadków (wzrost o 65), przemoc fizyczna – 3 857 (wzrost o 264), ekonomiczna – 533 (wzrost o 120), zaniedbywanie dzieci - 460 (wzrost o 103), seksualna 175 (wzrost o 33). </w:t>
      </w:r>
    </w:p>
    <w:p w14:paraId="6E18349C"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W województwie pomorskim w 2022 roku wzrosła liczba osób doznających przemocy </w:t>
      </w:r>
      <w:r w:rsidRPr="00D32C5E">
        <w:rPr>
          <w:rFonts w:asciiTheme="minorHAnsi" w:hAnsiTheme="minorHAnsi" w:cstheme="minorHAnsi"/>
        </w:rPr>
        <w:br/>
        <w:t xml:space="preserve">z 4 822 do 5 179, największy wzrost dotyczył dzieci – o 225. Wzrosła też liczba osób stosujących przemoc z 3 469 do 4 314, w tym dzieci do 18 r. ż. </w:t>
      </w:r>
    </w:p>
    <w:p w14:paraId="31A742A1"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Liczba osób dotkniętych przemocą domową korzystających z pomocy zmniejszyła się </w:t>
      </w:r>
      <w:r w:rsidRPr="00D32C5E">
        <w:rPr>
          <w:rFonts w:asciiTheme="minorHAnsi" w:hAnsiTheme="minorHAnsi" w:cstheme="minorHAnsi"/>
        </w:rPr>
        <w:br/>
        <w:t xml:space="preserve">(w stosunku do 2020 roku) z 12 526 do 12 217, w tym 3 363 osób skorzystało z porad </w:t>
      </w:r>
      <w:r w:rsidRPr="00D32C5E">
        <w:rPr>
          <w:rFonts w:asciiTheme="minorHAnsi" w:hAnsiTheme="minorHAnsi" w:cstheme="minorHAnsi"/>
        </w:rPr>
        <w:br/>
        <w:t xml:space="preserve">za pośrednictwem komunikacji na odległość. </w:t>
      </w:r>
    </w:p>
    <w:p w14:paraId="3CC0C202" w14:textId="77777777" w:rsidR="0067345B" w:rsidRDefault="00D32C5E" w:rsidP="00D32C5E">
      <w:pPr>
        <w:jc w:val="both"/>
        <w:rPr>
          <w:rFonts w:asciiTheme="minorHAnsi" w:hAnsiTheme="minorHAnsi" w:cstheme="minorHAnsi"/>
        </w:rPr>
      </w:pPr>
      <w:r w:rsidRPr="00D32C5E">
        <w:rPr>
          <w:rFonts w:asciiTheme="minorHAnsi" w:hAnsiTheme="minorHAnsi" w:cstheme="minorHAnsi"/>
        </w:rPr>
        <w:t xml:space="preserve">Dane PUW za 2022 rok uwidaczniają tendencję spadkową - liczba osób dotkniętych przemocą domową korzystających z pomocy zmniejszyła się (w stosunku do 2021 roku) z 12 217 do 11 696. Z pomocy w formie poradnictwa medycznego i psychologicznego, prawnego, socjalnego, zawodowego i rodzinnego w 2021 roku skorzystało 13 774. 277 osób uczestniczyło w 23 programach terapeutycznych dla osób doświadczających przemocy (w 2022 roku 483 osoby), 631 w terapii </w:t>
      </w:r>
      <w:r w:rsidRPr="00D32C5E">
        <w:rPr>
          <w:rFonts w:asciiTheme="minorHAnsi" w:hAnsiTheme="minorHAnsi" w:cstheme="minorHAnsi"/>
        </w:rPr>
        <w:lastRenderedPageBreak/>
        <w:t xml:space="preserve">indywidualnej psychologicznej (w 2022 roku 1 103), 184 osoby w 18 grupach wsparcia (w 2022 roku 237 osób w 17 grupach). </w:t>
      </w:r>
    </w:p>
    <w:p w14:paraId="78B3DB00" w14:textId="49DF909B"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W 2021 roku zrealizowano 42 programy służące wzmacnianiu opiekuńczych </w:t>
      </w:r>
      <w:r w:rsidRPr="00D32C5E">
        <w:rPr>
          <w:rFonts w:asciiTheme="minorHAnsi" w:hAnsiTheme="minorHAnsi" w:cstheme="minorHAnsi"/>
        </w:rPr>
        <w:br/>
        <w:t xml:space="preserve">i wychowawczych kompetencji rodziców, z rodzin zagrożonych przemocą w stosunku </w:t>
      </w:r>
      <w:r w:rsidRPr="00D32C5E">
        <w:rPr>
          <w:rFonts w:asciiTheme="minorHAnsi" w:hAnsiTheme="minorHAnsi" w:cstheme="minorHAnsi"/>
        </w:rPr>
        <w:br/>
        <w:t>do dzieci, w których uczestniczyło 2 356 osób (1 630 kobiet i tylko 726 mężczyzn).</w:t>
      </w:r>
    </w:p>
    <w:p w14:paraId="26E577E7" w14:textId="6200EB3E"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Na terenie województwa w 2021 roku funkcjonowało 47 różnych ośrodków wsparcia dla osób uwikłanych w przemoc domową. 7 innych placówek świadczyło pomoc specjalistyczną 322 osobom dotkniętym przemocą domową, zmniejszyła się z 32 do 22 liczba lokalnych telefonów zaufania, interwencyjnych lub informacyjnych (w tym tylko 4 są całodobowe), z których przeprowadzono łącznie 9 148 rozmów i interwencji – w 2022 roku liczba telefonów zaufania zwiększyła się do 31, </w:t>
      </w:r>
      <w:r w:rsidR="0067345B">
        <w:rPr>
          <w:rFonts w:asciiTheme="minorHAnsi" w:hAnsiTheme="minorHAnsi" w:cstheme="minorHAnsi"/>
        </w:rPr>
        <w:br/>
      </w:r>
      <w:r w:rsidRPr="00D32C5E">
        <w:rPr>
          <w:rFonts w:asciiTheme="minorHAnsi" w:hAnsiTheme="minorHAnsi" w:cstheme="minorHAnsi"/>
        </w:rPr>
        <w:t xml:space="preserve">a przeprowadzonych rozmów i interwencji do 7 266). W 2021 roku funkcjonowało 9 przyjaznych pokoi przesłuchań, gdzie odbyły się 163 przesłuchania dzieci w toku postępowania karnego (w 2022 roku było 8 takich pokoi, gdzie odbyło się 148 przesłuchań). </w:t>
      </w:r>
    </w:p>
    <w:p w14:paraId="4C3597C8" w14:textId="4DBFB25D"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W latach 2021-2022 działało 8 Ośrodków Interwencji Kryzysowej w powiatach (w tym tylko 2 działające całodobowo, 7 dni w tygodniu), w 2021 roku wspierało je 8 Punktów Interwencji Kryzysowej, a w 2022 - 9. Wszystkie te placówki w 2021 roku udzieliły wsparcia 857 osobom, </w:t>
      </w:r>
      <w:r w:rsidR="0067345B">
        <w:rPr>
          <w:rFonts w:asciiTheme="minorHAnsi" w:hAnsiTheme="minorHAnsi" w:cstheme="minorHAnsi"/>
        </w:rPr>
        <w:br/>
      </w:r>
      <w:r w:rsidRPr="00D32C5E">
        <w:rPr>
          <w:rFonts w:asciiTheme="minorHAnsi" w:hAnsiTheme="minorHAnsi" w:cstheme="minorHAnsi"/>
        </w:rPr>
        <w:t>a w 2022 roku - 866. Funkcjonują 2 Domy dla matek z małoletnimi dziećmi i kobiet w ciąży, posiadające w 2021 roku 54 miejsca, z których skorzystały 112 osoby, w tym 47 kobiet i 65 dzieci dotkniętych przemocą, a w 2022 roku – 74 osoby, (26 kobiet i 48 dzieci), 2 Specjalistyczne Ośrodki Wsparcia dla Ofiar Przemocy w Rodzinie z 23 miejscami pobytu całodobowego, z których skorzystały w 2021 roku 63 osoby (zaś łącznie z innymi formami pomocy oferowanymi przez te placówki wsparciem zostały objęte 174 osoby) – w 2022 roku 86 osób (łącznie objęto wsparciem 553 osoby, w tym 407 kobiet 89 mężczyzn i 57 dzieci). W 2021 roku 13 powiatów realizowało 15 edycji programów korekcyjno-edukacyjnych dla osób stosujących przemoc domową, które ukończyło 81 osób spośród 177 zakwalifikowanych, w 2022 roku 14 powiatów realizowało 15 edycji programów, ukończyło je 89 osób ze 149 przystępujących.</w:t>
      </w:r>
    </w:p>
    <w:p w14:paraId="3F0CBCB5"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Ustalono, że 140 na 281 absolwentów programów korekcyjno-edukacyjnych </w:t>
      </w:r>
      <w:r w:rsidRPr="00D32C5E">
        <w:rPr>
          <w:rFonts w:asciiTheme="minorHAnsi" w:hAnsiTheme="minorHAnsi" w:cstheme="minorHAnsi"/>
        </w:rPr>
        <w:br/>
        <w:t>z lat 2017-2020 nadal nie stosuje przemocy.</w:t>
      </w:r>
    </w:p>
    <w:p w14:paraId="66B0388E" w14:textId="2F46E4AE"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W roku 2021 wszczęto 4 230 procedur „Niebieskie Karty”, czyli tylko o 69 więcej </w:t>
      </w:r>
      <w:r w:rsidRPr="00D32C5E">
        <w:rPr>
          <w:rFonts w:asciiTheme="minorHAnsi" w:hAnsiTheme="minorHAnsi" w:cstheme="minorHAnsi"/>
        </w:rPr>
        <w:br/>
        <w:t xml:space="preserve">niż w 2020 r. W zdecydowanej większości procedurę NK wszczynała Policja, bo aż 3 037 razy, ale </w:t>
      </w:r>
      <w:r w:rsidR="0067345B">
        <w:rPr>
          <w:rFonts w:asciiTheme="minorHAnsi" w:hAnsiTheme="minorHAnsi" w:cstheme="minorHAnsi"/>
        </w:rPr>
        <w:br/>
      </w:r>
      <w:r w:rsidRPr="00D32C5E">
        <w:rPr>
          <w:rFonts w:asciiTheme="minorHAnsi" w:hAnsiTheme="minorHAnsi" w:cstheme="minorHAnsi"/>
        </w:rPr>
        <w:t xml:space="preserve">o 172 razy mniej niż w analogicznym okresie ubiegłego roku. </w:t>
      </w:r>
    </w:p>
    <w:p w14:paraId="11768065" w14:textId="794A37AD"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Jednocześnie nastąpił wzrost (o 52 razy) wszczynania tej procedury przez pracowników pomocy społecznej (wszczęli ją łącznie 792 razy). Wzrosty wszczętych procedur NK odnotowano również wśród pracowników oświaty (z 146 do 276), pracowników ochrony zdrowia (z 47 do 69) </w:t>
      </w:r>
      <w:r w:rsidR="0067345B">
        <w:rPr>
          <w:rFonts w:asciiTheme="minorHAnsi" w:hAnsiTheme="minorHAnsi" w:cstheme="minorHAnsi"/>
        </w:rPr>
        <w:br/>
      </w:r>
      <w:r w:rsidRPr="00D32C5E">
        <w:rPr>
          <w:rFonts w:asciiTheme="minorHAnsi" w:hAnsiTheme="minorHAnsi" w:cstheme="minorHAnsi"/>
        </w:rPr>
        <w:t>i przedstawicieli GKRPA (z 19 do 56). Zmalała liczba odebranych dzieci (z 68 do 61) w przypadku bezpośredniego zagrożenia życia lub zdrowia dziecka w związku z przemocą domową, realizowana przez pracowników socjalnych wraz z policjantem i pracownikiem ochrony zdrowia.</w:t>
      </w:r>
    </w:p>
    <w:p w14:paraId="0A28703F"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W 32 rodzinach, którym odebrano dziecko, była prowadzona procedura NK. 1 305 dzieci doświadczało przemocy, czyli o 180 więcej niż w roku 2020. W 2022 roku wszczęto 4 323 procedury NK (o 93 więcej, niż rok temu), najczęściej wszczynała ją Policja - 3006 procedur (spadek w stosunku do 2021 roku), pracownicy pomocy społecznej – 862, pracownicy oświaty – 307, pracownicy ochrony zdrowia – 103 i przedstawiciele GKRPA - 45 (wzrost we wszystkich tych grupach w stosunku do 2021 roku). W 2022 roku wszczęto 155 procedur NK z udziałem obcokrajowców.</w:t>
      </w:r>
    </w:p>
    <w:p w14:paraId="4C66D449"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Z danych Wydziału Prewencji Komendy Wojewódzkiej Policji w Gdańsku wynika, </w:t>
      </w:r>
      <w:r w:rsidRPr="00D32C5E">
        <w:rPr>
          <w:rFonts w:asciiTheme="minorHAnsi" w:hAnsiTheme="minorHAnsi" w:cstheme="minorHAnsi"/>
        </w:rPr>
        <w:br/>
        <w:t>że od 1 stycznia do 31 grudnia 2021 r. zostało wydanych 132 nakazów natychmiastowego opuszczenia wspólnie zajmowanego mieszkania z osobą doznającą przemocy i jego bezpośredniego otoczenia lub / oraz zakazów zbliżania się do mieszkania i jego bezpośredniego otoczenia.</w:t>
      </w:r>
    </w:p>
    <w:p w14:paraId="1FEAE597" w14:textId="4EB3A683"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Ryzyko krzywdzenia członków rodziny związane jest często z zaburzeniami osobowości lub chorobą psychiczną, a w konsekwencji z mniejszą zdolnością do kontrolowania wrogich uczuć i agresywnych </w:t>
      </w:r>
      <w:r w:rsidRPr="00D32C5E">
        <w:rPr>
          <w:rFonts w:asciiTheme="minorHAnsi" w:hAnsiTheme="minorHAnsi" w:cstheme="minorHAnsi"/>
        </w:rPr>
        <w:lastRenderedPageBreak/>
        <w:t>impulsów. W skutek pandemii COVID-19 obserwowany jest nawet kilkukrotny wzrost zapotrzebowania na świadczenia w obszarze zdrowia psychicznego. Ograniczony dostęp do pomocy psychologicznej, psychoterapeutycznej i psychiatrycznej oraz do diagnostyki i leczenia w trybie ambulatoryjnym i stacjonarnym, skutkuje stałym pogarszaniem się kondycji psychicznej społeczeństwa. Sytuacja ta, w powiązaniu z izolacją społeczną, istotnie wpływa na zwiększenie ryzyka przemocy domowej.</w:t>
      </w:r>
      <w:r w:rsidRPr="00D32C5E">
        <w:rPr>
          <w:rStyle w:val="Odwoanieprzypisudolnego"/>
          <w:rFonts w:asciiTheme="minorHAnsi" w:hAnsiTheme="minorHAnsi" w:cstheme="minorHAnsi"/>
        </w:rPr>
        <w:footnoteReference w:id="7"/>
      </w:r>
    </w:p>
    <w:p w14:paraId="11768902" w14:textId="77777777" w:rsidR="00D32C5E" w:rsidRPr="00D32C5E" w:rsidRDefault="00D32C5E" w:rsidP="00D32C5E">
      <w:pPr>
        <w:jc w:val="both"/>
        <w:rPr>
          <w:rFonts w:asciiTheme="minorHAnsi" w:hAnsiTheme="minorHAnsi" w:cstheme="minorHAnsi"/>
          <w:b/>
          <w:bCs/>
          <w:sz w:val="16"/>
          <w:szCs w:val="16"/>
        </w:rPr>
      </w:pPr>
    </w:p>
    <w:p w14:paraId="0B72B938" w14:textId="77777777" w:rsidR="00D32C5E" w:rsidRPr="00D32C5E" w:rsidRDefault="00D32C5E" w:rsidP="002C5664">
      <w:pPr>
        <w:widowControl/>
        <w:numPr>
          <w:ilvl w:val="0"/>
          <w:numId w:val="25"/>
        </w:numPr>
        <w:autoSpaceDN/>
        <w:textAlignment w:val="auto"/>
        <w:rPr>
          <w:rFonts w:asciiTheme="minorHAnsi" w:hAnsiTheme="minorHAnsi" w:cstheme="minorHAnsi"/>
          <w:b/>
          <w:bCs/>
        </w:rPr>
      </w:pPr>
      <w:r w:rsidRPr="00D32C5E">
        <w:rPr>
          <w:rFonts w:asciiTheme="minorHAnsi" w:hAnsiTheme="minorHAnsi" w:cstheme="minorHAnsi"/>
          <w:b/>
          <w:bCs/>
        </w:rPr>
        <w:t xml:space="preserve">Sopot. </w:t>
      </w:r>
    </w:p>
    <w:p w14:paraId="4B384241"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Sopot jest miastem na prawach powiatu, położonym pomiędzy Gdańskiem a Gdynią, </w:t>
      </w:r>
      <w:r w:rsidRPr="00D32C5E">
        <w:rPr>
          <w:rFonts w:asciiTheme="minorHAnsi" w:hAnsiTheme="minorHAnsi" w:cstheme="minorHAnsi"/>
        </w:rPr>
        <w:br/>
        <w:t xml:space="preserve">z którymi tworzy Trójmiasto. Charakterystyczna dla Sopotu jest struktura demograficzna, w której ponad 25% społeczeństwa stanowią osoby starsze.   </w:t>
      </w:r>
    </w:p>
    <w:p w14:paraId="48529832"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Dane demograficzne dotyczące Sopotu (stan na 31.12.2023 r.): </w:t>
      </w:r>
    </w:p>
    <w:p w14:paraId="23A5952D" w14:textId="77777777" w:rsidR="00D32C5E" w:rsidRPr="00D32C5E" w:rsidRDefault="00D32C5E" w:rsidP="002C5664">
      <w:pPr>
        <w:widowControl/>
        <w:numPr>
          <w:ilvl w:val="0"/>
          <w:numId w:val="22"/>
        </w:numPr>
        <w:autoSpaceDN/>
        <w:jc w:val="both"/>
        <w:textAlignment w:val="auto"/>
        <w:rPr>
          <w:rFonts w:asciiTheme="minorHAnsi" w:hAnsiTheme="minorHAnsi" w:cstheme="minorHAnsi"/>
        </w:rPr>
      </w:pPr>
      <w:r w:rsidRPr="00D32C5E">
        <w:rPr>
          <w:rFonts w:asciiTheme="minorHAnsi" w:hAnsiTheme="minorHAnsi" w:cstheme="minorHAnsi"/>
        </w:rPr>
        <w:t>Liczba mieszkańców Sopotu zameldowanych na stałe: 29 990.</w:t>
      </w:r>
    </w:p>
    <w:p w14:paraId="22589F1D" w14:textId="77777777" w:rsidR="00D32C5E" w:rsidRPr="00D32C5E" w:rsidRDefault="00D32C5E" w:rsidP="002C5664">
      <w:pPr>
        <w:widowControl/>
        <w:numPr>
          <w:ilvl w:val="0"/>
          <w:numId w:val="22"/>
        </w:numPr>
        <w:autoSpaceDN/>
        <w:jc w:val="both"/>
        <w:textAlignment w:val="auto"/>
        <w:rPr>
          <w:rFonts w:asciiTheme="minorHAnsi" w:hAnsiTheme="minorHAnsi" w:cstheme="minorHAnsi"/>
          <w:color w:val="FF0000"/>
        </w:rPr>
      </w:pPr>
      <w:r w:rsidRPr="00D32C5E">
        <w:rPr>
          <w:rFonts w:asciiTheme="minorHAnsi" w:hAnsiTheme="minorHAnsi" w:cstheme="minorHAnsi"/>
        </w:rPr>
        <w:t>Liczba mieszkańców powyżej 18 r. życia: 25 699.</w:t>
      </w:r>
    </w:p>
    <w:p w14:paraId="3CDCE51E" w14:textId="77777777" w:rsidR="00D32C5E" w:rsidRPr="00D32C5E" w:rsidRDefault="00D32C5E" w:rsidP="00D32C5E">
      <w:pPr>
        <w:jc w:val="both"/>
        <w:rPr>
          <w:rFonts w:asciiTheme="minorHAnsi" w:hAnsiTheme="minorHAnsi" w:cstheme="minorHAnsi"/>
          <w:color w:val="FF0000"/>
        </w:rPr>
      </w:pPr>
    </w:p>
    <w:p w14:paraId="014E719D" w14:textId="0D8840FE"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PBS Sp. z o.o. od 2020 r., corocznie przeprowadza badania w sopockich szkołach </w:t>
      </w:r>
      <w:r w:rsidRPr="00D32C5E">
        <w:rPr>
          <w:rFonts w:asciiTheme="minorHAnsi" w:hAnsiTheme="minorHAnsi" w:cstheme="minorHAnsi"/>
        </w:rPr>
        <w:br/>
        <w:t xml:space="preserve">pn. Diagnoza wybranych sopockich szkół pod kątem działań profilaktycznych. Obszary badania obejmują między innymi dobrostan psychiczny dzieci i młodzieży oraz wskaźniki przemocy. Edycja badań z 2024 r. wskazuje na bardzo niepojący poziom wskaźnika przemocy w stosunku do dziecka. Inspekcja odpowiedzi na poszczególne pytania skali wskazuje na poważny problem w agresją wewnątrz rodzinną. W dwóch pytaniach o przemoc uczniowie wskazują Jak często w ostatnich 14 dniach zdarzało się, że osoba z Twojej rodziny uderzyła Cię tak mocno, że zostawiła siniaki lub ślady? W pytaniu tym tylko 77% osób zaznaczyło, że nigdy, 11% zaznaczyło, że raz i aż 12%, że dwa i więcej razy. W odpowiedziach na pytanie Jak często w ostatnich 14 dniach zdarzało się, że osoby </w:t>
      </w:r>
      <w:r w:rsidRPr="00D32C5E">
        <w:rPr>
          <w:rFonts w:asciiTheme="minorHAnsi" w:hAnsiTheme="minorHAnsi" w:cstheme="minorHAnsi"/>
        </w:rPr>
        <w:br/>
        <w:t xml:space="preserve">z Twojej rodziny mówiły ci raniące lub obrażające Cię rzeczy? Tylko 55% uczniów zaznaczyło, że nigdy, 25% - raz i aż 20% - 2 razy i więcej. </w:t>
      </w:r>
    </w:p>
    <w:p w14:paraId="396952FA" w14:textId="77777777" w:rsidR="00D32C5E" w:rsidRPr="00D32C5E" w:rsidRDefault="00D32C5E" w:rsidP="00D32C5E">
      <w:pPr>
        <w:jc w:val="both"/>
        <w:rPr>
          <w:rFonts w:asciiTheme="minorHAnsi" w:hAnsiTheme="minorHAnsi" w:cstheme="minorHAnsi"/>
        </w:rPr>
      </w:pPr>
    </w:p>
    <w:p w14:paraId="18A10A7B"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W 2022 roku a zlecenie Miasta Sopotu, Fundacja Diversity przeprowadziła badanie </w:t>
      </w:r>
      <w:r w:rsidRPr="00D32C5E">
        <w:rPr>
          <w:rFonts w:asciiTheme="minorHAnsi" w:hAnsiTheme="minorHAnsi" w:cstheme="minorHAnsi"/>
        </w:rPr>
        <w:br/>
        <w:t xml:space="preserve">pn. Prewencja suicydalna młodzieży w sopockich szkołach ponadpodstawowych. Jednym z obszarów badania było doświadczenie przemocy. </w:t>
      </w:r>
    </w:p>
    <w:p w14:paraId="751BBE76" w14:textId="77777777" w:rsidR="00D32C5E" w:rsidRPr="00D32C5E" w:rsidRDefault="00D32C5E" w:rsidP="00D32C5E">
      <w:pPr>
        <w:jc w:val="both"/>
        <w:rPr>
          <w:rFonts w:asciiTheme="minorHAnsi" w:hAnsiTheme="minorHAnsi" w:cstheme="minorHAnsi"/>
          <w:sz w:val="16"/>
          <w:szCs w:val="16"/>
        </w:rPr>
      </w:pPr>
    </w:p>
    <w:p w14:paraId="4466B465" w14:textId="77777777" w:rsidR="00D32C5E" w:rsidRPr="00D32C5E" w:rsidRDefault="00D32C5E" w:rsidP="00D32C5E">
      <w:pPr>
        <w:suppressAutoHyphens w:val="0"/>
        <w:rPr>
          <w:rFonts w:asciiTheme="minorHAnsi" w:hAnsiTheme="minorHAnsi" w:cstheme="minorHAnsi"/>
          <w:b/>
          <w:bCs/>
        </w:rPr>
      </w:pPr>
      <w:r w:rsidRPr="00D32C5E">
        <w:rPr>
          <w:rFonts w:asciiTheme="minorHAnsi" w:hAnsiTheme="minorHAnsi" w:cstheme="minorHAnsi"/>
          <w:b/>
          <w:bCs/>
        </w:rPr>
        <w:br w:type="page"/>
      </w:r>
    </w:p>
    <w:p w14:paraId="33236687"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lastRenderedPageBreak/>
        <w:t>Wykres 1.</w:t>
      </w:r>
      <w:r w:rsidRPr="00D32C5E">
        <w:rPr>
          <w:rFonts w:asciiTheme="minorHAnsi" w:hAnsiTheme="minorHAnsi" w:cstheme="minorHAnsi"/>
        </w:rPr>
        <w:t xml:space="preserve"> Doświadczenie przemocy (fizycznej, psychicznej) ze strony rodziców</w:t>
      </w:r>
    </w:p>
    <w:p w14:paraId="702108BB" w14:textId="77777777" w:rsidR="00D32C5E" w:rsidRPr="00D32C5E" w:rsidRDefault="00D32C5E" w:rsidP="00D32C5E">
      <w:pPr>
        <w:jc w:val="both"/>
        <w:rPr>
          <w:rFonts w:asciiTheme="minorHAnsi" w:hAnsiTheme="minorHAnsi" w:cstheme="minorHAnsi"/>
        </w:rPr>
      </w:pPr>
    </w:p>
    <w:p w14:paraId="3E58D6E9" w14:textId="77777777" w:rsidR="00D32C5E" w:rsidRPr="00D32C5E" w:rsidRDefault="00D32C5E" w:rsidP="00D32C5E">
      <w:pPr>
        <w:jc w:val="center"/>
        <w:rPr>
          <w:rFonts w:asciiTheme="minorHAnsi" w:hAnsiTheme="minorHAnsi" w:cstheme="minorHAnsi"/>
        </w:rPr>
      </w:pPr>
      <w:r w:rsidRPr="00D32C5E">
        <w:rPr>
          <w:rFonts w:asciiTheme="minorHAnsi" w:hAnsiTheme="minorHAnsi" w:cstheme="minorHAnsi"/>
          <w:noProof/>
        </w:rPr>
        <w:drawing>
          <wp:inline distT="0" distB="0" distL="0" distR="0" wp14:anchorId="205C302E" wp14:editId="0BB10784">
            <wp:extent cx="3999506" cy="2817212"/>
            <wp:effectExtent l="0" t="0" r="1270" b="2540"/>
            <wp:docPr id="908781303" name="Obraz 1" descr="Obraz zawierający tekst, zrzut ekranu, krąg,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81303" name="Obraz 1" descr="Obraz zawierający tekst, zrzut ekranu, krąg, diagram&#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797" cy="2825165"/>
                    </a:xfrm>
                    <a:prstGeom prst="rect">
                      <a:avLst/>
                    </a:prstGeom>
                    <a:noFill/>
                    <a:ln>
                      <a:noFill/>
                    </a:ln>
                  </pic:spPr>
                </pic:pic>
              </a:graphicData>
            </a:graphic>
          </wp:inline>
        </w:drawing>
      </w:r>
    </w:p>
    <w:p w14:paraId="71396E8D" w14:textId="77777777" w:rsidR="00D32C5E" w:rsidRPr="00D32C5E" w:rsidRDefault="00D32C5E" w:rsidP="00D32C5E">
      <w:pPr>
        <w:ind w:left="720"/>
        <w:rPr>
          <w:rFonts w:asciiTheme="minorHAnsi" w:hAnsiTheme="minorHAnsi" w:cstheme="minorHAnsi"/>
          <w:b/>
          <w:bCs/>
          <w:color w:val="FF0000"/>
        </w:rPr>
      </w:pPr>
    </w:p>
    <w:p w14:paraId="4353031F" w14:textId="77777777" w:rsidR="00D32C5E" w:rsidRPr="00D32C5E" w:rsidRDefault="00D32C5E" w:rsidP="00D32C5E">
      <w:pPr>
        <w:jc w:val="both"/>
        <w:rPr>
          <w:rFonts w:asciiTheme="minorHAnsi" w:hAnsiTheme="minorHAnsi" w:cstheme="minorHAnsi"/>
          <w:color w:val="FF0000"/>
        </w:rPr>
      </w:pPr>
    </w:p>
    <w:p w14:paraId="62AB8551" w14:textId="44C1ED45" w:rsidR="00D32C5E" w:rsidRPr="00D32C5E" w:rsidRDefault="00D32C5E" w:rsidP="00D32C5E">
      <w:pPr>
        <w:jc w:val="both"/>
        <w:rPr>
          <w:rFonts w:asciiTheme="minorHAnsi" w:hAnsiTheme="minorHAnsi" w:cstheme="minorHAnsi"/>
        </w:rPr>
      </w:pPr>
      <w:r w:rsidRPr="00D32C5E">
        <w:rPr>
          <w:rFonts w:asciiTheme="minorHAnsi" w:hAnsiTheme="minorHAnsi" w:cstheme="minorHAnsi"/>
        </w:rPr>
        <w:t>Uczniowie zostali zapytani o własne doświadczenia w kontekście zachowań przemocowych wobec nich ze strony rodziców. 14,8% respondentów podało, że doświadcza przemocy fizycznej, co najmniej od jednego członka rodziny, w tym 8,3% od ojca, 6,5% innego członka rodziny, a 4,4% ze strony matki. Znaczny odsetek młodzieży 30,4% wskazało</w:t>
      </w:r>
      <w:r w:rsidRPr="00D32C5E">
        <w:rPr>
          <w:rFonts w:asciiTheme="minorHAnsi" w:hAnsiTheme="minorHAnsi" w:cstheme="minorHAnsi"/>
          <w:color w:val="000000"/>
          <w:sz w:val="23"/>
          <w:szCs w:val="23"/>
          <w:lang w:eastAsia="pl-PL"/>
        </w:rPr>
        <w:t xml:space="preserve"> </w:t>
      </w:r>
      <w:r w:rsidRPr="00D32C5E">
        <w:rPr>
          <w:rFonts w:asciiTheme="minorHAnsi" w:hAnsiTheme="minorHAnsi" w:cstheme="minorHAnsi"/>
        </w:rPr>
        <w:t>doświadczenia związane z przemocą psychiczną od co najmniej jednego członka rodziny, w tym 14,3% od matki, 13,5% ojca, a 12,9% od innego członka rodziny. 10,3%.</w:t>
      </w:r>
    </w:p>
    <w:p w14:paraId="69265215" w14:textId="77777777" w:rsidR="00D32C5E" w:rsidRPr="00D32C5E" w:rsidRDefault="00D32C5E" w:rsidP="00D32C5E">
      <w:pPr>
        <w:jc w:val="both"/>
        <w:rPr>
          <w:rFonts w:asciiTheme="minorHAnsi" w:hAnsiTheme="minorHAnsi" w:cstheme="minorHAnsi"/>
          <w:color w:val="FF0000"/>
        </w:rPr>
      </w:pPr>
    </w:p>
    <w:p w14:paraId="7E27F1C7" w14:textId="77777777" w:rsidR="00D32C5E" w:rsidRPr="00D32C5E" w:rsidRDefault="00D32C5E" w:rsidP="00D32C5E">
      <w:pPr>
        <w:suppressAutoHyphens w:val="0"/>
        <w:rPr>
          <w:rFonts w:asciiTheme="minorHAnsi" w:hAnsiTheme="minorHAnsi" w:cstheme="minorHAnsi"/>
        </w:rPr>
      </w:pPr>
      <w:r w:rsidRPr="00D32C5E">
        <w:rPr>
          <w:rFonts w:asciiTheme="minorHAnsi" w:hAnsiTheme="minorHAnsi" w:cstheme="minorHAnsi"/>
          <w:b/>
          <w:bCs/>
        </w:rPr>
        <w:t>Wykres 2.</w:t>
      </w:r>
      <w:r w:rsidRPr="00D32C5E">
        <w:rPr>
          <w:rFonts w:asciiTheme="minorHAnsi" w:hAnsiTheme="minorHAnsi" w:cstheme="minorHAnsi"/>
        </w:rPr>
        <w:t xml:space="preserve"> Doświadczanie przemocy (ekonomicznej, seksualnej) ze strony rodziców.</w:t>
      </w:r>
    </w:p>
    <w:p w14:paraId="5D734CB0" w14:textId="77777777" w:rsidR="00D32C5E" w:rsidRPr="00D32C5E" w:rsidRDefault="00D32C5E" w:rsidP="00D32C5E">
      <w:pPr>
        <w:jc w:val="both"/>
        <w:rPr>
          <w:rFonts w:asciiTheme="minorHAnsi" w:hAnsiTheme="minorHAnsi" w:cstheme="minorHAnsi"/>
          <w:color w:val="FF0000"/>
        </w:rPr>
      </w:pPr>
    </w:p>
    <w:p w14:paraId="2B51DD45" w14:textId="77777777" w:rsidR="00D32C5E" w:rsidRPr="00D32C5E" w:rsidRDefault="00D32C5E" w:rsidP="00D32C5E">
      <w:pPr>
        <w:jc w:val="center"/>
        <w:rPr>
          <w:rFonts w:asciiTheme="minorHAnsi" w:hAnsiTheme="minorHAnsi" w:cstheme="minorHAnsi"/>
          <w:color w:val="FF0000"/>
        </w:rPr>
      </w:pPr>
      <w:r w:rsidRPr="00D32C5E">
        <w:rPr>
          <w:rFonts w:asciiTheme="minorHAnsi" w:hAnsiTheme="minorHAnsi" w:cstheme="minorHAnsi"/>
          <w:noProof/>
          <w:color w:val="FF0000"/>
        </w:rPr>
        <w:drawing>
          <wp:inline distT="0" distB="0" distL="0" distR="0" wp14:anchorId="217A0C47" wp14:editId="6235B18B">
            <wp:extent cx="4238045" cy="3031984"/>
            <wp:effectExtent l="0" t="0" r="0" b="0"/>
            <wp:docPr id="676631733" name="Obraz 2" descr="Obraz zawierający tekst, zrzut ekranu, agraf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31733" name="Obraz 2" descr="Obraz zawierający tekst, zrzut ekranu, agrafka, design&#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5942" cy="3044788"/>
                    </a:xfrm>
                    <a:prstGeom prst="rect">
                      <a:avLst/>
                    </a:prstGeom>
                    <a:noFill/>
                    <a:ln>
                      <a:noFill/>
                    </a:ln>
                  </pic:spPr>
                </pic:pic>
              </a:graphicData>
            </a:graphic>
          </wp:inline>
        </w:drawing>
      </w:r>
    </w:p>
    <w:p w14:paraId="7EA27807" w14:textId="77777777" w:rsidR="00D32C5E" w:rsidRPr="00D32C5E" w:rsidRDefault="00D32C5E" w:rsidP="00D32C5E">
      <w:pPr>
        <w:jc w:val="both"/>
        <w:rPr>
          <w:rFonts w:asciiTheme="minorHAnsi" w:hAnsiTheme="minorHAnsi" w:cstheme="minorHAnsi"/>
          <w:color w:val="FF0000"/>
        </w:rPr>
      </w:pPr>
    </w:p>
    <w:p w14:paraId="39E3AE30"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10,3% respondentów doświadczyło przemocy ekonomicznej, co najmniej od jednego członka rodziny - 7,2% od ojca, 4,4% od matki, 3,1% od innego członka rodziny. Wśród uczniów pojawia się również przemoc seksualna ze strony rodzica. 3,4% respondentów odpowiedziało twierdząco na pytanie dotyczące przemocy seksualnej, wskazując w 2,7% innego członka rodziny, 1,4% matkę, 1,1% ojca </w:t>
      </w:r>
      <w:r w:rsidRPr="00D32C5E">
        <w:rPr>
          <w:rFonts w:asciiTheme="minorHAnsi" w:hAnsiTheme="minorHAnsi" w:cstheme="minorHAnsi"/>
        </w:rPr>
        <w:lastRenderedPageBreak/>
        <w:t xml:space="preserve">jako sprawcę przemocy. </w:t>
      </w:r>
    </w:p>
    <w:p w14:paraId="6E9E34D6" w14:textId="77777777" w:rsidR="00D32C5E" w:rsidRPr="00D32C5E" w:rsidRDefault="00D32C5E" w:rsidP="00D32C5E">
      <w:pPr>
        <w:jc w:val="both"/>
        <w:rPr>
          <w:rFonts w:asciiTheme="minorHAnsi" w:hAnsiTheme="minorHAnsi" w:cstheme="minorHAnsi"/>
          <w:b/>
          <w:bCs/>
          <w:color w:val="FF0000"/>
        </w:rPr>
      </w:pPr>
    </w:p>
    <w:p w14:paraId="465DE7EF"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Analiza zjawiska przemocy w oparciu o procedurę Niebieskiej Karty: </w:t>
      </w:r>
    </w:p>
    <w:p w14:paraId="1B978EC6" w14:textId="77777777" w:rsidR="00D32C5E" w:rsidRPr="00D32C5E" w:rsidRDefault="00D32C5E" w:rsidP="00D32C5E">
      <w:pPr>
        <w:jc w:val="both"/>
        <w:rPr>
          <w:rFonts w:asciiTheme="minorHAnsi" w:hAnsiTheme="minorHAnsi" w:cstheme="minorHAnsi"/>
          <w:color w:val="FF0000"/>
          <w:sz w:val="16"/>
          <w:szCs w:val="16"/>
        </w:rPr>
      </w:pPr>
    </w:p>
    <w:p w14:paraId="204CF854"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1. </w:t>
      </w:r>
      <w:r w:rsidRPr="00D32C5E">
        <w:rPr>
          <w:rFonts w:asciiTheme="minorHAnsi" w:hAnsiTheme="minorHAnsi" w:cstheme="minorHAnsi"/>
          <w:lang w:eastAsia="pl-PL"/>
        </w:rPr>
        <w:t xml:space="preserve">Uruchomione procedury Niebieska Karta (formularze NK „A”) w Sopocie </w:t>
      </w:r>
      <w:r w:rsidRPr="00D32C5E">
        <w:rPr>
          <w:rFonts w:asciiTheme="minorHAnsi" w:hAnsiTheme="minorHAnsi" w:cstheme="minorHAnsi"/>
        </w:rPr>
        <w:br/>
      </w:r>
      <w:r w:rsidRPr="00D32C5E">
        <w:rPr>
          <w:rFonts w:asciiTheme="minorHAnsi" w:hAnsiTheme="minorHAnsi" w:cstheme="minorHAnsi"/>
          <w:lang w:eastAsia="pl-PL"/>
        </w:rPr>
        <w:t>w latach 2021-2023.</w:t>
      </w:r>
    </w:p>
    <w:tbl>
      <w:tblPr>
        <w:tblW w:w="9067" w:type="dxa"/>
        <w:jc w:val="center"/>
        <w:tblLayout w:type="fixed"/>
        <w:tblCellMar>
          <w:top w:w="146" w:type="dxa"/>
          <w:left w:w="115" w:type="dxa"/>
          <w:right w:w="115" w:type="dxa"/>
        </w:tblCellMar>
        <w:tblLook w:val="04A0" w:firstRow="1" w:lastRow="0" w:firstColumn="1" w:lastColumn="0" w:noHBand="0" w:noVBand="1"/>
      </w:tblPr>
      <w:tblGrid>
        <w:gridCol w:w="5382"/>
        <w:gridCol w:w="1134"/>
        <w:gridCol w:w="1134"/>
        <w:gridCol w:w="1417"/>
      </w:tblGrid>
      <w:tr w:rsidR="00D32C5E" w:rsidRPr="00D32C5E" w14:paraId="051A9783" w14:textId="77777777" w:rsidTr="00D32C5E">
        <w:trPr>
          <w:trHeight w:val="112"/>
          <w:jc w:val="center"/>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DF8369" w14:textId="77777777" w:rsidR="00D32C5E" w:rsidRPr="00D32C5E" w:rsidRDefault="00D32C5E" w:rsidP="00D32C5E">
            <w:pPr>
              <w:ind w:left="2"/>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Lata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C12543" w14:textId="77777777" w:rsidR="00D32C5E" w:rsidRPr="00D32C5E" w:rsidRDefault="00D32C5E" w:rsidP="00D32C5E">
            <w:pPr>
              <w:ind w:left="7"/>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BF7E8A" w14:textId="77777777" w:rsidR="00D32C5E" w:rsidRPr="00D32C5E" w:rsidRDefault="00D32C5E" w:rsidP="00D32C5E">
            <w:pPr>
              <w:ind w:left="7"/>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65013" w14:textId="77777777" w:rsidR="00D32C5E" w:rsidRPr="00D32C5E" w:rsidRDefault="00D32C5E" w:rsidP="00D32C5E">
            <w:pPr>
              <w:ind w:left="7"/>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2ACCF9E3" w14:textId="77777777" w:rsidTr="00D32C5E">
        <w:trPr>
          <w:trHeight w:val="76"/>
          <w:jc w:val="center"/>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332F50"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Liczba założonych formularzy NK „A”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AB0F25" w14:textId="77777777" w:rsidR="00D32C5E" w:rsidRPr="00D32C5E" w:rsidRDefault="00D32C5E" w:rsidP="00D32C5E">
            <w:pPr>
              <w:ind w:left="7"/>
              <w:jc w:val="center"/>
              <w:rPr>
                <w:rFonts w:asciiTheme="minorHAnsi" w:eastAsia="Aptos" w:hAnsiTheme="minorHAnsi" w:cstheme="minorHAnsi"/>
              </w:rPr>
            </w:pPr>
            <w:r w:rsidRPr="00D32C5E">
              <w:rPr>
                <w:rFonts w:asciiTheme="minorHAnsi" w:eastAsia="Times New Roman" w:hAnsiTheme="minorHAnsi" w:cstheme="minorHAnsi"/>
                <w:lang w:eastAsia="pl-PL"/>
              </w:rPr>
              <w:t>83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70B450" w14:textId="77777777" w:rsidR="00D32C5E" w:rsidRPr="00D32C5E" w:rsidRDefault="00D32C5E" w:rsidP="00D32C5E">
            <w:pPr>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C251E8" w14:textId="77777777" w:rsidR="00D32C5E" w:rsidRPr="00D32C5E" w:rsidRDefault="00D32C5E" w:rsidP="00D32C5E">
            <w:pPr>
              <w:ind w:left="7"/>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72</w:t>
            </w:r>
          </w:p>
        </w:tc>
      </w:tr>
    </w:tbl>
    <w:p w14:paraId="149B53AE" w14:textId="77777777" w:rsidR="00D32C5E" w:rsidRPr="00D32C5E" w:rsidRDefault="00D32C5E" w:rsidP="00D32C5E">
      <w:pPr>
        <w:jc w:val="both"/>
        <w:rPr>
          <w:rFonts w:asciiTheme="minorHAnsi" w:hAnsiTheme="minorHAnsi" w:cstheme="minorHAnsi"/>
          <w:b/>
          <w:bCs/>
          <w:lang w:eastAsia="pl-PL"/>
        </w:rPr>
      </w:pPr>
      <w:r w:rsidRPr="00D32C5E">
        <w:rPr>
          <w:rFonts w:asciiTheme="minorHAnsi" w:hAnsiTheme="minorHAnsi" w:cstheme="minorHAnsi"/>
        </w:rPr>
        <w:br/>
      </w:r>
      <w:r w:rsidRPr="00D32C5E">
        <w:rPr>
          <w:rFonts w:asciiTheme="minorHAnsi" w:hAnsiTheme="minorHAnsi" w:cstheme="minorHAnsi"/>
          <w:b/>
          <w:bCs/>
          <w:lang w:eastAsia="pl-PL"/>
        </w:rPr>
        <w:t xml:space="preserve">Tabela 2. </w:t>
      </w:r>
      <w:r w:rsidRPr="00D32C5E">
        <w:rPr>
          <w:rFonts w:asciiTheme="minorHAnsi" w:hAnsiTheme="minorHAnsi" w:cstheme="minorHAnsi"/>
          <w:lang w:eastAsia="pl-PL"/>
        </w:rPr>
        <w:t xml:space="preserve">Liczba rodzin, w których uruchomiono procedurę Niebieskiej Karty </w:t>
      </w:r>
      <w:r w:rsidRPr="00D32C5E">
        <w:rPr>
          <w:rFonts w:asciiTheme="minorHAnsi" w:hAnsiTheme="minorHAnsi" w:cstheme="minorHAnsi"/>
          <w:lang w:eastAsia="pl-PL"/>
        </w:rPr>
        <w:br/>
        <w:t>w Sopocie w latach 2021 – 2023.</w:t>
      </w:r>
    </w:p>
    <w:tbl>
      <w:tblPr>
        <w:tblW w:w="9072" w:type="dxa"/>
        <w:tblInd w:w="-5" w:type="dxa"/>
        <w:tblLayout w:type="fixed"/>
        <w:tblCellMar>
          <w:top w:w="53" w:type="dxa"/>
          <w:left w:w="115" w:type="dxa"/>
          <w:right w:w="56" w:type="dxa"/>
        </w:tblCellMar>
        <w:tblLook w:val="04A0" w:firstRow="1" w:lastRow="0" w:firstColumn="1" w:lastColumn="0" w:noHBand="0" w:noVBand="1"/>
      </w:tblPr>
      <w:tblGrid>
        <w:gridCol w:w="5387"/>
        <w:gridCol w:w="1134"/>
        <w:gridCol w:w="1134"/>
        <w:gridCol w:w="1417"/>
      </w:tblGrid>
      <w:tr w:rsidR="00D32C5E" w:rsidRPr="00D32C5E" w14:paraId="5958AABF" w14:textId="77777777" w:rsidTr="00D32C5E">
        <w:trPr>
          <w:trHeight w:val="329"/>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6085D" w14:textId="77777777" w:rsidR="00D32C5E" w:rsidRPr="00D32C5E" w:rsidRDefault="00D32C5E" w:rsidP="00D32C5E">
            <w:pPr>
              <w:ind w:right="57"/>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Lata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DB9C93" w14:textId="77777777" w:rsidR="00D32C5E" w:rsidRPr="00D32C5E" w:rsidRDefault="00D32C5E" w:rsidP="00D32C5E">
            <w:pPr>
              <w:ind w:right="52"/>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25D22" w14:textId="77777777" w:rsidR="00D32C5E" w:rsidRPr="00D32C5E" w:rsidRDefault="00D32C5E" w:rsidP="00D32C5E">
            <w:pPr>
              <w:ind w:right="52"/>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BE838" w14:textId="77777777" w:rsidR="00D32C5E" w:rsidRPr="00D32C5E" w:rsidRDefault="00D32C5E" w:rsidP="00D32C5E">
            <w:pPr>
              <w:ind w:right="52"/>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435D143B" w14:textId="77777777" w:rsidTr="00D32C5E">
        <w:trPr>
          <w:trHeight w:val="561"/>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B4BB6"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Liczba rodzin, w których uruchamiano procedurę NK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B4554B" w14:textId="77777777" w:rsidR="00D32C5E" w:rsidRPr="00D32C5E" w:rsidRDefault="00D32C5E" w:rsidP="00D32C5E">
            <w:pPr>
              <w:ind w:right="52"/>
              <w:jc w:val="center"/>
              <w:rPr>
                <w:rFonts w:asciiTheme="minorHAnsi" w:eastAsia="Aptos" w:hAnsiTheme="minorHAnsi" w:cstheme="minorHAnsi"/>
              </w:rPr>
            </w:pPr>
            <w:r w:rsidRPr="00D32C5E">
              <w:rPr>
                <w:rFonts w:asciiTheme="minorHAnsi" w:eastAsia="Times New Roman" w:hAnsiTheme="minorHAnsi" w:cstheme="minorHAnsi"/>
                <w:lang w:eastAsia="pl-PL"/>
              </w:rPr>
              <w:t>109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38DF5C" w14:textId="77777777" w:rsidR="00D32C5E" w:rsidRPr="00D32C5E" w:rsidRDefault="00D32C5E" w:rsidP="00D32C5E">
            <w:pPr>
              <w:ind w:right="5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106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DA058" w14:textId="77777777" w:rsidR="00D32C5E" w:rsidRPr="00D32C5E" w:rsidRDefault="00D32C5E" w:rsidP="00D32C5E">
            <w:pPr>
              <w:ind w:right="5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98</w:t>
            </w:r>
          </w:p>
        </w:tc>
      </w:tr>
    </w:tbl>
    <w:p w14:paraId="64DDE11D" w14:textId="77777777" w:rsidR="00D32C5E" w:rsidRPr="00D32C5E" w:rsidRDefault="00D32C5E" w:rsidP="00D32C5E">
      <w:pPr>
        <w:jc w:val="both"/>
        <w:rPr>
          <w:rFonts w:asciiTheme="minorHAnsi" w:hAnsiTheme="minorHAnsi" w:cstheme="minorHAnsi"/>
          <w:lang w:eastAsia="pl-PL"/>
        </w:rPr>
      </w:pPr>
      <w:r w:rsidRPr="00D32C5E">
        <w:rPr>
          <w:rFonts w:asciiTheme="minorHAnsi" w:hAnsiTheme="minorHAnsi" w:cstheme="minorHAnsi"/>
          <w:lang w:eastAsia="pl-PL"/>
        </w:rPr>
        <w:t>Podsumowanie: z powyższych informacji wynika, że liczba założonych formularzy NK „A” spada średnio o 6% rocznie. Natomiast liczba rodzin, w których uruchamiano procedurę NK, spada w skali powyższych lat o  4 % rocznie.</w:t>
      </w:r>
    </w:p>
    <w:p w14:paraId="2F1212E4" w14:textId="77777777" w:rsidR="00D32C5E" w:rsidRPr="00D32C5E" w:rsidRDefault="00D32C5E" w:rsidP="00D32C5E">
      <w:pPr>
        <w:ind w:left="-5" w:right="82" w:hanging="10"/>
        <w:rPr>
          <w:rFonts w:asciiTheme="minorHAnsi" w:hAnsiTheme="minorHAnsi" w:cstheme="minorHAnsi"/>
          <w:b/>
          <w:sz w:val="16"/>
          <w:szCs w:val="16"/>
          <w:lang w:eastAsia="pl-PL"/>
        </w:rPr>
      </w:pPr>
    </w:p>
    <w:p w14:paraId="636B8A3F"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3. </w:t>
      </w:r>
      <w:r w:rsidRPr="00D32C5E">
        <w:rPr>
          <w:rFonts w:asciiTheme="minorHAnsi" w:hAnsiTheme="minorHAnsi" w:cstheme="minorHAnsi"/>
          <w:lang w:eastAsia="pl-PL"/>
        </w:rPr>
        <w:t>Instytucje uruchamiające procedurę Niebieskiej Karty w latach 2021 – 2023.</w:t>
      </w:r>
    </w:p>
    <w:tbl>
      <w:tblPr>
        <w:tblW w:w="9640" w:type="dxa"/>
        <w:jc w:val="center"/>
        <w:tblLayout w:type="fixed"/>
        <w:tblCellMar>
          <w:top w:w="76" w:type="dxa"/>
          <w:left w:w="72" w:type="dxa"/>
          <w:right w:w="34" w:type="dxa"/>
        </w:tblCellMar>
        <w:tblLook w:val="04A0" w:firstRow="1" w:lastRow="0" w:firstColumn="1" w:lastColumn="0" w:noHBand="0" w:noVBand="1"/>
      </w:tblPr>
      <w:tblGrid>
        <w:gridCol w:w="1702"/>
        <w:gridCol w:w="1984"/>
        <w:gridCol w:w="1985"/>
        <w:gridCol w:w="1984"/>
        <w:gridCol w:w="1985"/>
      </w:tblGrid>
      <w:tr w:rsidR="00D32C5E" w:rsidRPr="00D32C5E" w14:paraId="1EACCBF9" w14:textId="77777777" w:rsidTr="00D32C5E">
        <w:trPr>
          <w:cantSplit/>
          <w:trHeight w:val="1605"/>
          <w:jc w:val="center"/>
        </w:trPr>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A36F6D"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Udział uruchomień Procedury NK w </w:t>
            </w:r>
            <w:r w:rsidRPr="00D32C5E">
              <w:rPr>
                <w:rFonts w:asciiTheme="minorHAnsi" w:eastAsia="Times New Roman" w:hAnsiTheme="minorHAnsi" w:cstheme="minorHAnsi"/>
                <w:bCs/>
                <w:lang w:eastAsia="pl-PL"/>
              </w:rPr>
              <w:br/>
              <w:t>poszczególnych latach</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F66897" w14:textId="77777777" w:rsidR="00D32C5E" w:rsidRPr="00D32C5E" w:rsidRDefault="00D32C5E" w:rsidP="00D32C5E">
            <w:pPr>
              <w:ind w:left="10"/>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Udział uruchomień procedury NK </w:t>
            </w:r>
            <w:r w:rsidRPr="00D32C5E">
              <w:rPr>
                <w:rFonts w:asciiTheme="minorHAnsi" w:hAnsiTheme="minorHAnsi" w:cstheme="minorHAnsi"/>
              </w:rPr>
              <w:br/>
            </w:r>
            <w:r w:rsidRPr="00D32C5E">
              <w:rPr>
                <w:rFonts w:asciiTheme="minorHAnsi" w:eastAsia="Times New Roman" w:hAnsiTheme="minorHAnsi" w:cstheme="minorHAnsi"/>
                <w:b/>
                <w:bCs/>
                <w:lang w:eastAsia="pl-PL"/>
              </w:rPr>
              <w:t>w Sopocie</w:t>
            </w:r>
            <w:r w:rsidRPr="00D32C5E">
              <w:rPr>
                <w:rFonts w:asciiTheme="minorHAnsi" w:eastAsia="Times New Roman" w:hAnsiTheme="minorHAnsi" w:cstheme="minorHAnsi"/>
                <w:lang w:eastAsia="pl-PL"/>
              </w:rPr>
              <w:t xml:space="preserve"> przez poszczególne instytucje </w:t>
            </w:r>
            <w:r w:rsidRPr="00D32C5E">
              <w:rPr>
                <w:rFonts w:asciiTheme="minorHAnsi" w:hAnsiTheme="minorHAnsi" w:cstheme="minorHAnsi"/>
              </w:rPr>
              <w:br/>
            </w:r>
            <w:r w:rsidRPr="00D32C5E">
              <w:rPr>
                <w:rFonts w:asciiTheme="minorHAnsi" w:eastAsia="Times New Roman" w:hAnsiTheme="minorHAnsi" w:cstheme="minorHAnsi"/>
                <w:lang w:eastAsia="pl-PL"/>
              </w:rPr>
              <w:t>w 2021 r. (w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1720FB" w14:textId="77777777" w:rsidR="00D32C5E" w:rsidRPr="00D32C5E" w:rsidRDefault="00D32C5E" w:rsidP="00D32C5E">
            <w:pPr>
              <w:ind w:left="10"/>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Udział uruchomień procedury NK </w:t>
            </w:r>
            <w:r w:rsidRPr="00D32C5E">
              <w:rPr>
                <w:rFonts w:asciiTheme="minorHAnsi" w:hAnsiTheme="minorHAnsi" w:cstheme="minorHAnsi"/>
              </w:rPr>
              <w:br/>
            </w:r>
            <w:r w:rsidRPr="00D32C5E">
              <w:rPr>
                <w:rFonts w:asciiTheme="minorHAnsi" w:eastAsia="Times New Roman" w:hAnsiTheme="minorHAnsi" w:cstheme="minorHAnsi"/>
                <w:b/>
                <w:bCs/>
                <w:lang w:eastAsia="pl-PL"/>
              </w:rPr>
              <w:t>w Sopocie</w:t>
            </w:r>
            <w:r w:rsidRPr="00D32C5E">
              <w:rPr>
                <w:rFonts w:asciiTheme="minorHAnsi" w:eastAsia="Times New Roman" w:hAnsiTheme="minorHAnsi" w:cstheme="minorHAnsi"/>
                <w:lang w:eastAsia="pl-PL"/>
              </w:rPr>
              <w:t xml:space="preserve"> przez poszczególne instytucje </w:t>
            </w:r>
            <w:r w:rsidRPr="00D32C5E">
              <w:rPr>
                <w:rFonts w:asciiTheme="minorHAnsi" w:hAnsiTheme="minorHAnsi" w:cstheme="minorHAnsi"/>
              </w:rPr>
              <w:br/>
            </w:r>
            <w:r w:rsidRPr="00D32C5E">
              <w:rPr>
                <w:rFonts w:asciiTheme="minorHAnsi" w:eastAsia="Times New Roman" w:hAnsiTheme="minorHAnsi" w:cstheme="minorHAnsi"/>
                <w:lang w:eastAsia="pl-PL"/>
              </w:rPr>
              <w:t>w 2022 r. (w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58F288" w14:textId="77777777" w:rsidR="00D32C5E" w:rsidRPr="00D32C5E" w:rsidRDefault="00D32C5E" w:rsidP="00D32C5E">
            <w:pPr>
              <w:ind w:left="10"/>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Udział uruchomień procedury NK </w:t>
            </w:r>
            <w:r w:rsidRPr="00D32C5E">
              <w:rPr>
                <w:rFonts w:asciiTheme="minorHAnsi" w:hAnsiTheme="minorHAnsi" w:cstheme="minorHAnsi"/>
              </w:rPr>
              <w:br/>
            </w:r>
            <w:r w:rsidRPr="00D32C5E">
              <w:rPr>
                <w:rFonts w:asciiTheme="minorHAnsi" w:eastAsia="Times New Roman" w:hAnsiTheme="minorHAnsi" w:cstheme="minorHAnsi"/>
                <w:b/>
                <w:bCs/>
                <w:lang w:eastAsia="pl-PL"/>
              </w:rPr>
              <w:t>w Sopocie</w:t>
            </w:r>
            <w:r w:rsidRPr="00D32C5E">
              <w:rPr>
                <w:rFonts w:asciiTheme="minorHAnsi" w:eastAsia="Times New Roman" w:hAnsiTheme="minorHAnsi" w:cstheme="minorHAnsi"/>
                <w:lang w:eastAsia="pl-PL"/>
              </w:rPr>
              <w:t xml:space="preserve"> przez poszczególne instytucje </w:t>
            </w:r>
            <w:r w:rsidRPr="00D32C5E">
              <w:rPr>
                <w:rFonts w:asciiTheme="minorHAnsi" w:hAnsiTheme="minorHAnsi" w:cstheme="minorHAnsi"/>
              </w:rPr>
              <w:br/>
            </w:r>
            <w:r w:rsidRPr="00D32C5E">
              <w:rPr>
                <w:rFonts w:asciiTheme="minorHAnsi" w:eastAsia="Times New Roman" w:hAnsiTheme="minorHAnsi" w:cstheme="minorHAnsi"/>
                <w:lang w:eastAsia="pl-PL"/>
              </w:rPr>
              <w:t>w 2023 r. (w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5D31D6" w14:textId="77777777" w:rsidR="00D32C5E" w:rsidRPr="00D32C5E" w:rsidRDefault="00D32C5E" w:rsidP="00D32C5E">
            <w:pPr>
              <w:ind w:left="10"/>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Udział uruchomień procedury NK </w:t>
            </w:r>
            <w:r w:rsidRPr="00D32C5E">
              <w:rPr>
                <w:rFonts w:asciiTheme="minorHAnsi" w:eastAsia="Times New Roman" w:hAnsiTheme="minorHAnsi" w:cstheme="minorHAnsi"/>
                <w:bCs/>
                <w:lang w:eastAsia="pl-PL"/>
              </w:rPr>
              <w:br/>
            </w:r>
            <w:r w:rsidRPr="00D32C5E">
              <w:rPr>
                <w:rFonts w:asciiTheme="minorHAnsi" w:eastAsia="Times New Roman" w:hAnsiTheme="minorHAnsi" w:cstheme="minorHAnsi"/>
                <w:b/>
                <w:bCs/>
                <w:lang w:eastAsia="pl-PL"/>
              </w:rPr>
              <w:t>w Polsce</w:t>
            </w:r>
            <w:r w:rsidRPr="00D32C5E">
              <w:rPr>
                <w:rFonts w:asciiTheme="minorHAnsi" w:eastAsia="Times New Roman" w:hAnsiTheme="minorHAnsi" w:cstheme="minorHAnsi"/>
                <w:bCs/>
                <w:lang w:eastAsia="pl-PL"/>
              </w:rPr>
              <w:t xml:space="preserve"> przez</w:t>
            </w:r>
          </w:p>
          <w:p w14:paraId="4A4D9DD5" w14:textId="77777777" w:rsidR="00D32C5E" w:rsidRPr="00D32C5E" w:rsidRDefault="00D32C5E" w:rsidP="00D32C5E">
            <w:pPr>
              <w:ind w:left="10"/>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poszczególne instytucje </w:t>
            </w:r>
            <w:r w:rsidRPr="00D32C5E">
              <w:rPr>
                <w:rFonts w:asciiTheme="minorHAnsi" w:hAnsiTheme="minorHAnsi" w:cstheme="minorHAnsi"/>
              </w:rPr>
              <w:br/>
            </w:r>
            <w:r w:rsidRPr="00D32C5E">
              <w:rPr>
                <w:rFonts w:asciiTheme="minorHAnsi" w:eastAsia="Times New Roman" w:hAnsiTheme="minorHAnsi" w:cstheme="minorHAnsi"/>
                <w:lang w:eastAsia="pl-PL"/>
              </w:rPr>
              <w:t>w 2021 r. (w %)</w:t>
            </w:r>
          </w:p>
        </w:tc>
      </w:tr>
      <w:tr w:rsidR="00D32C5E" w:rsidRPr="00D32C5E" w14:paraId="68EA2714" w14:textId="77777777" w:rsidTr="00D32C5E">
        <w:trPr>
          <w:trHeight w:val="352"/>
          <w:jc w:val="center"/>
        </w:trPr>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19CFE5"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Policja</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496620" w14:textId="77777777" w:rsidR="00D32C5E" w:rsidRPr="00D32C5E" w:rsidRDefault="00D32C5E" w:rsidP="00D32C5E">
            <w:pPr>
              <w:ind w:right="36"/>
              <w:jc w:val="center"/>
              <w:rPr>
                <w:rFonts w:asciiTheme="minorHAnsi" w:eastAsia="Aptos" w:hAnsiTheme="minorHAnsi" w:cstheme="minorHAnsi"/>
              </w:rPr>
            </w:pPr>
            <w:r w:rsidRPr="00D32C5E">
              <w:rPr>
                <w:rFonts w:asciiTheme="minorHAnsi" w:eastAsia="Times New Roman" w:hAnsiTheme="minorHAnsi" w:cstheme="minorHAnsi"/>
                <w:lang w:eastAsia="pl-PL"/>
              </w:rPr>
              <w:t>69,9 %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DF9C9D" w14:textId="77777777" w:rsidR="00D32C5E" w:rsidRPr="00D32C5E" w:rsidRDefault="00D32C5E" w:rsidP="00D32C5E">
            <w:pPr>
              <w:ind w:right="3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73,1%</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E87F55A" w14:textId="77777777" w:rsidR="00D32C5E" w:rsidRPr="00D32C5E" w:rsidRDefault="00D32C5E" w:rsidP="00D32C5E">
            <w:pPr>
              <w:ind w:right="3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59,7%</w:t>
            </w:r>
          </w:p>
        </w:tc>
        <w:tc>
          <w:tcPr>
            <w:tcW w:w="1985" w:type="dxa"/>
            <w:shd w:val="clear" w:color="000000" w:fill="000000"/>
          </w:tcPr>
          <w:p w14:paraId="10DC27A9" w14:textId="77777777" w:rsidR="00D32C5E" w:rsidRPr="00D32C5E" w:rsidRDefault="00D32C5E" w:rsidP="00D32C5E">
            <w:pPr>
              <w:suppressAutoHyphens w:val="0"/>
              <w:rPr>
                <w:rFonts w:asciiTheme="minorHAnsi" w:hAnsiTheme="minorHAnsi" w:cstheme="minorHAnsi"/>
              </w:rPr>
            </w:pPr>
            <w:r w:rsidRPr="00D32C5E">
              <w:rPr>
                <w:rFonts w:asciiTheme="minorHAnsi" w:eastAsia="Times New Roman" w:hAnsiTheme="minorHAnsi" w:cstheme="minorHAnsi"/>
                <w:lang w:eastAsia="pl-PL"/>
              </w:rPr>
              <w:t xml:space="preserve">            78,3%</w:t>
            </w:r>
          </w:p>
        </w:tc>
      </w:tr>
      <w:tr w:rsidR="00D32C5E" w:rsidRPr="00D32C5E" w14:paraId="17B250FD" w14:textId="77777777" w:rsidTr="00D32C5E">
        <w:trPr>
          <w:trHeight w:val="353"/>
          <w:jc w:val="center"/>
        </w:trPr>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EA1C4E"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Pomoc społeczna</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4CC7B6" w14:textId="77777777" w:rsidR="00D32C5E" w:rsidRPr="00D32C5E" w:rsidRDefault="00D32C5E" w:rsidP="00D32C5E">
            <w:pPr>
              <w:ind w:right="36"/>
              <w:jc w:val="center"/>
              <w:rPr>
                <w:rFonts w:asciiTheme="minorHAnsi" w:eastAsia="Aptos" w:hAnsiTheme="minorHAnsi" w:cstheme="minorHAnsi"/>
              </w:rPr>
            </w:pPr>
            <w:r w:rsidRPr="00D32C5E">
              <w:rPr>
                <w:rFonts w:asciiTheme="minorHAnsi" w:eastAsia="Times New Roman" w:hAnsiTheme="minorHAnsi" w:cstheme="minorHAnsi"/>
                <w:lang w:eastAsia="pl-PL"/>
              </w:rPr>
              <w:t>24,1 %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D964FD6" w14:textId="77777777" w:rsidR="00D32C5E" w:rsidRPr="00D32C5E" w:rsidRDefault="00D32C5E" w:rsidP="00D32C5E">
            <w:pPr>
              <w:ind w:right="3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24,3%</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81797E" w14:textId="77777777" w:rsidR="00D32C5E" w:rsidRPr="00D32C5E" w:rsidRDefault="00D32C5E" w:rsidP="00D32C5E">
            <w:pPr>
              <w:ind w:right="3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27,8%</w:t>
            </w:r>
          </w:p>
        </w:tc>
        <w:tc>
          <w:tcPr>
            <w:tcW w:w="1985" w:type="dxa"/>
            <w:shd w:val="clear" w:color="000000" w:fill="000000"/>
          </w:tcPr>
          <w:p w14:paraId="341EABD1" w14:textId="77777777" w:rsidR="00D32C5E" w:rsidRPr="00D32C5E" w:rsidRDefault="00D32C5E" w:rsidP="00D32C5E">
            <w:pPr>
              <w:suppressAutoHyphens w:val="0"/>
              <w:rPr>
                <w:rFonts w:asciiTheme="minorHAnsi" w:hAnsiTheme="minorHAnsi" w:cstheme="minorHAnsi"/>
              </w:rPr>
            </w:pPr>
            <w:r w:rsidRPr="00D32C5E">
              <w:rPr>
                <w:rFonts w:asciiTheme="minorHAnsi" w:eastAsia="Times New Roman" w:hAnsiTheme="minorHAnsi" w:cstheme="minorHAnsi"/>
                <w:lang w:eastAsia="pl-PL"/>
              </w:rPr>
              <w:t xml:space="preserve">            13,3%</w:t>
            </w:r>
          </w:p>
        </w:tc>
      </w:tr>
      <w:tr w:rsidR="00D32C5E" w:rsidRPr="00D32C5E" w14:paraId="36D32C0B" w14:textId="77777777" w:rsidTr="00D32C5E">
        <w:trPr>
          <w:trHeight w:val="350"/>
          <w:jc w:val="center"/>
        </w:trPr>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ED9A824"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GKRPA</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1449B0" w14:textId="77777777" w:rsidR="00D32C5E" w:rsidRPr="00D32C5E" w:rsidRDefault="00D32C5E" w:rsidP="00D32C5E">
            <w:pPr>
              <w:ind w:right="33"/>
              <w:jc w:val="center"/>
              <w:rPr>
                <w:rFonts w:asciiTheme="minorHAnsi" w:eastAsia="Aptos" w:hAnsiTheme="minorHAnsi" w:cstheme="minorHAnsi"/>
              </w:rPr>
            </w:pPr>
            <w:r w:rsidRPr="00D32C5E">
              <w:rPr>
                <w:rFonts w:asciiTheme="minorHAnsi" w:eastAsia="Times New Roman" w:hAnsiTheme="minorHAnsi" w:cstheme="minorHAnsi"/>
                <w:lang w:eastAsia="pl-PL"/>
              </w:rPr>
              <w:t>0 %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5BD241"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0%</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9E0869"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0%</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B5ADA3"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3,1%</w:t>
            </w:r>
          </w:p>
        </w:tc>
      </w:tr>
      <w:tr w:rsidR="00D32C5E" w:rsidRPr="00D32C5E" w14:paraId="4CBD8232" w14:textId="77777777" w:rsidTr="00D32C5E">
        <w:trPr>
          <w:trHeight w:val="352"/>
          <w:jc w:val="center"/>
        </w:trPr>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E4D7610"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Oświata</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B73C5F" w14:textId="77777777" w:rsidR="00D32C5E" w:rsidRPr="00D32C5E" w:rsidRDefault="00D32C5E" w:rsidP="00D32C5E">
            <w:pPr>
              <w:ind w:right="33"/>
              <w:jc w:val="center"/>
              <w:rPr>
                <w:rFonts w:asciiTheme="minorHAnsi" w:eastAsia="Aptos" w:hAnsiTheme="minorHAnsi" w:cstheme="minorHAnsi"/>
              </w:rPr>
            </w:pPr>
            <w:r w:rsidRPr="00D32C5E">
              <w:rPr>
                <w:rFonts w:asciiTheme="minorHAnsi" w:eastAsia="Times New Roman" w:hAnsiTheme="minorHAnsi" w:cstheme="minorHAnsi"/>
                <w:lang w:eastAsia="pl-PL"/>
              </w:rPr>
              <w:t>4,8 %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93EC50"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1,3%</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DDB72B"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12,5%</w:t>
            </w:r>
          </w:p>
        </w:tc>
        <w:tc>
          <w:tcPr>
            <w:tcW w:w="1985" w:type="dxa"/>
            <w:shd w:val="clear" w:color="000000" w:fill="000000"/>
          </w:tcPr>
          <w:p w14:paraId="41C8BB12" w14:textId="77777777" w:rsidR="00D32C5E" w:rsidRPr="00D32C5E" w:rsidRDefault="00D32C5E" w:rsidP="00D32C5E">
            <w:pPr>
              <w:suppressAutoHyphens w:val="0"/>
              <w:rPr>
                <w:rFonts w:asciiTheme="minorHAnsi" w:hAnsiTheme="minorHAnsi" w:cstheme="minorHAnsi"/>
              </w:rPr>
            </w:pPr>
            <w:r w:rsidRPr="00D32C5E">
              <w:rPr>
                <w:rFonts w:asciiTheme="minorHAnsi" w:eastAsia="Times New Roman" w:hAnsiTheme="minorHAnsi" w:cstheme="minorHAnsi"/>
                <w:lang w:eastAsia="pl-PL"/>
              </w:rPr>
              <w:t xml:space="preserve">             3,9%</w:t>
            </w:r>
          </w:p>
        </w:tc>
      </w:tr>
      <w:tr w:rsidR="00D32C5E" w:rsidRPr="00D32C5E" w14:paraId="445832C6" w14:textId="77777777" w:rsidTr="00D32C5E">
        <w:trPr>
          <w:trHeight w:val="602"/>
          <w:jc w:val="center"/>
        </w:trPr>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389E25"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Ochrona Zdrowia</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17AD16"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1,2%</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757EEF2"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1,3%</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769E79"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0%</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AA324B" w14:textId="77777777" w:rsidR="00D32C5E" w:rsidRPr="00D32C5E" w:rsidRDefault="00D32C5E" w:rsidP="00D32C5E">
            <w:pPr>
              <w:ind w:right="3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1,4%</w:t>
            </w:r>
          </w:p>
        </w:tc>
      </w:tr>
    </w:tbl>
    <w:p w14:paraId="06A0B35E" w14:textId="7C45543D" w:rsidR="00D32C5E" w:rsidRPr="00D32C5E" w:rsidRDefault="00D32C5E" w:rsidP="00D32C5E">
      <w:pPr>
        <w:ind w:right="83"/>
        <w:jc w:val="both"/>
        <w:rPr>
          <w:rFonts w:asciiTheme="minorHAnsi" w:hAnsiTheme="minorHAnsi" w:cstheme="minorHAnsi"/>
          <w:b/>
          <w:lang w:eastAsia="pl-PL"/>
        </w:rPr>
      </w:pPr>
      <w:r w:rsidRPr="00D32C5E">
        <w:rPr>
          <w:rFonts w:asciiTheme="minorHAnsi" w:hAnsiTheme="minorHAnsi" w:cstheme="minorHAnsi"/>
          <w:lang w:eastAsia="pl-PL"/>
        </w:rPr>
        <w:t xml:space="preserve">Podsumowanie: z powyższych danych wynika, że Komenda Miejska Policji w Sopocie </w:t>
      </w:r>
      <w:r w:rsidRPr="00D32C5E">
        <w:rPr>
          <w:rFonts w:asciiTheme="minorHAnsi" w:hAnsiTheme="minorHAnsi" w:cstheme="minorHAnsi"/>
          <w:lang w:eastAsia="pl-PL"/>
        </w:rPr>
        <w:br/>
        <w:t xml:space="preserve">i Miejski Ośrodek Pomocy Społecznej w Sopocie posiadają największy udział </w:t>
      </w:r>
      <w:r w:rsidRPr="00D32C5E">
        <w:rPr>
          <w:rFonts w:asciiTheme="minorHAnsi" w:hAnsiTheme="minorHAnsi" w:cstheme="minorHAnsi"/>
          <w:lang w:eastAsia="pl-PL"/>
        </w:rPr>
        <w:br/>
        <w:t xml:space="preserve">w uruchamianiu procedur Niebieskiej Karty w stosunku do pozostałych instytucji. Sytuacja ta wynika z faktu, iż to funkcjonariusze Policji najczęściej podejmują interwencje w związku z przemocą domową (wezwania). Drugą z kolei grupą pod względem liczby uruchamianych procedur NK są pracownicy MOPS, którzy w ramach pracy socjalnej w środowisku mają możliwość zdiagnozowania sytuacji i podjęcia działań w przypadku wystąpienia przemocy. Przedstawiciele pozostałych instytucji nie są uprawnieni do przeprowadzania wywiadów środowiskowych, a jednym ze źródeł informacji o domniemaniu przemocy może być wywiad środowiskowy. Osoby korzystające </w:t>
      </w:r>
      <w:r w:rsidR="0067345B">
        <w:rPr>
          <w:rFonts w:asciiTheme="minorHAnsi" w:hAnsiTheme="minorHAnsi" w:cstheme="minorHAnsi"/>
          <w:lang w:eastAsia="pl-PL"/>
        </w:rPr>
        <w:br/>
      </w:r>
      <w:r w:rsidRPr="00D32C5E">
        <w:rPr>
          <w:rFonts w:asciiTheme="minorHAnsi" w:hAnsiTheme="minorHAnsi" w:cstheme="minorHAnsi"/>
          <w:lang w:eastAsia="pl-PL"/>
        </w:rPr>
        <w:t xml:space="preserve">z pomocy społecznej często są świadkami stosowania przemocy lub uwikłani są w przemoc jako osoby doświadczające przemocy. </w:t>
      </w:r>
    </w:p>
    <w:p w14:paraId="5E0DE407" w14:textId="77777777" w:rsidR="00D32C5E" w:rsidRPr="00D32C5E" w:rsidRDefault="00D32C5E" w:rsidP="00D32C5E">
      <w:pPr>
        <w:ind w:left="-5" w:right="82" w:hanging="10"/>
        <w:rPr>
          <w:rFonts w:asciiTheme="minorHAnsi" w:hAnsiTheme="minorHAnsi" w:cstheme="minorHAnsi"/>
          <w:b/>
          <w:sz w:val="16"/>
          <w:szCs w:val="16"/>
          <w:lang w:eastAsia="pl-PL"/>
        </w:rPr>
      </w:pPr>
    </w:p>
    <w:p w14:paraId="55F1DA4D"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4. </w:t>
      </w:r>
      <w:r w:rsidRPr="00D32C5E">
        <w:rPr>
          <w:rFonts w:asciiTheme="minorHAnsi" w:hAnsiTheme="minorHAnsi" w:cstheme="minorHAnsi"/>
          <w:lang w:eastAsia="pl-PL"/>
        </w:rPr>
        <w:t xml:space="preserve">Liczba interwencji przeprowadzonych w przez Komendę Miejską Policji </w:t>
      </w:r>
      <w:r w:rsidRPr="00D32C5E">
        <w:rPr>
          <w:rFonts w:asciiTheme="minorHAnsi" w:hAnsiTheme="minorHAnsi" w:cstheme="minorHAnsi"/>
        </w:rPr>
        <w:br/>
      </w:r>
      <w:r w:rsidRPr="00D32C5E">
        <w:rPr>
          <w:rFonts w:asciiTheme="minorHAnsi" w:hAnsiTheme="minorHAnsi" w:cstheme="minorHAnsi"/>
          <w:lang w:eastAsia="pl-PL"/>
        </w:rPr>
        <w:t>w Sopocie w latach 2021 – 2023.</w:t>
      </w:r>
    </w:p>
    <w:tbl>
      <w:tblPr>
        <w:tblW w:w="9209" w:type="dxa"/>
        <w:tblLayout w:type="fixed"/>
        <w:tblCellMar>
          <w:top w:w="53" w:type="dxa"/>
          <w:left w:w="103" w:type="dxa"/>
          <w:right w:w="115" w:type="dxa"/>
        </w:tblCellMar>
        <w:tblLook w:val="04A0" w:firstRow="1" w:lastRow="0" w:firstColumn="1" w:lastColumn="0" w:noHBand="0" w:noVBand="1"/>
      </w:tblPr>
      <w:tblGrid>
        <w:gridCol w:w="5949"/>
        <w:gridCol w:w="1134"/>
        <w:gridCol w:w="1134"/>
        <w:gridCol w:w="992"/>
      </w:tblGrid>
      <w:tr w:rsidR="00D32C5E" w:rsidRPr="00D32C5E" w14:paraId="7DCCCFDF" w14:textId="77777777" w:rsidTr="00D32C5E">
        <w:trPr>
          <w:trHeight w:val="449"/>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509C2E" w14:textId="77777777" w:rsidR="00D32C5E" w:rsidRPr="00D32C5E" w:rsidRDefault="00D32C5E" w:rsidP="00D32C5E">
            <w:pPr>
              <w:ind w:left="6"/>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lastRenderedPageBreak/>
              <w:t>Liczba interwencji Policji w Sopocie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84733E" w14:textId="77777777" w:rsidR="00D32C5E" w:rsidRPr="00D32C5E" w:rsidRDefault="00D32C5E" w:rsidP="00D32C5E">
            <w:pPr>
              <w:ind w:left="14"/>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5E5E5" w14:textId="77777777" w:rsidR="00D32C5E" w:rsidRPr="00D32C5E" w:rsidRDefault="00D32C5E" w:rsidP="00D32C5E">
            <w:pPr>
              <w:ind w:left="14"/>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9149E6" w14:textId="77777777" w:rsidR="00D32C5E" w:rsidRPr="00D32C5E" w:rsidRDefault="00D32C5E" w:rsidP="00D32C5E">
            <w:pPr>
              <w:ind w:left="14"/>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07A22FDB" w14:textId="77777777" w:rsidTr="00D32C5E">
        <w:trPr>
          <w:trHeight w:val="301"/>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F9D9E"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Interwencje domowe związane z przemocą domową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5E76C3" w14:textId="77777777" w:rsidR="00D32C5E" w:rsidRPr="00D32C5E" w:rsidRDefault="00D32C5E" w:rsidP="00D32C5E">
            <w:pPr>
              <w:ind w:left="14"/>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EF1CE" w14:textId="77777777" w:rsidR="00D32C5E" w:rsidRPr="00D32C5E" w:rsidRDefault="00D32C5E" w:rsidP="00D32C5E">
            <w:pPr>
              <w:ind w:left="14"/>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8F32F1" w14:textId="77777777" w:rsidR="00D32C5E" w:rsidRPr="00D32C5E" w:rsidRDefault="00D32C5E" w:rsidP="00D32C5E">
            <w:pPr>
              <w:ind w:left="14"/>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23</w:t>
            </w:r>
          </w:p>
        </w:tc>
      </w:tr>
      <w:tr w:rsidR="00D32C5E" w:rsidRPr="00D32C5E" w14:paraId="06979350" w14:textId="77777777" w:rsidTr="00D32C5E">
        <w:trPr>
          <w:trHeight w:val="363"/>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2920A"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Interwencji domowe ogółem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796D4B" w14:textId="77777777" w:rsidR="00D32C5E" w:rsidRPr="00D32C5E" w:rsidRDefault="00D32C5E" w:rsidP="00D32C5E">
            <w:pPr>
              <w:ind w:left="1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394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279D6" w14:textId="77777777" w:rsidR="00D32C5E" w:rsidRPr="00D32C5E" w:rsidRDefault="00D32C5E" w:rsidP="00D32C5E">
            <w:pPr>
              <w:ind w:left="1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401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E8EB4C" w14:textId="77777777" w:rsidR="00D32C5E" w:rsidRPr="00D32C5E" w:rsidRDefault="00D32C5E" w:rsidP="00D32C5E">
            <w:pPr>
              <w:ind w:left="1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371</w:t>
            </w:r>
          </w:p>
        </w:tc>
      </w:tr>
    </w:tbl>
    <w:p w14:paraId="7FFB0939" w14:textId="77777777" w:rsidR="00D32C5E" w:rsidRPr="00D32C5E" w:rsidRDefault="00D32C5E" w:rsidP="00D32C5E">
      <w:pPr>
        <w:ind w:right="82"/>
        <w:rPr>
          <w:rFonts w:asciiTheme="minorHAnsi" w:hAnsiTheme="minorHAnsi" w:cstheme="minorHAnsi"/>
          <w:b/>
          <w:bCs/>
          <w:sz w:val="16"/>
          <w:szCs w:val="16"/>
          <w:lang w:eastAsia="pl-PL"/>
        </w:rPr>
      </w:pPr>
    </w:p>
    <w:p w14:paraId="5C9DD381" w14:textId="5EB85C56"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5. </w:t>
      </w:r>
      <w:r w:rsidRPr="00D32C5E">
        <w:rPr>
          <w:rFonts w:asciiTheme="minorHAnsi" w:hAnsiTheme="minorHAnsi" w:cstheme="minorHAnsi"/>
          <w:lang w:eastAsia="pl-PL"/>
        </w:rPr>
        <w:t>Liczba wydanych przez Policję nakazów natychmiastowego opuszczenia wspólnie zajmowanego mieszkania i jego bezpośredniego otoczenia i zakaz zbliżania się do wspólnie zajmowanego mieszkania i jego bezpośredniego otoczenia (nakaz i zakaz) oraz zakazów zbliżania się do osoby doznającej przemocy domowej na wyrażoną w metrach odległość (zakaz zbliżania) wobec sprawców przemocy 2021 – 2023.</w:t>
      </w:r>
    </w:p>
    <w:tbl>
      <w:tblPr>
        <w:tblW w:w="9209" w:type="dxa"/>
        <w:tblLook w:val="04A0" w:firstRow="1" w:lastRow="0" w:firstColumn="1" w:lastColumn="0" w:noHBand="0" w:noVBand="1"/>
      </w:tblPr>
      <w:tblGrid>
        <w:gridCol w:w="5949"/>
        <w:gridCol w:w="1134"/>
        <w:gridCol w:w="1134"/>
        <w:gridCol w:w="992"/>
      </w:tblGrid>
      <w:tr w:rsidR="00D32C5E" w:rsidRPr="00D32C5E" w14:paraId="134FEE98" w14:textId="77777777" w:rsidTr="00D32C5E">
        <w:trPr>
          <w:trHeight w:val="300"/>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C7E92F" w14:textId="77777777" w:rsidR="00D32C5E" w:rsidRPr="00D32C5E" w:rsidRDefault="00D32C5E" w:rsidP="00D32C5E">
            <w:pPr>
              <w:ind w:left="6"/>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Liczba wydanych przez Policję zakazów/nakazów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98A6F" w14:textId="77777777" w:rsidR="00D32C5E" w:rsidRPr="00D32C5E" w:rsidRDefault="00D32C5E" w:rsidP="00D32C5E">
            <w:pPr>
              <w:ind w:left="14"/>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50C6C6" w14:textId="77777777" w:rsidR="00D32C5E" w:rsidRPr="00D32C5E" w:rsidRDefault="00D32C5E" w:rsidP="00D32C5E">
            <w:pPr>
              <w:ind w:left="14"/>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67CD6" w14:textId="77777777" w:rsidR="00D32C5E" w:rsidRPr="00D32C5E" w:rsidRDefault="00D32C5E" w:rsidP="00D32C5E">
            <w:pPr>
              <w:ind w:left="14"/>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12D582F0" w14:textId="77777777" w:rsidTr="00D32C5E">
        <w:trPr>
          <w:trHeight w:val="300"/>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0F051" w14:textId="77777777" w:rsidR="00D32C5E" w:rsidRPr="00D32C5E" w:rsidRDefault="00D32C5E" w:rsidP="00D32C5E">
            <w:pP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Nakaz i zakaz</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04EFB" w14:textId="77777777" w:rsidR="00D32C5E" w:rsidRPr="00D32C5E" w:rsidRDefault="00D32C5E" w:rsidP="00D32C5E">
            <w:pPr>
              <w:ind w:left="14"/>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32E141" w14:textId="77777777" w:rsidR="00D32C5E" w:rsidRPr="00D32C5E" w:rsidRDefault="00D32C5E" w:rsidP="00D32C5E">
            <w:pPr>
              <w:ind w:left="14"/>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84E03" w14:textId="77777777" w:rsidR="00D32C5E" w:rsidRPr="00D32C5E" w:rsidRDefault="00D32C5E" w:rsidP="00D32C5E">
            <w:pPr>
              <w:ind w:left="14"/>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r>
      <w:tr w:rsidR="00D32C5E" w:rsidRPr="00D32C5E" w14:paraId="19FCFA4B" w14:textId="77777777" w:rsidTr="00D32C5E">
        <w:trPr>
          <w:trHeight w:val="300"/>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CED5B" w14:textId="77777777" w:rsidR="00D32C5E" w:rsidRPr="00D32C5E" w:rsidRDefault="00D32C5E" w:rsidP="00D32C5E">
            <w:pP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Zakaz zbliżania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A906E" w14:textId="77777777" w:rsidR="00D32C5E" w:rsidRPr="00D32C5E" w:rsidRDefault="00D32C5E" w:rsidP="00D32C5E">
            <w:pPr>
              <w:ind w:left="1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8393AC" w14:textId="77777777" w:rsidR="00D32C5E" w:rsidRPr="00D32C5E" w:rsidRDefault="00D32C5E" w:rsidP="00D32C5E">
            <w:pPr>
              <w:ind w:left="1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C4DA72" w14:textId="77777777" w:rsidR="00D32C5E" w:rsidRPr="00D32C5E" w:rsidRDefault="00D32C5E" w:rsidP="00D32C5E">
            <w:pPr>
              <w:ind w:left="12"/>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r>
    </w:tbl>
    <w:p w14:paraId="191ACF8A" w14:textId="77777777" w:rsidR="00D32C5E" w:rsidRPr="00D32C5E" w:rsidRDefault="00D32C5E" w:rsidP="00D32C5E">
      <w:pPr>
        <w:ind w:right="82"/>
        <w:jc w:val="both"/>
        <w:rPr>
          <w:rFonts w:asciiTheme="minorHAnsi" w:hAnsiTheme="minorHAnsi" w:cstheme="minorHAnsi"/>
          <w:lang w:eastAsia="pl-PL"/>
        </w:rPr>
      </w:pPr>
      <w:r w:rsidRPr="00D32C5E">
        <w:rPr>
          <w:rFonts w:asciiTheme="minorHAnsi" w:hAnsiTheme="minorHAnsi" w:cstheme="minorHAnsi"/>
          <w:lang w:eastAsia="pl-PL"/>
        </w:rPr>
        <w:t>Podsumowanie: Liczba wydanych przez Policję nakazów natychmiastowego opuszczenia wspólnie zajmowanego mieszkania i zakaz zbliżania każdego roku wzrasta.</w:t>
      </w:r>
    </w:p>
    <w:p w14:paraId="34988EC4" w14:textId="77777777" w:rsidR="00D32C5E" w:rsidRPr="00D32C5E" w:rsidRDefault="00D32C5E" w:rsidP="00D32C5E">
      <w:pPr>
        <w:ind w:right="82"/>
        <w:rPr>
          <w:rFonts w:asciiTheme="minorHAnsi" w:hAnsiTheme="minorHAnsi" w:cstheme="minorHAnsi"/>
          <w:b/>
          <w:bCs/>
          <w:lang w:eastAsia="pl-PL"/>
        </w:rPr>
      </w:pPr>
    </w:p>
    <w:p w14:paraId="5BA9C06E" w14:textId="61BB3B23" w:rsidR="00D32C5E" w:rsidRPr="00D32C5E" w:rsidRDefault="00D32C5E" w:rsidP="00D32C5E">
      <w:pPr>
        <w:ind w:left="-5" w:right="82" w:hanging="10"/>
        <w:jc w:val="both"/>
        <w:rPr>
          <w:rFonts w:asciiTheme="minorHAnsi" w:hAnsiTheme="minorHAnsi" w:cstheme="minorHAnsi"/>
          <w:lang w:eastAsia="pl-PL"/>
        </w:rPr>
      </w:pPr>
      <w:r w:rsidRPr="00D32C5E">
        <w:rPr>
          <w:rFonts w:asciiTheme="minorHAnsi" w:hAnsiTheme="minorHAnsi" w:cstheme="minorHAnsi"/>
          <w:b/>
          <w:bCs/>
          <w:lang w:eastAsia="pl-PL"/>
        </w:rPr>
        <w:t xml:space="preserve">Tabela 6. </w:t>
      </w:r>
      <w:r w:rsidRPr="00D32C5E">
        <w:rPr>
          <w:rFonts w:asciiTheme="minorHAnsi" w:hAnsiTheme="minorHAnsi" w:cstheme="minorHAnsi"/>
          <w:lang w:eastAsia="pl-PL"/>
        </w:rPr>
        <w:t>Osoby doświadczające przemocy domowej z uwzględnieniem płci, w oparciu o analizę formularzy Niebieskich Kart w Sopocie w latach 2021 – 2023.</w:t>
      </w:r>
    </w:p>
    <w:tbl>
      <w:tblPr>
        <w:tblW w:w="9240" w:type="dxa"/>
        <w:tblInd w:w="-31" w:type="dxa"/>
        <w:tblLayout w:type="fixed"/>
        <w:tblCellMar>
          <w:top w:w="86" w:type="dxa"/>
          <w:right w:w="115" w:type="dxa"/>
        </w:tblCellMar>
        <w:tblLook w:val="04A0" w:firstRow="1" w:lastRow="0" w:firstColumn="1" w:lastColumn="0" w:noHBand="0" w:noVBand="1"/>
      </w:tblPr>
      <w:tblGrid>
        <w:gridCol w:w="5980"/>
        <w:gridCol w:w="1134"/>
        <w:gridCol w:w="1134"/>
        <w:gridCol w:w="992"/>
      </w:tblGrid>
      <w:tr w:rsidR="00D32C5E" w:rsidRPr="00D32C5E" w14:paraId="4C31BF6F" w14:textId="77777777" w:rsidTr="00D32C5E">
        <w:trPr>
          <w:trHeight w:val="142"/>
        </w:trPr>
        <w:tc>
          <w:tcPr>
            <w:tcW w:w="5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823E4" w14:textId="77777777" w:rsidR="00D32C5E" w:rsidRPr="00D32C5E" w:rsidRDefault="00D32C5E" w:rsidP="00D32C5E">
            <w:pPr>
              <w:ind w:left="4"/>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Płeć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9592D4" w14:textId="77777777" w:rsidR="00D32C5E" w:rsidRPr="00D32C5E" w:rsidRDefault="00D32C5E" w:rsidP="00D32C5E">
            <w:pPr>
              <w:ind w:left="9"/>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EC746" w14:textId="77777777" w:rsidR="00D32C5E" w:rsidRPr="00D32C5E" w:rsidRDefault="00D32C5E" w:rsidP="00D32C5E">
            <w:pPr>
              <w:ind w:left="9"/>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FB6BA" w14:textId="77777777" w:rsidR="00D32C5E" w:rsidRPr="00D32C5E" w:rsidRDefault="00D32C5E" w:rsidP="00D32C5E">
            <w:pPr>
              <w:ind w:left="9"/>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143BDB27" w14:textId="77777777" w:rsidTr="00D32C5E">
        <w:trPr>
          <w:trHeight w:val="176"/>
        </w:trPr>
        <w:tc>
          <w:tcPr>
            <w:tcW w:w="5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89D234"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Kobieta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1D64D"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737C5"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33458"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46</w:t>
            </w:r>
          </w:p>
        </w:tc>
      </w:tr>
      <w:tr w:rsidR="00D32C5E" w:rsidRPr="00D32C5E" w14:paraId="61B60DF0" w14:textId="77777777" w:rsidTr="00D32C5E">
        <w:trPr>
          <w:trHeight w:val="82"/>
        </w:trPr>
        <w:tc>
          <w:tcPr>
            <w:tcW w:w="5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533012"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Mężczyzna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6818A1"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859628"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DE42D0"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r>
      <w:tr w:rsidR="00D32C5E" w:rsidRPr="00D32C5E" w14:paraId="16E9BF36" w14:textId="77777777" w:rsidTr="00D32C5E">
        <w:trPr>
          <w:trHeight w:val="116"/>
        </w:trPr>
        <w:tc>
          <w:tcPr>
            <w:tcW w:w="5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418B01"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Dziecko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7E5E89"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D77F3"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F785F"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21</w:t>
            </w:r>
          </w:p>
        </w:tc>
      </w:tr>
    </w:tbl>
    <w:p w14:paraId="20594745" w14:textId="77777777" w:rsidR="00D32C5E" w:rsidRPr="00D32C5E" w:rsidRDefault="00D32C5E" w:rsidP="00D32C5E">
      <w:pPr>
        <w:ind w:left="-5" w:right="82" w:hanging="10"/>
        <w:rPr>
          <w:rFonts w:asciiTheme="minorHAnsi" w:hAnsiTheme="minorHAnsi" w:cstheme="minorHAnsi"/>
          <w:b/>
          <w:bCs/>
          <w:lang w:eastAsia="pl-PL"/>
        </w:rPr>
      </w:pPr>
    </w:p>
    <w:p w14:paraId="1C0FF4F1"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7. </w:t>
      </w:r>
      <w:r w:rsidRPr="00D32C5E">
        <w:rPr>
          <w:rFonts w:asciiTheme="minorHAnsi" w:hAnsiTheme="minorHAnsi" w:cstheme="minorHAnsi"/>
          <w:lang w:eastAsia="pl-PL"/>
        </w:rPr>
        <w:t>Wiek osób doświadczających przemocy domowej, w oparciu o analizę formularzy Niebieskich Kart w Sopocie w latach 2021 – 2023.</w:t>
      </w:r>
    </w:p>
    <w:tbl>
      <w:tblPr>
        <w:tblW w:w="9209" w:type="dxa"/>
        <w:tblLayout w:type="fixed"/>
        <w:tblCellMar>
          <w:top w:w="82" w:type="dxa"/>
          <w:right w:w="115" w:type="dxa"/>
        </w:tblCellMar>
        <w:tblLook w:val="04A0" w:firstRow="1" w:lastRow="0" w:firstColumn="1" w:lastColumn="0" w:noHBand="0" w:noVBand="1"/>
      </w:tblPr>
      <w:tblGrid>
        <w:gridCol w:w="5665"/>
        <w:gridCol w:w="1276"/>
        <w:gridCol w:w="1134"/>
        <w:gridCol w:w="1134"/>
      </w:tblGrid>
      <w:tr w:rsidR="00D32C5E" w:rsidRPr="00D32C5E" w14:paraId="67B03C7C" w14:textId="77777777" w:rsidTr="00D32C5E">
        <w:trPr>
          <w:trHeight w:val="171"/>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470FB" w14:textId="77777777" w:rsidR="00D32C5E" w:rsidRPr="00D32C5E" w:rsidRDefault="00D32C5E" w:rsidP="00D32C5E">
            <w:pPr>
              <w:ind w:left="8"/>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Wiek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DF2634" w14:textId="77777777" w:rsidR="00D32C5E" w:rsidRPr="00D32C5E" w:rsidRDefault="00D32C5E" w:rsidP="00D32C5E">
            <w:pPr>
              <w:ind w:left="6"/>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C94447" w14:textId="77777777" w:rsidR="00D32C5E" w:rsidRPr="00D32C5E" w:rsidRDefault="00D32C5E" w:rsidP="00D32C5E">
            <w:pPr>
              <w:ind w:left="6"/>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4D11CA" w14:textId="77777777" w:rsidR="00D32C5E" w:rsidRPr="00D32C5E" w:rsidRDefault="00D32C5E" w:rsidP="00D32C5E">
            <w:pPr>
              <w:ind w:left="6"/>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25B0C92F" w14:textId="77777777" w:rsidTr="00D32C5E">
        <w:trPr>
          <w:trHeight w:val="191"/>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D5389"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0-17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4A9D96" w14:textId="77777777" w:rsidR="00D32C5E" w:rsidRPr="00D32C5E" w:rsidRDefault="00D32C5E" w:rsidP="00D32C5E">
            <w:pPr>
              <w:ind w:left="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8C7635" w14:textId="77777777" w:rsidR="00D32C5E" w:rsidRPr="00D32C5E" w:rsidRDefault="00D32C5E" w:rsidP="00D32C5E">
            <w:pPr>
              <w:ind w:left="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9FACB1" w14:textId="77777777" w:rsidR="00D32C5E" w:rsidRPr="00D32C5E" w:rsidRDefault="00D32C5E" w:rsidP="00D32C5E">
            <w:pPr>
              <w:ind w:left="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21</w:t>
            </w:r>
          </w:p>
        </w:tc>
      </w:tr>
      <w:tr w:rsidR="00D32C5E" w:rsidRPr="00D32C5E" w14:paraId="5B2CF2DF" w14:textId="77777777" w:rsidTr="00D32C5E">
        <w:trPr>
          <w:trHeight w:val="224"/>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2E379"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18 – 59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D52CC"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E6501"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5ABCE"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38</w:t>
            </w:r>
          </w:p>
        </w:tc>
      </w:tr>
      <w:tr w:rsidR="00D32C5E" w:rsidRPr="00D32C5E" w14:paraId="6F1B39F0" w14:textId="77777777" w:rsidTr="00D32C5E">
        <w:trPr>
          <w:trHeight w:val="286"/>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E4AB9"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60 i więcej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3582C2"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E6275E"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81014A"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13</w:t>
            </w:r>
          </w:p>
        </w:tc>
      </w:tr>
    </w:tbl>
    <w:p w14:paraId="028AA606" w14:textId="66D89D22" w:rsidR="00D32C5E" w:rsidRPr="00D32C5E" w:rsidRDefault="00D32C5E" w:rsidP="00D32C5E">
      <w:pPr>
        <w:jc w:val="both"/>
        <w:rPr>
          <w:rFonts w:asciiTheme="minorHAnsi" w:hAnsiTheme="minorHAnsi" w:cstheme="minorHAnsi"/>
          <w:lang w:eastAsia="pl-PL"/>
        </w:rPr>
      </w:pPr>
      <w:r w:rsidRPr="00D32C5E">
        <w:rPr>
          <w:rFonts w:asciiTheme="minorHAnsi" w:hAnsiTheme="minorHAnsi" w:cstheme="minorHAnsi"/>
          <w:lang w:eastAsia="pl-PL"/>
        </w:rPr>
        <w:t xml:space="preserve">Podsumowanie: z powyższych danych wynika, że każdego roku wzrasta liczba dzieci doświadczających przemocy domowej na terenie gminy Sopot. Natomiast maleje liczba kobiet </w:t>
      </w:r>
      <w:r>
        <w:rPr>
          <w:rFonts w:asciiTheme="minorHAnsi" w:hAnsiTheme="minorHAnsi" w:cstheme="minorHAnsi"/>
          <w:lang w:eastAsia="pl-PL"/>
        </w:rPr>
        <w:br/>
      </w:r>
      <w:r w:rsidRPr="00D32C5E">
        <w:rPr>
          <w:rFonts w:asciiTheme="minorHAnsi" w:hAnsiTheme="minorHAnsi" w:cstheme="minorHAnsi"/>
          <w:lang w:eastAsia="pl-PL"/>
        </w:rPr>
        <w:t>i mężczyzn doświadczających przemocy domowej.</w:t>
      </w:r>
    </w:p>
    <w:p w14:paraId="1C0FF525" w14:textId="0ABDA18C" w:rsidR="00D32C5E" w:rsidRPr="00D32C5E" w:rsidRDefault="00D32C5E" w:rsidP="00D32C5E">
      <w:pPr>
        <w:ind w:left="-5" w:right="82" w:hanging="10"/>
        <w:jc w:val="both"/>
        <w:rPr>
          <w:rFonts w:asciiTheme="minorHAnsi" w:hAnsiTheme="minorHAnsi" w:cstheme="minorHAnsi"/>
          <w:lang w:eastAsia="pl-PL"/>
        </w:rPr>
      </w:pPr>
      <w:r w:rsidRPr="00D32C5E">
        <w:rPr>
          <w:rFonts w:asciiTheme="minorHAnsi" w:hAnsiTheme="minorHAnsi" w:cstheme="minorHAnsi"/>
          <w:lang w:eastAsia="pl-PL"/>
        </w:rPr>
        <w:t xml:space="preserve">Powyższe informacje wskazują, że wzrasta liczba interwencji związanych z przemocą domową, mimo iż ogólna liczba interwencji domowych znacznie maleje. W 2022 roku liczba interwencji domowych związanych z przemocą była największa. Ta liczba mogła zostać zwiększona z uwagi na wojnę </w:t>
      </w:r>
      <w:r w:rsidR="0067345B">
        <w:rPr>
          <w:rFonts w:asciiTheme="minorHAnsi" w:hAnsiTheme="minorHAnsi" w:cstheme="minorHAnsi"/>
          <w:lang w:eastAsia="pl-PL"/>
        </w:rPr>
        <w:br/>
      </w:r>
      <w:r w:rsidRPr="00D32C5E">
        <w:rPr>
          <w:rFonts w:asciiTheme="minorHAnsi" w:hAnsiTheme="minorHAnsi" w:cstheme="minorHAnsi"/>
          <w:lang w:eastAsia="pl-PL"/>
        </w:rPr>
        <w:t xml:space="preserve">w Ukrainie oraz przyjeżdzających do Sopotu obywateli Ukrainy. Jak wskazują badania nad grupą osób doświadczających przemocy domowej, osobami doświadczającymi przemocy domowej są zazwyczaj kobiety, w szczególności w wieku produkcyjnym. </w:t>
      </w:r>
    </w:p>
    <w:p w14:paraId="2B3C526E" w14:textId="77777777" w:rsidR="00D32C5E" w:rsidRPr="00D32C5E" w:rsidRDefault="00D32C5E" w:rsidP="00D32C5E">
      <w:pPr>
        <w:ind w:left="-5" w:right="82" w:hanging="10"/>
        <w:rPr>
          <w:rFonts w:asciiTheme="minorHAnsi" w:hAnsiTheme="minorHAnsi" w:cstheme="minorHAnsi"/>
          <w:b/>
          <w:sz w:val="16"/>
          <w:szCs w:val="16"/>
          <w:lang w:eastAsia="pl-PL"/>
        </w:rPr>
      </w:pPr>
    </w:p>
    <w:p w14:paraId="4433031A" w14:textId="77777777" w:rsidR="00D32C5E" w:rsidRPr="00D32C5E" w:rsidRDefault="00D32C5E" w:rsidP="00D32C5E">
      <w:pPr>
        <w:ind w:left="-5" w:right="82" w:hanging="10"/>
        <w:jc w:val="both"/>
        <w:rPr>
          <w:rFonts w:asciiTheme="minorHAnsi" w:hAnsiTheme="minorHAnsi" w:cstheme="minorHAnsi"/>
          <w:b/>
          <w:lang w:eastAsia="pl-PL"/>
        </w:rPr>
      </w:pPr>
      <w:r w:rsidRPr="00D32C5E">
        <w:rPr>
          <w:rFonts w:asciiTheme="minorHAnsi" w:hAnsiTheme="minorHAnsi" w:cstheme="minorHAnsi"/>
          <w:b/>
          <w:bCs/>
          <w:lang w:eastAsia="pl-PL"/>
        </w:rPr>
        <w:t xml:space="preserve">Tabela 8. </w:t>
      </w:r>
      <w:r w:rsidRPr="00D32C5E">
        <w:rPr>
          <w:rFonts w:asciiTheme="minorHAnsi" w:hAnsiTheme="minorHAnsi" w:cstheme="minorHAnsi"/>
          <w:lang w:eastAsia="pl-PL"/>
        </w:rPr>
        <w:t xml:space="preserve">Osoby stosujące przemoc domową z uwzględnieniem płci, w oparciu </w:t>
      </w:r>
      <w:r w:rsidRPr="00D32C5E">
        <w:rPr>
          <w:rFonts w:asciiTheme="minorHAnsi" w:hAnsiTheme="minorHAnsi" w:cstheme="minorHAnsi"/>
          <w:lang w:eastAsia="pl-PL"/>
        </w:rPr>
        <w:br/>
        <w:t>o analizę formularzy Niebieskich Kart w Sopocie za lata 2021 - 2023.</w:t>
      </w:r>
    </w:p>
    <w:tbl>
      <w:tblPr>
        <w:tblpPr w:leftFromText="141" w:rightFromText="141" w:vertAnchor="text" w:horzAnchor="margin" w:tblpY="17"/>
        <w:tblW w:w="8926" w:type="dxa"/>
        <w:tblLayout w:type="fixed"/>
        <w:tblCellMar>
          <w:top w:w="113" w:type="dxa"/>
          <w:right w:w="115" w:type="dxa"/>
        </w:tblCellMar>
        <w:tblLook w:val="04A0" w:firstRow="1" w:lastRow="0" w:firstColumn="1" w:lastColumn="0" w:noHBand="0" w:noVBand="1"/>
      </w:tblPr>
      <w:tblGrid>
        <w:gridCol w:w="5382"/>
        <w:gridCol w:w="1134"/>
        <w:gridCol w:w="142"/>
        <w:gridCol w:w="1134"/>
        <w:gridCol w:w="1134"/>
      </w:tblGrid>
      <w:tr w:rsidR="00D32C5E" w:rsidRPr="00D32C5E" w14:paraId="41EFAC8E" w14:textId="77777777" w:rsidTr="00D32C5E">
        <w:trPr>
          <w:trHeight w:val="161"/>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0ADEAC" w14:textId="77777777" w:rsidR="00D32C5E" w:rsidRPr="00D32C5E" w:rsidRDefault="00D32C5E" w:rsidP="00D32C5E">
            <w:pPr>
              <w:ind w:left="1"/>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Płeć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0D71B5" w14:textId="77777777" w:rsidR="00D32C5E" w:rsidRPr="00D32C5E" w:rsidRDefault="00D32C5E" w:rsidP="00D32C5E">
            <w:pPr>
              <w:ind w:left="6"/>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00517" w14:textId="77777777" w:rsidR="00D32C5E" w:rsidRPr="00D32C5E" w:rsidRDefault="00D32C5E" w:rsidP="00D32C5E">
            <w:pPr>
              <w:ind w:left="6"/>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60497B" w14:textId="77777777" w:rsidR="00D32C5E" w:rsidRPr="00D32C5E" w:rsidRDefault="00D32C5E" w:rsidP="00D32C5E">
            <w:pPr>
              <w:ind w:left="6"/>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1019D8BE" w14:textId="77777777" w:rsidTr="00D32C5E">
        <w:trPr>
          <w:trHeight w:val="164"/>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B9842"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Kobieta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CCD932" w14:textId="77777777" w:rsidR="00D32C5E" w:rsidRPr="00D32C5E" w:rsidRDefault="00D32C5E" w:rsidP="00D32C5E">
            <w:pPr>
              <w:ind w:left="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1012</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515FF" w14:textId="77777777" w:rsidR="00D32C5E" w:rsidRPr="00D32C5E" w:rsidRDefault="00D32C5E" w:rsidP="00D32C5E">
            <w:pPr>
              <w:ind w:left="3"/>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11</w:t>
            </w:r>
          </w:p>
        </w:tc>
      </w:tr>
      <w:tr w:rsidR="00D32C5E" w:rsidRPr="00D32C5E" w14:paraId="765B8529" w14:textId="77777777" w:rsidTr="00D32C5E">
        <w:trPr>
          <w:trHeight w:val="307"/>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CA34D"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Mężczyzna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1963D"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D971F"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B6EEF"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61</w:t>
            </w:r>
          </w:p>
        </w:tc>
      </w:tr>
    </w:tbl>
    <w:p w14:paraId="30107AE5" w14:textId="77777777" w:rsidR="00D32C5E" w:rsidRPr="00D32C5E" w:rsidRDefault="00D32C5E" w:rsidP="00D32C5E">
      <w:pPr>
        <w:ind w:left="-5" w:right="82" w:hanging="10"/>
        <w:rPr>
          <w:rFonts w:asciiTheme="minorHAnsi" w:hAnsiTheme="minorHAnsi" w:cstheme="minorHAnsi"/>
          <w:sz w:val="16"/>
          <w:szCs w:val="16"/>
          <w:lang w:eastAsia="pl-PL"/>
        </w:rPr>
      </w:pPr>
    </w:p>
    <w:p w14:paraId="0347668E"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9. </w:t>
      </w:r>
      <w:r w:rsidRPr="00D32C5E">
        <w:rPr>
          <w:rFonts w:asciiTheme="minorHAnsi" w:hAnsiTheme="minorHAnsi" w:cstheme="minorHAnsi"/>
          <w:lang w:eastAsia="pl-PL"/>
        </w:rPr>
        <w:t xml:space="preserve">Wiek osób stosujących przemoc domową, w oparciu o analizę formularzy Niebieskich Kart </w:t>
      </w:r>
      <w:r w:rsidRPr="00D32C5E">
        <w:rPr>
          <w:rFonts w:asciiTheme="minorHAnsi" w:hAnsiTheme="minorHAnsi" w:cstheme="minorHAnsi"/>
          <w:lang w:eastAsia="pl-PL"/>
        </w:rPr>
        <w:lastRenderedPageBreak/>
        <w:t>w Sopocie za lata 2021 i 2023.</w:t>
      </w:r>
      <w:r w:rsidRPr="00D32C5E">
        <w:rPr>
          <w:rFonts w:asciiTheme="minorHAnsi" w:hAnsiTheme="minorHAnsi" w:cstheme="minorHAnsi"/>
          <w:b/>
          <w:bCs/>
          <w:lang w:eastAsia="pl-PL"/>
        </w:rPr>
        <w:t xml:space="preserve"> </w:t>
      </w:r>
    </w:p>
    <w:tbl>
      <w:tblPr>
        <w:tblpPr w:leftFromText="141" w:rightFromText="141" w:vertAnchor="text" w:horzAnchor="margin" w:tblpY="205"/>
        <w:tblW w:w="8926" w:type="dxa"/>
        <w:tblLayout w:type="fixed"/>
        <w:tblCellMar>
          <w:top w:w="82" w:type="dxa"/>
          <w:right w:w="115" w:type="dxa"/>
        </w:tblCellMar>
        <w:tblLook w:val="04A0" w:firstRow="1" w:lastRow="0" w:firstColumn="1" w:lastColumn="0" w:noHBand="0" w:noVBand="1"/>
      </w:tblPr>
      <w:tblGrid>
        <w:gridCol w:w="5382"/>
        <w:gridCol w:w="1276"/>
        <w:gridCol w:w="1134"/>
        <w:gridCol w:w="1134"/>
      </w:tblGrid>
      <w:tr w:rsidR="00D32C5E" w:rsidRPr="00D32C5E" w14:paraId="506729E9" w14:textId="77777777" w:rsidTr="00D32C5E">
        <w:trPr>
          <w:trHeight w:val="332"/>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61460" w14:textId="77777777" w:rsidR="00D32C5E" w:rsidRPr="00D32C5E" w:rsidRDefault="00D32C5E" w:rsidP="00D32C5E">
            <w:pPr>
              <w:ind w:left="6"/>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Wiek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888F5"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B06EE"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F5AFD4"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1909FC69" w14:textId="77777777" w:rsidTr="00D32C5E">
        <w:trPr>
          <w:trHeight w:val="196"/>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BFBDF1"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0-17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E68869"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C1763"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E9F287"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w:t>
            </w:r>
          </w:p>
        </w:tc>
      </w:tr>
      <w:tr w:rsidR="00D32C5E" w:rsidRPr="00D32C5E" w14:paraId="2D384452" w14:textId="77777777" w:rsidTr="00D32C5E">
        <w:trPr>
          <w:trHeight w:val="231"/>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1A0B"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18 – 59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4DFEE"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F6F52"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E9008"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67</w:t>
            </w:r>
          </w:p>
        </w:tc>
      </w:tr>
      <w:tr w:rsidR="00D32C5E" w:rsidRPr="00D32C5E" w14:paraId="7544A224" w14:textId="77777777" w:rsidTr="00D32C5E">
        <w:trPr>
          <w:trHeight w:val="122"/>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1C738"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60 i więcej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64897B"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B213A"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369D7E"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r>
    </w:tbl>
    <w:p w14:paraId="650D4832" w14:textId="77777777" w:rsidR="00D32C5E" w:rsidRPr="00D32C5E" w:rsidRDefault="00D32C5E" w:rsidP="00D32C5E">
      <w:pPr>
        <w:jc w:val="both"/>
        <w:rPr>
          <w:rFonts w:asciiTheme="minorHAnsi" w:hAnsiTheme="minorHAnsi" w:cstheme="minorHAnsi"/>
          <w:lang w:eastAsia="pl-PL"/>
        </w:rPr>
      </w:pPr>
      <w:r w:rsidRPr="00D32C5E">
        <w:rPr>
          <w:rFonts w:asciiTheme="minorHAnsi" w:hAnsiTheme="minorHAnsi" w:cstheme="minorHAnsi"/>
          <w:lang w:eastAsia="pl-PL"/>
        </w:rPr>
        <w:t>Podsumowanie: dominującą grupę osób domniemanie stosujących przemoc domową stanowią mężczyźni w wieku produkcyjnym. Kobiety w ostatnich 4 latach stanowią między 1/3 a 1/4 osób domniemanie stosujących przemoc.</w:t>
      </w:r>
    </w:p>
    <w:p w14:paraId="49978F97" w14:textId="77777777" w:rsidR="00D32C5E" w:rsidRPr="00D32C5E" w:rsidRDefault="00D32C5E" w:rsidP="00D32C5E">
      <w:pPr>
        <w:ind w:right="82"/>
        <w:jc w:val="both"/>
        <w:rPr>
          <w:rFonts w:asciiTheme="minorHAnsi" w:hAnsiTheme="minorHAnsi" w:cstheme="minorHAnsi"/>
          <w:sz w:val="16"/>
          <w:szCs w:val="16"/>
          <w:lang w:eastAsia="pl-PL"/>
        </w:rPr>
      </w:pPr>
    </w:p>
    <w:p w14:paraId="566C5D22"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10. </w:t>
      </w:r>
      <w:r w:rsidRPr="00D32C5E">
        <w:rPr>
          <w:rFonts w:asciiTheme="minorHAnsi" w:hAnsiTheme="minorHAnsi" w:cstheme="minorHAnsi"/>
          <w:lang w:eastAsia="pl-PL"/>
        </w:rPr>
        <w:t>Formy stosowanej przemocy, w oparciu o analizę formularzy Niebieskich Kart za lata 2021 -2023 liczba przypadków-osób.</w:t>
      </w:r>
      <w:r w:rsidRPr="00D32C5E">
        <w:rPr>
          <w:rFonts w:asciiTheme="minorHAnsi" w:hAnsiTheme="minorHAnsi" w:cstheme="minorHAnsi"/>
          <w:b/>
          <w:bCs/>
          <w:lang w:eastAsia="pl-PL"/>
        </w:rPr>
        <w:t xml:space="preserve"> </w:t>
      </w:r>
    </w:p>
    <w:tbl>
      <w:tblPr>
        <w:tblW w:w="8926" w:type="dxa"/>
        <w:tblLayout w:type="fixed"/>
        <w:tblCellMar>
          <w:top w:w="53" w:type="dxa"/>
          <w:right w:w="115" w:type="dxa"/>
        </w:tblCellMar>
        <w:tblLook w:val="04A0" w:firstRow="1" w:lastRow="0" w:firstColumn="1" w:lastColumn="0" w:noHBand="0" w:noVBand="1"/>
      </w:tblPr>
      <w:tblGrid>
        <w:gridCol w:w="5382"/>
        <w:gridCol w:w="1276"/>
        <w:gridCol w:w="1134"/>
        <w:gridCol w:w="1134"/>
      </w:tblGrid>
      <w:tr w:rsidR="00D32C5E" w:rsidRPr="00D32C5E" w14:paraId="41007878" w14:textId="77777777" w:rsidTr="00D32C5E">
        <w:trPr>
          <w:trHeight w:val="363"/>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3DD3EB" w14:textId="77777777" w:rsidR="00D32C5E" w:rsidRPr="00D32C5E" w:rsidRDefault="00D32C5E" w:rsidP="00D32C5E">
            <w:pPr>
              <w:ind w:left="8"/>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Formy przemocy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F7ADCB"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D33344"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28E78"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439E284E" w14:textId="77777777" w:rsidTr="00D32C5E">
        <w:trPr>
          <w:trHeight w:val="213"/>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A7C7E" w14:textId="77777777" w:rsidR="00D32C5E" w:rsidRPr="00D32C5E" w:rsidRDefault="00D32C5E" w:rsidP="00D32C5E">
            <w:pPr>
              <w:ind w:right="1041"/>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Przemoc fizyczna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26D300" w14:textId="77777777" w:rsidR="00D32C5E" w:rsidRPr="00D32C5E" w:rsidRDefault="00D32C5E" w:rsidP="00D32C5E">
            <w:pPr>
              <w:ind w:left="8"/>
              <w:jc w:val="center"/>
              <w:rPr>
                <w:rFonts w:asciiTheme="minorHAnsi" w:eastAsia="Aptos" w:hAnsiTheme="minorHAnsi" w:cstheme="minorHAnsi"/>
              </w:rPr>
            </w:pPr>
            <w:r w:rsidRPr="00D32C5E">
              <w:rPr>
                <w:rFonts w:asciiTheme="minorHAnsi" w:eastAsia="Times New Roman" w:hAnsiTheme="minorHAnsi" w:cstheme="minorHAnsi"/>
                <w:lang w:eastAsia="pl-PL"/>
              </w:rPr>
              <w:t>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79900C"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980FAC"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58</w:t>
            </w:r>
          </w:p>
        </w:tc>
      </w:tr>
      <w:tr w:rsidR="00D32C5E" w:rsidRPr="00D32C5E" w14:paraId="78C8D204" w14:textId="77777777" w:rsidTr="00D32C5E">
        <w:trPr>
          <w:trHeight w:val="348"/>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7D04B1" w14:textId="77777777" w:rsidR="00D32C5E" w:rsidRPr="00D32C5E" w:rsidRDefault="00D32C5E" w:rsidP="00D32C5E">
            <w:pPr>
              <w:ind w:right="760"/>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Przemoc psychiczna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9B14C" w14:textId="77777777" w:rsidR="00D32C5E" w:rsidRPr="00D32C5E" w:rsidRDefault="00D32C5E" w:rsidP="00D32C5E">
            <w:pPr>
              <w:ind w:left="8"/>
              <w:jc w:val="center"/>
              <w:rPr>
                <w:rFonts w:asciiTheme="minorHAnsi" w:eastAsia="Aptos" w:hAnsiTheme="minorHAnsi" w:cstheme="minorHAnsi"/>
              </w:rPr>
            </w:pPr>
            <w:r w:rsidRPr="00D32C5E">
              <w:rPr>
                <w:rFonts w:asciiTheme="minorHAnsi" w:eastAsia="Times New Roman" w:hAnsiTheme="minorHAnsi" w:cstheme="minorHAnsi"/>
                <w:lang w:eastAsia="pl-PL"/>
              </w:rPr>
              <w:t>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8396E4" w14:textId="77777777" w:rsidR="00D32C5E" w:rsidRPr="00D32C5E" w:rsidRDefault="00D32C5E" w:rsidP="00D32C5E">
            <w:pPr>
              <w:ind w:left="8"/>
              <w:jc w:val="center"/>
              <w:rPr>
                <w:rFonts w:asciiTheme="minorHAnsi" w:eastAsia="Aptos" w:hAnsiTheme="minorHAnsi" w:cstheme="minorHAnsi"/>
              </w:rPr>
            </w:pPr>
            <w:r w:rsidRPr="00D32C5E">
              <w:rPr>
                <w:rFonts w:asciiTheme="minorHAnsi" w:eastAsia="Times New Roman" w:hAnsiTheme="minorHAnsi" w:cstheme="minorHAnsi"/>
                <w:lang w:eastAsia="pl-PL"/>
              </w:rPr>
              <w:t>77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4059FC"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65</w:t>
            </w:r>
          </w:p>
        </w:tc>
      </w:tr>
      <w:tr w:rsidR="00D32C5E" w:rsidRPr="00D32C5E" w14:paraId="1B3C0490" w14:textId="77777777" w:rsidTr="00D32C5E">
        <w:trPr>
          <w:trHeight w:val="253"/>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2DE080" w14:textId="77777777" w:rsidR="00D32C5E" w:rsidRPr="00D32C5E" w:rsidRDefault="00D32C5E" w:rsidP="00D32C5E">
            <w:pPr>
              <w:ind w:right="848"/>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Przemoc seksualna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0A5F33" w14:textId="77777777" w:rsidR="00D32C5E" w:rsidRPr="00D32C5E" w:rsidRDefault="00D32C5E" w:rsidP="00D32C5E">
            <w:pPr>
              <w:ind w:left="6"/>
              <w:jc w:val="center"/>
              <w:rPr>
                <w:rFonts w:asciiTheme="minorHAnsi" w:eastAsia="Aptos" w:hAnsiTheme="minorHAnsi" w:cstheme="minorHAnsi"/>
              </w:rPr>
            </w:pPr>
            <w:r w:rsidRPr="00D32C5E">
              <w:rPr>
                <w:rFonts w:asciiTheme="minorHAnsi" w:eastAsia="Times New Roman" w:hAnsiTheme="minorHAnsi" w:cstheme="minorHAnsi"/>
                <w:lang w:eastAsia="pl-PL"/>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F2F30E" w14:textId="77777777" w:rsidR="00D32C5E" w:rsidRPr="00D32C5E" w:rsidRDefault="00D32C5E" w:rsidP="00D32C5E">
            <w:pPr>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33D86"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w:t>
            </w:r>
          </w:p>
        </w:tc>
      </w:tr>
      <w:tr w:rsidR="00D32C5E" w:rsidRPr="00D32C5E" w14:paraId="699947CD" w14:textId="77777777" w:rsidTr="00D32C5E">
        <w:trPr>
          <w:trHeight w:val="265"/>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87DBB5"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Przemoc ekonomiczna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048EF6" w14:textId="77777777" w:rsidR="00D32C5E" w:rsidRPr="00D32C5E" w:rsidRDefault="00D32C5E" w:rsidP="00D32C5E">
            <w:pPr>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ED55E6" w14:textId="77777777" w:rsidR="00D32C5E" w:rsidRPr="00D32C5E" w:rsidRDefault="00D32C5E" w:rsidP="00D32C5E">
            <w:pPr>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52CED" w14:textId="77777777" w:rsidR="00D32C5E" w:rsidRPr="00D32C5E" w:rsidRDefault="00D32C5E" w:rsidP="00D32C5E">
            <w:pPr>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w:t>
            </w:r>
          </w:p>
        </w:tc>
      </w:tr>
      <w:tr w:rsidR="00D32C5E" w:rsidRPr="00D32C5E" w14:paraId="5ED54FD6" w14:textId="77777777" w:rsidTr="00D32C5E">
        <w:trPr>
          <w:trHeight w:val="348"/>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47D28"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Zaniedbanie  (dzieci)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2240C6"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1BAC37" w14:textId="77777777" w:rsidR="00D32C5E" w:rsidRPr="00D32C5E" w:rsidRDefault="00D32C5E" w:rsidP="00D32C5E">
            <w:pPr>
              <w:ind w:left="8"/>
              <w:jc w:val="center"/>
              <w:rPr>
                <w:rFonts w:asciiTheme="minorHAnsi" w:eastAsia="Aptos" w:hAnsiTheme="minorHAnsi" w:cstheme="minorHAnsi"/>
              </w:rPr>
            </w:pPr>
            <w:r w:rsidRPr="00D32C5E">
              <w:rPr>
                <w:rFonts w:asciiTheme="minorHAnsi" w:eastAsia="Times New Roman" w:hAnsiTheme="minorHAnsi" w:cstheme="minorHAnsi"/>
                <w:lang w:eastAsia="pl-PL"/>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AAB456"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w:t>
            </w:r>
          </w:p>
        </w:tc>
      </w:tr>
    </w:tbl>
    <w:p w14:paraId="3864A3AD" w14:textId="0565C2D9" w:rsidR="00D32C5E" w:rsidRPr="00D32C5E" w:rsidRDefault="00D32C5E" w:rsidP="00D32C5E">
      <w:pPr>
        <w:ind w:left="-5" w:right="82" w:hanging="10"/>
        <w:jc w:val="both"/>
        <w:rPr>
          <w:rFonts w:asciiTheme="minorHAnsi" w:hAnsiTheme="minorHAnsi" w:cstheme="minorHAnsi"/>
          <w:lang w:eastAsia="pl-PL"/>
        </w:rPr>
      </w:pPr>
      <w:r w:rsidRPr="00D32C5E">
        <w:rPr>
          <w:rFonts w:asciiTheme="minorHAnsi" w:hAnsiTheme="minorHAnsi" w:cstheme="minorHAnsi"/>
          <w:lang w:eastAsia="pl-PL"/>
        </w:rPr>
        <w:t xml:space="preserve">Podsumowanie: najczęściej występującą formą przemocy domowej była przemoc psychiczna  </w:t>
      </w:r>
      <w:r w:rsidR="0067345B">
        <w:rPr>
          <w:rFonts w:asciiTheme="minorHAnsi" w:hAnsiTheme="minorHAnsi" w:cstheme="minorHAnsi"/>
          <w:lang w:eastAsia="pl-PL"/>
        </w:rPr>
        <w:br/>
      </w:r>
      <w:r w:rsidRPr="00D32C5E">
        <w:rPr>
          <w:rFonts w:asciiTheme="minorHAnsi" w:hAnsiTheme="minorHAnsi" w:cstheme="minorHAnsi"/>
          <w:lang w:eastAsia="pl-PL"/>
        </w:rPr>
        <w:t>i przemoc fizyczna. Przemoc seksualna zgłaszana jest najrzadziej, jednak jak wskazują dane: od 2021 roku zgłoszenia dotyczące przemocy seksualnej utrzymują się na tym samym poziomie. W 2021 roku Zespół Interdyscyplinarny odnotował rekordową liczbę zgłoszeń w kontekście zaniedbania dzieci. W późniejszych latach ta liczba nie była tak duża.</w:t>
      </w:r>
    </w:p>
    <w:p w14:paraId="07E80303" w14:textId="77777777" w:rsidR="00D32C5E" w:rsidRPr="00D32C5E" w:rsidRDefault="00D32C5E" w:rsidP="00D32C5E">
      <w:pPr>
        <w:rPr>
          <w:rFonts w:asciiTheme="minorHAnsi" w:hAnsiTheme="minorHAnsi" w:cstheme="minorHAnsi"/>
          <w:sz w:val="16"/>
          <w:szCs w:val="16"/>
          <w:lang w:eastAsia="pl-PL"/>
        </w:rPr>
      </w:pPr>
      <w:r w:rsidRPr="00D32C5E">
        <w:rPr>
          <w:rFonts w:asciiTheme="minorHAnsi" w:hAnsiTheme="minorHAnsi" w:cstheme="minorHAnsi"/>
          <w:b/>
          <w:lang w:eastAsia="pl-PL"/>
        </w:rPr>
        <w:t xml:space="preserve"> </w:t>
      </w:r>
    </w:p>
    <w:p w14:paraId="6AC8316D" w14:textId="77777777" w:rsidR="00D32C5E" w:rsidRPr="00D32C5E" w:rsidRDefault="00D32C5E" w:rsidP="00D32C5E">
      <w:pPr>
        <w:suppressAutoHyphens w:val="0"/>
        <w:rPr>
          <w:rFonts w:asciiTheme="minorHAnsi" w:hAnsiTheme="minorHAnsi" w:cstheme="minorHAnsi"/>
          <w:b/>
          <w:bCs/>
          <w:lang w:eastAsia="pl-PL"/>
        </w:rPr>
      </w:pPr>
      <w:r w:rsidRPr="00D32C5E">
        <w:rPr>
          <w:rFonts w:asciiTheme="minorHAnsi" w:hAnsiTheme="minorHAnsi" w:cstheme="minorHAnsi"/>
          <w:b/>
          <w:bCs/>
          <w:lang w:eastAsia="pl-PL"/>
        </w:rPr>
        <w:br w:type="page"/>
      </w:r>
    </w:p>
    <w:p w14:paraId="1D1D0A4D" w14:textId="2514BB46"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lastRenderedPageBreak/>
        <w:t xml:space="preserve">Tabela 11. </w:t>
      </w:r>
      <w:r w:rsidRPr="00D32C5E">
        <w:rPr>
          <w:rFonts w:asciiTheme="minorHAnsi" w:hAnsiTheme="minorHAnsi" w:cstheme="minorHAnsi"/>
          <w:lang w:eastAsia="pl-PL"/>
        </w:rPr>
        <w:t xml:space="preserve">Kierowane do Prokuratury spraw związanych z występowaniem przemocy domowej </w:t>
      </w:r>
      <w:r w:rsidR="0067345B">
        <w:rPr>
          <w:rFonts w:asciiTheme="minorHAnsi" w:hAnsiTheme="minorHAnsi" w:cstheme="minorHAnsi"/>
          <w:lang w:eastAsia="pl-PL"/>
        </w:rPr>
        <w:br/>
      </w:r>
      <w:r w:rsidRPr="00D32C5E">
        <w:rPr>
          <w:rFonts w:asciiTheme="minorHAnsi" w:hAnsiTheme="minorHAnsi" w:cstheme="minorHAnsi"/>
          <w:lang w:eastAsia="pl-PL"/>
        </w:rPr>
        <w:t>w latach 2021 – 2023.</w:t>
      </w:r>
      <w:r w:rsidRPr="00D32C5E">
        <w:rPr>
          <w:rFonts w:asciiTheme="minorHAnsi" w:hAnsiTheme="minorHAnsi" w:cstheme="minorHAnsi"/>
          <w:b/>
          <w:bCs/>
          <w:lang w:eastAsia="pl-PL"/>
        </w:rPr>
        <w:t xml:space="preserve"> </w:t>
      </w:r>
    </w:p>
    <w:tbl>
      <w:tblPr>
        <w:tblW w:w="8784" w:type="dxa"/>
        <w:tblLayout w:type="fixed"/>
        <w:tblCellMar>
          <w:top w:w="55" w:type="dxa"/>
          <w:left w:w="103" w:type="dxa"/>
          <w:right w:w="115" w:type="dxa"/>
        </w:tblCellMar>
        <w:tblLook w:val="04A0" w:firstRow="1" w:lastRow="0" w:firstColumn="1" w:lastColumn="0" w:noHBand="0" w:noVBand="1"/>
      </w:tblPr>
      <w:tblGrid>
        <w:gridCol w:w="5098"/>
        <w:gridCol w:w="1276"/>
        <w:gridCol w:w="1276"/>
        <w:gridCol w:w="1134"/>
      </w:tblGrid>
      <w:tr w:rsidR="00D32C5E" w:rsidRPr="00D32C5E" w14:paraId="4D27162A" w14:textId="77777777" w:rsidTr="00D32C5E">
        <w:trPr>
          <w:trHeight w:val="598"/>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0EE6E"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Liczba zakończonych postępowań dotyczących procedury Niebieskiej Karty w Sopocie</w:t>
            </w:r>
            <w:r w:rsidRPr="00D32C5E">
              <w:rPr>
                <w:rStyle w:val="Odwoanieprzypisudolnego"/>
                <w:rFonts w:asciiTheme="minorHAnsi" w:eastAsia="Times New Roman" w:hAnsiTheme="minorHAnsi" w:cstheme="minorHAnsi"/>
                <w:bCs/>
                <w:lang w:eastAsia="pl-PL"/>
              </w:rPr>
              <w:footnoteReference w:id="8"/>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67F695" w14:textId="77777777" w:rsidR="00D32C5E" w:rsidRPr="00D32C5E" w:rsidRDefault="00D32C5E" w:rsidP="00D32C5E">
            <w:pPr>
              <w:ind w:left="11"/>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6B9F73" w14:textId="77777777" w:rsidR="00D32C5E" w:rsidRPr="00D32C5E" w:rsidRDefault="00D32C5E" w:rsidP="00D32C5E">
            <w:pPr>
              <w:ind w:left="11"/>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D0D925" w14:textId="77777777" w:rsidR="00D32C5E" w:rsidRPr="00D32C5E" w:rsidRDefault="00D32C5E" w:rsidP="00D32C5E">
            <w:pPr>
              <w:ind w:left="11"/>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1C263AA6" w14:textId="77777777" w:rsidTr="00D32C5E">
        <w:trPr>
          <w:trHeight w:val="255"/>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A2C29"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Zakończone umorzeniem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D181C"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229D59"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B3B7F"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19</w:t>
            </w:r>
          </w:p>
        </w:tc>
      </w:tr>
      <w:tr w:rsidR="00D32C5E" w:rsidRPr="00D32C5E" w14:paraId="4EE7DE97" w14:textId="77777777" w:rsidTr="00D32C5E">
        <w:trPr>
          <w:trHeight w:val="317"/>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4BF09"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Zakończone aktem oskarżenia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16FBF"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68C40F"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365857"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7</w:t>
            </w:r>
          </w:p>
        </w:tc>
      </w:tr>
      <w:tr w:rsidR="00D32C5E" w:rsidRPr="00D32C5E" w14:paraId="296CE69E" w14:textId="77777777" w:rsidTr="00D32C5E">
        <w:trPr>
          <w:trHeight w:val="223"/>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330A8"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Odmowy wszczęcia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7E62CB"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A0BD58"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CAA45" w14:textId="77777777" w:rsidR="00D32C5E" w:rsidRPr="00D32C5E" w:rsidRDefault="00D32C5E" w:rsidP="00D32C5E">
            <w:pPr>
              <w:ind w:left="9"/>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r>
    </w:tbl>
    <w:p w14:paraId="51D81529" w14:textId="77777777" w:rsidR="00D32C5E" w:rsidRPr="00D32C5E" w:rsidRDefault="00D32C5E" w:rsidP="00D32C5E">
      <w:pPr>
        <w:jc w:val="both"/>
        <w:rPr>
          <w:rFonts w:asciiTheme="minorHAnsi" w:hAnsiTheme="minorHAnsi" w:cstheme="minorHAnsi"/>
          <w:lang w:eastAsia="pl-PL"/>
        </w:rPr>
      </w:pPr>
      <w:r w:rsidRPr="00D32C5E">
        <w:rPr>
          <w:rFonts w:asciiTheme="minorHAnsi" w:hAnsiTheme="minorHAnsi" w:cstheme="minorHAnsi"/>
          <w:lang w:eastAsia="pl-PL"/>
        </w:rPr>
        <w:t xml:space="preserve">Podsumowanie: Liczba spraw kierowanych do prokuratury w stosunku do liczby spraw Niebieskich Kart jest niewielka. Większość spraw nie wymaga takich środków lub jest umarzana. Liczba zakończonych aktem oskarżenia postępowania. </w:t>
      </w:r>
    </w:p>
    <w:p w14:paraId="69B0B6F6" w14:textId="77777777" w:rsidR="00D32C5E" w:rsidRPr="00D32C5E" w:rsidRDefault="00D32C5E" w:rsidP="00D32C5E">
      <w:pPr>
        <w:jc w:val="both"/>
        <w:rPr>
          <w:rFonts w:asciiTheme="minorHAnsi" w:hAnsiTheme="minorHAnsi" w:cstheme="minorHAnsi"/>
          <w:sz w:val="16"/>
          <w:szCs w:val="16"/>
          <w:lang w:eastAsia="pl-PL"/>
        </w:rPr>
      </w:pPr>
    </w:p>
    <w:p w14:paraId="3B67D8E1"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Tabela 12. </w:t>
      </w:r>
      <w:r w:rsidRPr="00D32C5E">
        <w:rPr>
          <w:rFonts w:asciiTheme="minorHAnsi" w:hAnsiTheme="minorHAnsi" w:cstheme="minorHAnsi"/>
          <w:lang w:eastAsia="pl-PL"/>
        </w:rPr>
        <w:t>Formy doznawanej w przeszłości przemocy zgłaszane przez klientów Punktu Interwencji Kryzysowej przy Miejskim Ośrodku Pomocy Społecznej w Sopocie.</w:t>
      </w:r>
      <w:r w:rsidRPr="00D32C5E">
        <w:rPr>
          <w:rFonts w:asciiTheme="minorHAnsi" w:hAnsiTheme="minorHAnsi" w:cstheme="minorHAnsi"/>
          <w:b/>
          <w:bCs/>
          <w:lang w:eastAsia="pl-PL"/>
        </w:rPr>
        <w:t xml:space="preserve"> </w:t>
      </w:r>
    </w:p>
    <w:tbl>
      <w:tblPr>
        <w:tblW w:w="9067" w:type="dxa"/>
        <w:tblLayout w:type="fixed"/>
        <w:tblCellMar>
          <w:top w:w="86" w:type="dxa"/>
          <w:right w:w="111" w:type="dxa"/>
        </w:tblCellMar>
        <w:tblLook w:val="04A0" w:firstRow="1" w:lastRow="0" w:firstColumn="1" w:lastColumn="0" w:noHBand="0" w:noVBand="1"/>
      </w:tblPr>
      <w:tblGrid>
        <w:gridCol w:w="4957"/>
        <w:gridCol w:w="1275"/>
        <w:gridCol w:w="1276"/>
        <w:gridCol w:w="1559"/>
      </w:tblGrid>
      <w:tr w:rsidR="00D32C5E" w:rsidRPr="00D32C5E" w14:paraId="57A8117C" w14:textId="77777777" w:rsidTr="00D32C5E">
        <w:trPr>
          <w:trHeight w:val="447"/>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7FD97" w14:textId="77777777" w:rsidR="00D32C5E" w:rsidRPr="00D32C5E" w:rsidRDefault="00D32C5E" w:rsidP="00D32C5E">
            <w:pPr>
              <w:rPr>
                <w:rFonts w:asciiTheme="minorHAnsi" w:eastAsia="Times New Roman" w:hAnsiTheme="minorHAnsi" w:cstheme="minorHAnsi"/>
                <w:bCs/>
                <w:lang w:eastAsia="pl-PL"/>
              </w:rPr>
            </w:pPr>
            <w:r w:rsidRPr="00D32C5E">
              <w:rPr>
                <w:rFonts w:asciiTheme="minorHAnsi" w:eastAsia="Times New Roman" w:hAnsiTheme="minorHAnsi" w:cstheme="minorHAnsi"/>
                <w:bCs/>
                <w:lang w:eastAsia="pl-PL"/>
              </w:rPr>
              <w:t xml:space="preserve">Formy doznawanej przemocy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C85921"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02791"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CAEB0C" w14:textId="77777777" w:rsidR="00D32C5E" w:rsidRPr="00D32C5E" w:rsidRDefault="00D32C5E" w:rsidP="00D32C5E">
            <w:pPr>
              <w:ind w:left="8"/>
              <w:jc w:val="center"/>
              <w:rPr>
                <w:rFonts w:asciiTheme="minorHAnsi" w:eastAsia="Times New Roman" w:hAnsiTheme="minorHAnsi" w:cstheme="minorHAnsi"/>
                <w:b/>
                <w:bCs/>
                <w:lang w:eastAsia="pl-PL"/>
              </w:rPr>
            </w:pPr>
            <w:r w:rsidRPr="00D32C5E">
              <w:rPr>
                <w:rFonts w:asciiTheme="minorHAnsi" w:eastAsia="Times New Roman" w:hAnsiTheme="minorHAnsi" w:cstheme="minorHAnsi"/>
                <w:b/>
                <w:bCs/>
                <w:lang w:eastAsia="pl-PL"/>
              </w:rPr>
              <w:t>2023</w:t>
            </w:r>
          </w:p>
        </w:tc>
      </w:tr>
      <w:tr w:rsidR="00D32C5E" w:rsidRPr="00D32C5E" w14:paraId="44E715E0" w14:textId="77777777" w:rsidTr="00D32C5E">
        <w:trPr>
          <w:trHeight w:val="224"/>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B3B1FD" w14:textId="77777777" w:rsidR="00D32C5E" w:rsidRPr="00D32C5E" w:rsidRDefault="00D32C5E" w:rsidP="00D32C5E">
            <w:pP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Przemoc fizyczna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C01EFC"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718EDA"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20ADA"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37</w:t>
            </w:r>
          </w:p>
        </w:tc>
      </w:tr>
      <w:tr w:rsidR="00D32C5E" w:rsidRPr="00D32C5E" w14:paraId="75A9DAC2" w14:textId="77777777" w:rsidTr="00D32C5E">
        <w:trPr>
          <w:trHeight w:val="78"/>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3F138E" w14:textId="77777777" w:rsidR="00D32C5E" w:rsidRPr="00D32C5E" w:rsidRDefault="00D32C5E" w:rsidP="00D32C5E">
            <w:pP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Przemoc psychiczna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DE1EFB"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574857"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7F248C" w14:textId="77777777" w:rsidR="00D32C5E" w:rsidRPr="00D32C5E" w:rsidRDefault="00D32C5E" w:rsidP="00D32C5E">
            <w:pPr>
              <w:ind w:left="8"/>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60</w:t>
            </w:r>
          </w:p>
        </w:tc>
      </w:tr>
      <w:tr w:rsidR="00D32C5E" w:rsidRPr="00D32C5E" w14:paraId="14E93A20" w14:textId="77777777" w:rsidTr="00D32C5E">
        <w:trPr>
          <w:trHeight w:val="112"/>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A44C2" w14:textId="77777777" w:rsidR="00D32C5E" w:rsidRPr="00D32C5E" w:rsidRDefault="00D32C5E" w:rsidP="00D32C5E">
            <w:pP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Przemoc seksualna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6C78C1"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615962"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AED333"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5</w:t>
            </w:r>
          </w:p>
        </w:tc>
      </w:tr>
      <w:tr w:rsidR="00D32C5E" w:rsidRPr="00D32C5E" w14:paraId="0B31D9FD" w14:textId="77777777" w:rsidTr="00D32C5E">
        <w:trPr>
          <w:trHeight w:val="160"/>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794FF" w14:textId="77777777" w:rsidR="00D32C5E" w:rsidRPr="00D32C5E" w:rsidRDefault="00D32C5E" w:rsidP="00D32C5E">
            <w:pP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 xml:space="preserve">Przemoc wobec dzieci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BDD64"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92E9B"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DABBA" w14:textId="77777777" w:rsidR="00D32C5E" w:rsidRPr="00D32C5E" w:rsidRDefault="00D32C5E" w:rsidP="00D32C5E">
            <w:pPr>
              <w:ind w:left="6"/>
              <w:jc w:val="center"/>
              <w:rPr>
                <w:rFonts w:asciiTheme="minorHAnsi" w:eastAsia="Times New Roman" w:hAnsiTheme="minorHAnsi" w:cstheme="minorHAnsi"/>
                <w:lang w:eastAsia="pl-PL"/>
              </w:rPr>
            </w:pPr>
            <w:r w:rsidRPr="00D32C5E">
              <w:rPr>
                <w:rFonts w:asciiTheme="minorHAnsi" w:eastAsia="Times New Roman" w:hAnsiTheme="minorHAnsi" w:cstheme="minorHAnsi"/>
                <w:lang w:eastAsia="pl-PL"/>
              </w:rPr>
              <w:t>19</w:t>
            </w:r>
          </w:p>
        </w:tc>
      </w:tr>
    </w:tbl>
    <w:p w14:paraId="4ADB9F0B" w14:textId="77777777" w:rsidR="0067345B" w:rsidRDefault="00D32C5E" w:rsidP="00D32C5E">
      <w:pPr>
        <w:jc w:val="both"/>
        <w:rPr>
          <w:rFonts w:asciiTheme="minorHAnsi" w:hAnsiTheme="minorHAnsi" w:cstheme="minorHAnsi"/>
          <w:lang w:eastAsia="pl-PL"/>
        </w:rPr>
      </w:pPr>
      <w:r w:rsidRPr="00D32C5E">
        <w:rPr>
          <w:rFonts w:asciiTheme="minorHAnsi" w:hAnsiTheme="minorHAnsi" w:cstheme="minorHAnsi"/>
          <w:lang w:eastAsia="pl-PL"/>
        </w:rPr>
        <w:t xml:space="preserve">Podsumowanie: największą grupę osób doświadczających przemocy stanowiły osoby, które doświadczyły przemocy psychicznej, czego następstwem były problemy emocjonalne, wymagające profesjonalnego wsparcia i pomocy psychologicznej. Każdego roku wzrasta również ilość osób, która doświadczyła przemocy seksualnej. </w:t>
      </w:r>
    </w:p>
    <w:p w14:paraId="1284631B" w14:textId="6671569D" w:rsidR="00D32C5E" w:rsidRPr="00D32C5E" w:rsidRDefault="00D32C5E" w:rsidP="00D32C5E">
      <w:pPr>
        <w:jc w:val="both"/>
        <w:rPr>
          <w:rFonts w:asciiTheme="minorHAnsi" w:hAnsiTheme="minorHAnsi" w:cstheme="minorHAnsi"/>
          <w:lang w:eastAsia="pl-PL"/>
        </w:rPr>
      </w:pPr>
      <w:r w:rsidRPr="00D32C5E">
        <w:rPr>
          <w:rFonts w:asciiTheme="minorHAnsi" w:hAnsiTheme="minorHAnsi" w:cstheme="minorHAnsi"/>
          <w:lang w:eastAsia="pl-PL"/>
        </w:rPr>
        <w:t xml:space="preserve">W 2022 roku liczba zgłoszonej na terenie Sopotu przemocy wobec dzieci wzrosła co było skutkiem kampanii reklamowych trwających podczas pandemii COVID-19. </w:t>
      </w:r>
    </w:p>
    <w:p w14:paraId="7BDAAC04" w14:textId="77777777" w:rsidR="00D32C5E" w:rsidRPr="00D32C5E" w:rsidRDefault="00D32C5E" w:rsidP="00D32C5E">
      <w:pPr>
        <w:jc w:val="both"/>
        <w:rPr>
          <w:rFonts w:asciiTheme="minorHAnsi" w:hAnsiTheme="minorHAnsi" w:cstheme="minorHAnsi"/>
          <w:lang w:eastAsia="pl-PL"/>
        </w:rPr>
      </w:pPr>
    </w:p>
    <w:p w14:paraId="0F0611EA" w14:textId="77777777" w:rsidR="00D32C5E" w:rsidRPr="00D32C5E" w:rsidRDefault="00D32C5E" w:rsidP="00D32C5E">
      <w:pPr>
        <w:ind w:left="-5" w:right="82" w:hanging="10"/>
        <w:rPr>
          <w:rFonts w:asciiTheme="minorHAnsi" w:hAnsiTheme="minorHAnsi" w:cstheme="minorHAnsi"/>
          <w:lang w:eastAsia="pl-PL"/>
        </w:rPr>
      </w:pPr>
      <w:r w:rsidRPr="00D32C5E">
        <w:rPr>
          <w:rFonts w:asciiTheme="minorHAnsi" w:hAnsiTheme="minorHAnsi" w:cstheme="minorHAnsi"/>
          <w:b/>
          <w:lang w:eastAsia="pl-PL"/>
        </w:rPr>
        <w:t>Lokalny system przeciwdziałania przemocy domowej.</w:t>
      </w:r>
    </w:p>
    <w:p w14:paraId="76E9E63E" w14:textId="77777777" w:rsidR="00D32C5E" w:rsidRPr="00D32C5E" w:rsidRDefault="00D32C5E" w:rsidP="00D32C5E">
      <w:pPr>
        <w:ind w:left="-5" w:right="83" w:hanging="10"/>
        <w:jc w:val="both"/>
        <w:rPr>
          <w:rFonts w:asciiTheme="minorHAnsi" w:hAnsiTheme="minorHAnsi" w:cstheme="minorHAnsi"/>
          <w:lang w:eastAsia="pl-PL"/>
        </w:rPr>
      </w:pPr>
      <w:r w:rsidRPr="00D32C5E">
        <w:rPr>
          <w:rFonts w:asciiTheme="minorHAnsi" w:hAnsiTheme="minorHAnsi" w:cstheme="minorHAnsi"/>
          <w:lang w:eastAsia="pl-PL"/>
        </w:rPr>
        <w:t xml:space="preserve">Na terenie Sopotu funkcjonują instytucje i organizacje, które zajmują się przeciwdziałaniem przemocy domowej w sposób bezpośredni lub pośredni.  </w:t>
      </w:r>
    </w:p>
    <w:p w14:paraId="0632C71F" w14:textId="77777777" w:rsidR="00D32C5E" w:rsidRPr="00D32C5E" w:rsidRDefault="00D32C5E" w:rsidP="00D32C5E">
      <w:pPr>
        <w:ind w:left="-5" w:right="83" w:hanging="10"/>
        <w:jc w:val="both"/>
        <w:rPr>
          <w:rFonts w:asciiTheme="minorHAnsi" w:hAnsiTheme="minorHAnsi" w:cstheme="minorHAnsi"/>
          <w:lang w:eastAsia="pl-PL"/>
        </w:rPr>
      </w:pPr>
      <w:r w:rsidRPr="00D32C5E">
        <w:rPr>
          <w:rFonts w:asciiTheme="minorHAnsi" w:hAnsiTheme="minorHAnsi" w:cstheme="minorHAnsi"/>
          <w:lang w:eastAsia="pl-PL"/>
        </w:rPr>
        <w:t xml:space="preserve">Wymienić tu należy Miejski Ośrodek Pomocy Społecznej, Komendę Miejską Policji, Prokuraturę Rejonową, Sąd Rejonowy, Gminną Komisję Rozwiązywania Problemów Alkoholowych, Urząd Miasta (Wydział Polityki Społecznej, Wydział Edukacji), Ośrodek Promocji Zdrowia i Terapii Uzależnień - SPZOZ Uzdrowisko Sopot, Poradnię Psychologiczno-Pedagogiczną oraz szereg organizacji pozarządowych z ofertą głownie dla dzieci krzywdzonych. </w:t>
      </w:r>
    </w:p>
    <w:p w14:paraId="650DA7A2" w14:textId="77777777" w:rsidR="00D32C5E" w:rsidRPr="00D32C5E" w:rsidRDefault="00D32C5E" w:rsidP="00D32C5E">
      <w:pPr>
        <w:ind w:left="-5" w:right="83" w:hanging="10"/>
        <w:jc w:val="both"/>
        <w:rPr>
          <w:rFonts w:asciiTheme="minorHAnsi" w:hAnsiTheme="minorHAnsi" w:cstheme="minorHAnsi"/>
          <w:lang w:eastAsia="pl-PL"/>
        </w:rPr>
      </w:pPr>
      <w:r w:rsidRPr="00D32C5E">
        <w:rPr>
          <w:rFonts w:asciiTheme="minorHAnsi" w:hAnsiTheme="minorHAnsi" w:cstheme="minorHAnsi"/>
          <w:lang w:eastAsia="pl-PL"/>
        </w:rPr>
        <w:t>Na terenie miasta stworzono możliwość zapewnienia bezpieczeństwa osobom doznających przemocy poprzez utworzenie interwencyjnego miejsca noclegowego dla osób doznających przemocy domowej. W siedzibie Sądu Rejonowego w Sopocie  znajduje się „przyjazny pokój” przesłuchań, w którym przesłuchiwanej są osoby małoletnie.</w:t>
      </w:r>
    </w:p>
    <w:p w14:paraId="57E4D49B" w14:textId="77777777" w:rsidR="00D32C5E" w:rsidRPr="00D32C5E" w:rsidRDefault="00D32C5E" w:rsidP="00D32C5E">
      <w:pPr>
        <w:rPr>
          <w:rFonts w:asciiTheme="minorHAnsi" w:hAnsiTheme="minorHAnsi" w:cstheme="minorHAnsi"/>
          <w:sz w:val="16"/>
          <w:szCs w:val="16"/>
          <w:lang w:eastAsia="pl-PL"/>
        </w:rPr>
      </w:pPr>
      <w:r w:rsidRPr="00D32C5E">
        <w:rPr>
          <w:rFonts w:asciiTheme="minorHAnsi" w:hAnsiTheme="minorHAnsi" w:cstheme="minorHAnsi"/>
          <w:b/>
          <w:lang w:eastAsia="pl-PL"/>
        </w:rPr>
        <w:t xml:space="preserve"> </w:t>
      </w:r>
    </w:p>
    <w:p w14:paraId="00BD2796" w14:textId="77777777" w:rsidR="00D32C5E" w:rsidRPr="00D32C5E" w:rsidRDefault="00D32C5E" w:rsidP="00D32C5E">
      <w:pPr>
        <w:ind w:left="-5" w:right="82" w:hanging="10"/>
        <w:jc w:val="both"/>
        <w:rPr>
          <w:rFonts w:asciiTheme="minorHAnsi" w:hAnsiTheme="minorHAnsi" w:cstheme="minorHAnsi"/>
          <w:lang w:eastAsia="pl-PL"/>
        </w:rPr>
      </w:pPr>
      <w:r w:rsidRPr="00D32C5E">
        <w:rPr>
          <w:rFonts w:asciiTheme="minorHAnsi" w:hAnsiTheme="minorHAnsi" w:cstheme="minorHAnsi"/>
          <w:b/>
          <w:lang w:eastAsia="pl-PL"/>
        </w:rPr>
        <w:t xml:space="preserve">System oferuje pomoc osobom dorosłym doznającym przemocy domowej </w:t>
      </w:r>
      <w:r w:rsidRPr="00D32C5E">
        <w:rPr>
          <w:rFonts w:asciiTheme="minorHAnsi" w:hAnsiTheme="minorHAnsi" w:cstheme="minorHAnsi"/>
          <w:b/>
          <w:lang w:eastAsia="pl-PL"/>
        </w:rPr>
        <w:br/>
        <w:t>w postaci</w:t>
      </w:r>
      <w:r w:rsidRPr="00D32C5E">
        <w:rPr>
          <w:rFonts w:asciiTheme="minorHAnsi" w:hAnsiTheme="minorHAnsi" w:cstheme="minorHAnsi"/>
          <w:lang w:eastAsia="pl-PL"/>
        </w:rPr>
        <w:t xml:space="preserve">: </w:t>
      </w:r>
    </w:p>
    <w:p w14:paraId="73A460D5" w14:textId="77777777" w:rsidR="00D32C5E" w:rsidRPr="00D32C5E" w:rsidRDefault="00D32C5E" w:rsidP="002C5664">
      <w:pPr>
        <w:widowControl/>
        <w:numPr>
          <w:ilvl w:val="0"/>
          <w:numId w:val="26"/>
        </w:numPr>
        <w:autoSpaceDN/>
        <w:jc w:val="both"/>
        <w:textAlignment w:val="auto"/>
        <w:rPr>
          <w:rFonts w:asciiTheme="minorHAnsi" w:hAnsiTheme="minorHAnsi" w:cstheme="minorHAnsi"/>
          <w:lang w:eastAsia="pl-PL"/>
        </w:rPr>
      </w:pPr>
      <w:r w:rsidRPr="00D32C5E">
        <w:rPr>
          <w:rFonts w:asciiTheme="minorHAnsi" w:hAnsiTheme="minorHAnsi" w:cstheme="minorHAnsi"/>
          <w:lang w:eastAsia="pl-PL"/>
        </w:rPr>
        <w:t>pomocy psychologicznej – indywidualne konsultacje psychologiczne w MOPS (w tym w PIK);</w:t>
      </w:r>
    </w:p>
    <w:p w14:paraId="0423C631" w14:textId="77777777" w:rsidR="00D32C5E" w:rsidRPr="00D32C5E" w:rsidRDefault="00D32C5E" w:rsidP="002C5664">
      <w:pPr>
        <w:widowControl/>
        <w:numPr>
          <w:ilvl w:val="0"/>
          <w:numId w:val="26"/>
        </w:numPr>
        <w:autoSpaceDN/>
        <w:jc w:val="both"/>
        <w:textAlignment w:val="auto"/>
        <w:rPr>
          <w:rFonts w:asciiTheme="minorHAnsi" w:hAnsiTheme="minorHAnsi" w:cstheme="minorHAnsi"/>
          <w:lang w:eastAsia="pl-PL"/>
        </w:rPr>
      </w:pPr>
      <w:r w:rsidRPr="00D32C5E">
        <w:rPr>
          <w:rFonts w:asciiTheme="minorHAnsi" w:hAnsiTheme="minorHAnsi" w:cstheme="minorHAnsi"/>
          <w:lang w:eastAsia="pl-PL"/>
        </w:rPr>
        <w:t xml:space="preserve">grupy korekcyjno-edukacyjnej dla osób stosujących przemoc oraz grupy wsparcia </w:t>
      </w:r>
      <w:r w:rsidRPr="00D32C5E">
        <w:rPr>
          <w:rFonts w:asciiTheme="minorHAnsi" w:hAnsiTheme="minorHAnsi" w:cstheme="minorHAnsi"/>
          <w:lang w:eastAsia="pl-PL"/>
        </w:rPr>
        <w:br/>
        <w:t>z elementami psychoedukacji dla kobiet doświadczających przemocy w MOPS – PIK;</w:t>
      </w:r>
    </w:p>
    <w:p w14:paraId="6B76F9B9" w14:textId="77777777" w:rsidR="00D32C5E" w:rsidRPr="00D32C5E" w:rsidRDefault="00D32C5E" w:rsidP="002C5664">
      <w:pPr>
        <w:widowControl/>
        <w:numPr>
          <w:ilvl w:val="0"/>
          <w:numId w:val="26"/>
        </w:numPr>
        <w:autoSpaceDN/>
        <w:jc w:val="both"/>
        <w:textAlignment w:val="auto"/>
        <w:rPr>
          <w:rFonts w:asciiTheme="minorHAnsi" w:hAnsiTheme="minorHAnsi" w:cstheme="minorHAnsi"/>
          <w:lang w:eastAsia="pl-PL"/>
        </w:rPr>
      </w:pPr>
      <w:r w:rsidRPr="00D32C5E">
        <w:rPr>
          <w:rFonts w:asciiTheme="minorHAnsi" w:hAnsiTheme="minorHAnsi" w:cstheme="minorHAnsi"/>
          <w:lang w:eastAsia="pl-PL"/>
        </w:rPr>
        <w:lastRenderedPageBreak/>
        <w:t>pomocy socjalnej - pomoc jednorazowa lub długofalowa po wywiadzie sporządzanym przez pracownika socjalnego, informowanie organów ścigania o przemocy, prowadzenie procedury Niebieska Karta w MOPS we współpracy z KMP;</w:t>
      </w:r>
    </w:p>
    <w:p w14:paraId="4E5729B0" w14:textId="77777777" w:rsidR="00D32C5E" w:rsidRPr="00D32C5E" w:rsidRDefault="00D32C5E" w:rsidP="002C5664">
      <w:pPr>
        <w:widowControl/>
        <w:numPr>
          <w:ilvl w:val="0"/>
          <w:numId w:val="26"/>
        </w:numPr>
        <w:autoSpaceDN/>
        <w:jc w:val="both"/>
        <w:textAlignment w:val="auto"/>
        <w:rPr>
          <w:rFonts w:asciiTheme="minorHAnsi" w:hAnsiTheme="minorHAnsi" w:cstheme="minorHAnsi"/>
          <w:lang w:eastAsia="pl-PL"/>
        </w:rPr>
      </w:pPr>
      <w:r w:rsidRPr="00D32C5E">
        <w:rPr>
          <w:rFonts w:asciiTheme="minorHAnsi" w:hAnsiTheme="minorHAnsi" w:cstheme="minorHAnsi"/>
          <w:lang w:eastAsia="pl-PL"/>
        </w:rPr>
        <w:t>pomocy prawnej – konsultacje indywidualne dotyczące pomocy osobom uwikłanym w przemoc. Realizowane w MOPS;</w:t>
      </w:r>
    </w:p>
    <w:p w14:paraId="00E72BF8" w14:textId="57AF6F4F" w:rsidR="00D32C5E" w:rsidRPr="00D32C5E" w:rsidRDefault="00D32C5E" w:rsidP="002C5664">
      <w:pPr>
        <w:widowControl/>
        <w:numPr>
          <w:ilvl w:val="0"/>
          <w:numId w:val="26"/>
        </w:numPr>
        <w:autoSpaceDN/>
        <w:jc w:val="both"/>
        <w:textAlignment w:val="auto"/>
        <w:rPr>
          <w:rFonts w:asciiTheme="minorHAnsi" w:hAnsiTheme="minorHAnsi" w:cstheme="minorHAnsi"/>
          <w:lang w:eastAsia="pl-PL"/>
        </w:rPr>
      </w:pPr>
      <w:r w:rsidRPr="00D32C5E">
        <w:rPr>
          <w:rFonts w:asciiTheme="minorHAnsi" w:hAnsiTheme="minorHAnsi" w:cstheme="minorHAnsi"/>
          <w:lang w:eastAsia="pl-PL"/>
        </w:rPr>
        <w:t xml:space="preserve">specjalistyczne poradnictwo i wsparcie osób w sytuacjach kryzysowych </w:t>
      </w:r>
      <w:r w:rsidRPr="00D32C5E">
        <w:rPr>
          <w:rFonts w:asciiTheme="minorHAnsi" w:hAnsiTheme="minorHAnsi" w:cstheme="minorHAnsi"/>
          <w:lang w:eastAsia="pl-PL"/>
        </w:rPr>
        <w:br/>
        <w:t xml:space="preserve">oraz dotkniętych przemocą w rodzinie (godziny nocne i dni wolne od pracy) – Sopocki telefon wsparcia w sytuacjach kryzysowych, prowadzony przez Stowarzyszenie Support, ma za zadanie zwiększyć dostępność specjalistycznego poradnictwa i wsparcia dla osób doświadczających przemocy, sytuacji kryzysowej, mieszkających lub przebywających na terenie Sopotu. Stowarzyszenie działa interwencyjne, ma dyżury telefoniczne oraz konsultacje wyjazdowe. Specjaliści dyżurują od poniedziałku do piątku w godz. 20.00-8.00 oraz w soboty, niedziele </w:t>
      </w:r>
      <w:r w:rsidR="0067345B">
        <w:rPr>
          <w:rFonts w:asciiTheme="minorHAnsi" w:hAnsiTheme="minorHAnsi" w:cstheme="minorHAnsi"/>
          <w:lang w:eastAsia="pl-PL"/>
        </w:rPr>
        <w:br/>
      </w:r>
      <w:r w:rsidRPr="00D32C5E">
        <w:rPr>
          <w:rFonts w:asciiTheme="minorHAnsi" w:hAnsiTheme="minorHAnsi" w:cstheme="minorHAnsi"/>
          <w:lang w:eastAsia="pl-PL"/>
        </w:rPr>
        <w:t>i święta całodobowo.</w:t>
      </w:r>
    </w:p>
    <w:p w14:paraId="3F8E7334" w14:textId="77777777" w:rsidR="00D32C5E" w:rsidRPr="00D32C5E" w:rsidRDefault="00D32C5E" w:rsidP="00D32C5E">
      <w:pPr>
        <w:ind w:left="360"/>
        <w:jc w:val="both"/>
        <w:rPr>
          <w:rFonts w:asciiTheme="minorHAnsi" w:hAnsiTheme="minorHAnsi" w:cstheme="minorHAnsi"/>
          <w:b/>
          <w:sz w:val="16"/>
          <w:szCs w:val="16"/>
          <w:lang w:eastAsia="pl-PL"/>
        </w:rPr>
      </w:pPr>
    </w:p>
    <w:p w14:paraId="56E66EE0" w14:textId="77777777" w:rsidR="00D32C5E" w:rsidRPr="00D32C5E" w:rsidRDefault="00D32C5E" w:rsidP="00D32C5E">
      <w:pPr>
        <w:ind w:left="-5" w:right="82" w:hanging="10"/>
        <w:rPr>
          <w:rFonts w:asciiTheme="minorHAnsi" w:hAnsiTheme="minorHAnsi" w:cstheme="minorHAnsi"/>
          <w:lang w:eastAsia="pl-PL"/>
        </w:rPr>
      </w:pPr>
      <w:r w:rsidRPr="00D32C5E">
        <w:rPr>
          <w:rFonts w:asciiTheme="minorHAnsi" w:hAnsiTheme="minorHAnsi" w:cstheme="minorHAnsi"/>
          <w:b/>
          <w:lang w:eastAsia="pl-PL"/>
        </w:rPr>
        <w:t>Oferta dla osób uzależnionych lub współuzależnionych:</w:t>
      </w:r>
      <w:r w:rsidRPr="00D32C5E">
        <w:rPr>
          <w:rFonts w:asciiTheme="minorHAnsi" w:hAnsiTheme="minorHAnsi" w:cstheme="minorHAnsi"/>
          <w:lang w:eastAsia="pl-PL"/>
        </w:rPr>
        <w:t xml:space="preserve"> </w:t>
      </w:r>
    </w:p>
    <w:p w14:paraId="61387CA3" w14:textId="61C497EC" w:rsidR="00D32C5E" w:rsidRPr="00D32C5E" w:rsidRDefault="00D32C5E" w:rsidP="002C5664">
      <w:pPr>
        <w:pStyle w:val="Akapitzlist"/>
        <w:numPr>
          <w:ilvl w:val="0"/>
          <w:numId w:val="61"/>
        </w:numPr>
        <w:spacing w:after="0" w:line="240" w:lineRule="auto"/>
        <w:ind w:right="83"/>
        <w:jc w:val="both"/>
        <w:rPr>
          <w:rFonts w:asciiTheme="minorHAnsi" w:hAnsiTheme="minorHAnsi" w:cstheme="minorHAnsi"/>
          <w:sz w:val="24"/>
          <w:szCs w:val="24"/>
          <w:lang w:eastAsia="pl-PL"/>
        </w:rPr>
      </w:pPr>
      <w:r w:rsidRPr="00D32C5E">
        <w:rPr>
          <w:rFonts w:asciiTheme="minorHAnsi" w:hAnsiTheme="minorHAnsi" w:cstheme="minorHAnsi"/>
          <w:sz w:val="24"/>
          <w:szCs w:val="24"/>
          <w:lang w:eastAsia="pl-PL"/>
        </w:rPr>
        <w:t xml:space="preserve">Działania podejmowane przez Ośrodek Promocji Zdrowia i Terapii Uzależnień SPZOZ Uzdrowisko Sopot, adresowane są do osób zagrożonych uzależnieniem </w:t>
      </w:r>
      <w:r w:rsidRPr="00D32C5E">
        <w:rPr>
          <w:rFonts w:asciiTheme="minorHAnsi" w:hAnsiTheme="minorHAnsi" w:cstheme="minorHAnsi"/>
          <w:sz w:val="24"/>
          <w:szCs w:val="24"/>
          <w:lang w:eastAsia="pl-PL"/>
        </w:rPr>
        <w:br/>
        <w:t xml:space="preserve">i uzależnionych oraz ich bliskich oraz od substancji psychoaktywnych oraz ich bliskich. Działania mają także na celu wsparcie funkcjonalnej roli rodziny, które służą poprawie relacji oraz umiejętności interpersonalnych, społecznych i wychowawczych. Podstawowy zakres działań realizowanych przez Ośrodek, mają na celu zabezpieczenie ambulatoryjnej pomocy osobom zagrożonym uzależnieniem, uzależnionym i ich bliskim, poprzez: konsultacje lekarskie i psychoterapeutyczne, porady; postępowanie diagnostyczne - terapeutyczne </w:t>
      </w:r>
      <w:r w:rsidRPr="00D32C5E">
        <w:rPr>
          <w:rFonts w:asciiTheme="minorHAnsi" w:hAnsiTheme="minorHAnsi" w:cstheme="minorHAnsi"/>
          <w:sz w:val="24"/>
          <w:szCs w:val="24"/>
          <w:lang w:eastAsia="pl-PL"/>
        </w:rPr>
        <w:br/>
        <w:t xml:space="preserve">i lekarskie (z możliwością uzyskania wsparcia farmakologicznego, skierowań do oddziałów detoksacyjnych i ośrodków stacjonarnych); psychoterapia indywidualna (także intensywna, w wymiarze 2 sesji tygodniowo); psychoterapia grupowa dla pacjentów uzależnionych, współuzależnionych i DDA; zajęcia psychoedukacyjne; programy terapeutyczne dotyczące ograniczania używania substancji psychoaktywnych i redukcji szkód - program ograniczania picia i program Candis dla użytkowników marihuany; terapia par i rodzin; maratony terapeutyczne i warsztaty umiejętności społecznych - weekendowe zajęcia dotyczące - obrazu siebie, uczuć, radzenia sobie ze złością czy regularnie realizowane treningi asertywnych zachowań abstynenckich. </w:t>
      </w:r>
    </w:p>
    <w:p w14:paraId="4F125D52" w14:textId="77777777" w:rsidR="00D32C5E" w:rsidRPr="00D32C5E" w:rsidRDefault="00D32C5E" w:rsidP="002C5664">
      <w:pPr>
        <w:pStyle w:val="Akapitzlist"/>
        <w:numPr>
          <w:ilvl w:val="0"/>
          <w:numId w:val="61"/>
        </w:numPr>
        <w:spacing w:after="0" w:line="240" w:lineRule="auto"/>
        <w:ind w:right="83"/>
        <w:jc w:val="both"/>
        <w:rPr>
          <w:rFonts w:asciiTheme="minorHAnsi" w:hAnsiTheme="minorHAnsi" w:cstheme="minorHAnsi"/>
          <w:sz w:val="24"/>
          <w:szCs w:val="24"/>
          <w:lang w:eastAsia="pl-PL"/>
        </w:rPr>
      </w:pPr>
      <w:r w:rsidRPr="00D32C5E">
        <w:rPr>
          <w:rFonts w:asciiTheme="minorHAnsi" w:hAnsiTheme="minorHAnsi" w:cstheme="minorHAnsi"/>
          <w:sz w:val="24"/>
          <w:szCs w:val="24"/>
          <w:lang w:eastAsia="pl-PL"/>
        </w:rPr>
        <w:t>Poradnia Terapii Uzależnień „Mrowisko”, prowadzona przez Towarzystwo Profilaktyki Środowiskowej „Mrowisko”, realizuje wsparcie dla osób uzależnionych w formie sesji terapii indywidualnej, dla osób uzależnionych i ich rodzin; konsultacje – porady, podczas których osoba uzależniona nabywa podstawowych informacje dotyczące sposobów rozwiązania bieżącej, trudnej sytuacji, w której się znalazła; realizacja interwencji kryzysowych, rozumianych jako działania mające na celu przywrócenie równowagi, zapewnienie wsparcia emocjonalnego, poczucia bezpieczeństwa; porady psychiatryczne, realizowane w formie indywidualnych spotkań z lekarzem psychiatrą, mających na celu zdiagnozowanie problemów o podłożu psychicznym oraz ewentualnym włączeniu farmakoterapii w celu wzmocnienia i utrwalenia efektów leczenia.</w:t>
      </w:r>
    </w:p>
    <w:p w14:paraId="0E92E00B" w14:textId="77777777" w:rsidR="00D32C5E" w:rsidRPr="00D32C5E" w:rsidRDefault="00D32C5E" w:rsidP="002C5664">
      <w:pPr>
        <w:pStyle w:val="Akapitzlist"/>
        <w:numPr>
          <w:ilvl w:val="0"/>
          <w:numId w:val="61"/>
        </w:numPr>
        <w:spacing w:after="0" w:line="240" w:lineRule="auto"/>
        <w:ind w:right="83"/>
        <w:jc w:val="both"/>
        <w:rPr>
          <w:rFonts w:asciiTheme="minorHAnsi" w:hAnsiTheme="minorHAnsi" w:cstheme="minorHAnsi"/>
          <w:sz w:val="24"/>
          <w:szCs w:val="24"/>
          <w:lang w:eastAsia="pl-PL"/>
        </w:rPr>
      </w:pPr>
      <w:r w:rsidRPr="00D32C5E">
        <w:rPr>
          <w:rFonts w:asciiTheme="minorHAnsi" w:hAnsiTheme="minorHAnsi" w:cstheme="minorHAnsi"/>
          <w:sz w:val="24"/>
          <w:szCs w:val="24"/>
          <w:lang w:eastAsia="pl-PL"/>
        </w:rPr>
        <w:t xml:space="preserve">Klub Abstynenta MEWA realizuje program dla abstynentów oraz ich rodzin </w:t>
      </w:r>
      <w:r w:rsidRPr="00D32C5E">
        <w:rPr>
          <w:rFonts w:asciiTheme="minorHAnsi" w:hAnsiTheme="minorHAnsi" w:cstheme="minorHAnsi"/>
          <w:sz w:val="24"/>
          <w:szCs w:val="24"/>
          <w:lang w:eastAsia="pl-PL"/>
        </w:rPr>
        <w:br/>
        <w:t xml:space="preserve">pn. Życie na trzeźwo oraz program pn. Młodzi Gniewni (program dla młodzieży eksperymentującej z substancjami psychoaktywnymi). Członkowie Klubu udzielają pomocy oraz informacji w zakresie uzależnień i możliwości skorzystania ze specjalistycznych placówek profilaktyki uzależnień oraz terapii w ramach codziennie działającego punktu konsultacyjno – informacyjnego. </w:t>
      </w:r>
    </w:p>
    <w:p w14:paraId="33A9C3E3" w14:textId="77777777" w:rsidR="00D32C5E" w:rsidRPr="00D32C5E" w:rsidRDefault="00D32C5E" w:rsidP="00D32C5E">
      <w:pPr>
        <w:pStyle w:val="Akapitzlist"/>
        <w:spacing w:after="0" w:line="240" w:lineRule="auto"/>
        <w:ind w:right="83"/>
        <w:jc w:val="both"/>
        <w:rPr>
          <w:rFonts w:asciiTheme="minorHAnsi" w:hAnsiTheme="minorHAnsi" w:cstheme="minorHAnsi"/>
          <w:sz w:val="24"/>
          <w:szCs w:val="24"/>
          <w:lang w:eastAsia="pl-PL"/>
        </w:rPr>
      </w:pPr>
      <w:r w:rsidRPr="00D32C5E">
        <w:rPr>
          <w:rFonts w:asciiTheme="minorHAnsi" w:hAnsiTheme="minorHAnsi" w:cstheme="minorHAnsi"/>
          <w:sz w:val="24"/>
          <w:szCs w:val="24"/>
          <w:lang w:eastAsia="pl-PL"/>
        </w:rPr>
        <w:t>Dodatkowo, Klub organizuje pracę wychowawczą dla 20-osobowej grupy młodzieży, celem ograniczenia podejmowania przez nich zachowań ryzykowanych.</w:t>
      </w:r>
    </w:p>
    <w:p w14:paraId="12CCB6A8" w14:textId="77777777" w:rsidR="00D32C5E" w:rsidRPr="00D32C5E" w:rsidRDefault="00D32C5E" w:rsidP="00D32C5E">
      <w:pPr>
        <w:ind w:left="-5" w:right="82" w:hanging="10"/>
        <w:rPr>
          <w:rFonts w:asciiTheme="minorHAnsi" w:hAnsiTheme="minorHAnsi" w:cstheme="minorHAnsi"/>
          <w:b/>
          <w:sz w:val="16"/>
          <w:szCs w:val="16"/>
          <w:lang w:eastAsia="pl-PL"/>
        </w:rPr>
      </w:pPr>
    </w:p>
    <w:p w14:paraId="528800AE" w14:textId="77777777" w:rsidR="00D32C5E" w:rsidRPr="00D32C5E" w:rsidRDefault="00D32C5E" w:rsidP="00D32C5E">
      <w:pPr>
        <w:ind w:left="-5" w:right="82" w:hanging="10"/>
        <w:rPr>
          <w:rFonts w:asciiTheme="minorHAnsi" w:hAnsiTheme="minorHAnsi" w:cstheme="minorHAnsi"/>
          <w:lang w:eastAsia="pl-PL"/>
        </w:rPr>
      </w:pPr>
      <w:r w:rsidRPr="00D32C5E">
        <w:rPr>
          <w:rFonts w:asciiTheme="minorHAnsi" w:hAnsiTheme="minorHAnsi" w:cstheme="minorHAnsi"/>
          <w:b/>
          <w:lang w:eastAsia="pl-PL"/>
        </w:rPr>
        <w:t>Oferta dla rodziców, rozwijająca i wzmacniająca umiejętności wychowawcze:</w:t>
      </w:r>
      <w:r w:rsidRPr="00D32C5E">
        <w:rPr>
          <w:rFonts w:asciiTheme="minorHAnsi" w:hAnsiTheme="minorHAnsi" w:cstheme="minorHAnsi"/>
          <w:lang w:eastAsia="pl-PL"/>
        </w:rPr>
        <w:t xml:space="preserve"> </w:t>
      </w:r>
    </w:p>
    <w:p w14:paraId="468EEF26" w14:textId="77777777" w:rsidR="00D32C5E" w:rsidRPr="00D32C5E" w:rsidRDefault="00D32C5E" w:rsidP="002C5664">
      <w:pPr>
        <w:pStyle w:val="Akapitzlist"/>
        <w:numPr>
          <w:ilvl w:val="0"/>
          <w:numId w:val="62"/>
        </w:numPr>
        <w:spacing w:after="0" w:line="240" w:lineRule="auto"/>
        <w:ind w:right="83"/>
        <w:jc w:val="both"/>
        <w:rPr>
          <w:rFonts w:asciiTheme="minorHAnsi" w:eastAsiaTheme="minorEastAsia" w:hAnsiTheme="minorHAnsi" w:cstheme="minorHAnsi"/>
          <w:sz w:val="24"/>
          <w:szCs w:val="24"/>
          <w:lang w:eastAsia="pl-PL"/>
        </w:rPr>
      </w:pPr>
      <w:r w:rsidRPr="00D32C5E">
        <w:rPr>
          <w:rFonts w:asciiTheme="minorHAnsi" w:eastAsiaTheme="minorEastAsia" w:hAnsiTheme="minorHAnsi" w:cstheme="minorHAnsi"/>
          <w:sz w:val="24"/>
          <w:szCs w:val="24"/>
          <w:lang w:eastAsia="pl-PL"/>
        </w:rPr>
        <w:t>Spotkania realizowane przez Poradnię Psychologiczno-Pedagogiczną:</w:t>
      </w:r>
    </w:p>
    <w:p w14:paraId="747959C5" w14:textId="4E05150C" w:rsidR="00D32C5E" w:rsidRPr="00D32C5E" w:rsidRDefault="00D32C5E" w:rsidP="002C5664">
      <w:pPr>
        <w:widowControl/>
        <w:numPr>
          <w:ilvl w:val="0"/>
          <w:numId w:val="27"/>
        </w:numPr>
        <w:autoSpaceDN/>
        <w:ind w:right="83"/>
        <w:jc w:val="both"/>
        <w:textAlignment w:val="auto"/>
        <w:rPr>
          <w:rFonts w:asciiTheme="minorHAnsi" w:hAnsiTheme="minorHAnsi" w:cstheme="minorHAnsi"/>
          <w:lang w:eastAsia="pl-PL"/>
        </w:rPr>
      </w:pPr>
      <w:r w:rsidRPr="00D32C5E">
        <w:rPr>
          <w:rFonts w:asciiTheme="minorHAnsi" w:hAnsiTheme="minorHAnsi" w:cstheme="minorHAnsi"/>
          <w:lang w:eastAsia="pl-PL"/>
        </w:rPr>
        <w:t xml:space="preserve">Warsztaty umiejętności wychowawczych dla rodziców dzieci w wieku przedszkolnym </w:t>
      </w:r>
      <w:r w:rsidR="0067345B">
        <w:rPr>
          <w:rFonts w:asciiTheme="minorHAnsi" w:hAnsiTheme="minorHAnsi" w:cstheme="minorHAnsi"/>
          <w:lang w:eastAsia="pl-PL"/>
        </w:rPr>
        <w:br/>
      </w:r>
      <w:r w:rsidRPr="00D32C5E">
        <w:rPr>
          <w:rFonts w:asciiTheme="minorHAnsi" w:hAnsiTheme="minorHAnsi" w:cstheme="minorHAnsi"/>
          <w:lang w:eastAsia="pl-PL"/>
        </w:rPr>
        <w:t>i młodszym szkolnym (w tym obecnie również wsparcie rodziców w związku z nauką zdalną dzieci),</w:t>
      </w:r>
    </w:p>
    <w:p w14:paraId="6E75DA04" w14:textId="77777777" w:rsidR="00D32C5E" w:rsidRPr="00D32C5E" w:rsidRDefault="00D32C5E" w:rsidP="002C5664">
      <w:pPr>
        <w:widowControl/>
        <w:numPr>
          <w:ilvl w:val="0"/>
          <w:numId w:val="27"/>
        </w:numPr>
        <w:autoSpaceDN/>
        <w:ind w:right="83"/>
        <w:jc w:val="both"/>
        <w:textAlignment w:val="auto"/>
        <w:rPr>
          <w:rFonts w:asciiTheme="minorHAnsi" w:hAnsiTheme="minorHAnsi" w:cstheme="minorHAnsi"/>
          <w:lang w:eastAsia="pl-PL"/>
        </w:rPr>
      </w:pPr>
      <w:r w:rsidRPr="00D32C5E">
        <w:rPr>
          <w:rFonts w:asciiTheme="minorHAnsi" w:hAnsiTheme="minorHAnsi" w:cstheme="minorHAnsi"/>
          <w:lang w:eastAsia="pl-PL"/>
        </w:rPr>
        <w:t>Szkoła dla Rodziców.</w:t>
      </w:r>
    </w:p>
    <w:p w14:paraId="3A39CA9B" w14:textId="77777777" w:rsidR="00D32C5E" w:rsidRPr="00D32C5E" w:rsidRDefault="00D32C5E" w:rsidP="002C5664">
      <w:pPr>
        <w:pStyle w:val="Akapitzlist"/>
        <w:numPr>
          <w:ilvl w:val="0"/>
          <w:numId w:val="62"/>
        </w:numPr>
        <w:spacing w:after="0" w:line="240" w:lineRule="auto"/>
        <w:ind w:right="83"/>
        <w:jc w:val="both"/>
        <w:rPr>
          <w:rFonts w:asciiTheme="minorHAnsi" w:eastAsiaTheme="minorEastAsia" w:hAnsiTheme="minorHAnsi" w:cstheme="minorHAnsi"/>
          <w:sz w:val="24"/>
          <w:szCs w:val="24"/>
          <w:lang w:eastAsia="pl-PL"/>
        </w:rPr>
      </w:pPr>
      <w:r w:rsidRPr="00D32C5E">
        <w:rPr>
          <w:rFonts w:asciiTheme="minorHAnsi" w:eastAsiaTheme="minorEastAsia" w:hAnsiTheme="minorHAnsi" w:cstheme="minorHAnsi"/>
          <w:sz w:val="24"/>
          <w:szCs w:val="24"/>
          <w:lang w:eastAsia="pl-PL"/>
        </w:rPr>
        <w:t xml:space="preserve">Pracownicy Miejskiego Ośrodka Pomocy Społecznej w Sopocie cyklicznie raz </w:t>
      </w:r>
      <w:r w:rsidRPr="00D32C5E">
        <w:rPr>
          <w:rFonts w:asciiTheme="minorHAnsi" w:eastAsiaTheme="minorEastAsia" w:hAnsiTheme="minorHAnsi" w:cstheme="minorHAnsi"/>
          <w:sz w:val="24"/>
          <w:szCs w:val="24"/>
          <w:lang w:eastAsia="pl-PL"/>
        </w:rPr>
        <w:br/>
        <w:t xml:space="preserve">w roku realizują również warsztat dla rodziców oraz dzieci, które dotyczą </w:t>
      </w:r>
      <w:r w:rsidRPr="00D32C5E">
        <w:rPr>
          <w:rFonts w:asciiTheme="minorHAnsi" w:eastAsiaTheme="minorEastAsia" w:hAnsiTheme="minorHAnsi" w:cstheme="minorHAnsi"/>
          <w:sz w:val="24"/>
          <w:szCs w:val="24"/>
          <w:lang w:eastAsia="pl-PL"/>
        </w:rPr>
        <w:br/>
        <w:t>m.in. zagrożenia cyberprzemocą, profilaktyki przemocy rówieśniczej.</w:t>
      </w:r>
    </w:p>
    <w:p w14:paraId="561E7F96" w14:textId="77777777" w:rsidR="00D32C5E" w:rsidRPr="00D32C5E" w:rsidRDefault="00D32C5E" w:rsidP="002C5664">
      <w:pPr>
        <w:pStyle w:val="Akapitzlist"/>
        <w:numPr>
          <w:ilvl w:val="0"/>
          <w:numId w:val="62"/>
        </w:numPr>
        <w:spacing w:after="0" w:line="240" w:lineRule="auto"/>
        <w:ind w:right="83"/>
        <w:jc w:val="both"/>
        <w:rPr>
          <w:rFonts w:asciiTheme="minorHAnsi" w:hAnsiTheme="minorHAnsi" w:cstheme="minorHAnsi"/>
          <w:sz w:val="24"/>
          <w:szCs w:val="24"/>
          <w:lang w:eastAsia="pl-PL"/>
        </w:rPr>
      </w:pPr>
      <w:r w:rsidRPr="00D32C5E">
        <w:rPr>
          <w:rFonts w:asciiTheme="minorHAnsi" w:hAnsiTheme="minorHAnsi" w:cstheme="minorHAnsi"/>
          <w:sz w:val="24"/>
          <w:szCs w:val="24"/>
          <w:lang w:eastAsia="pl-PL"/>
        </w:rPr>
        <w:t>Miasto Sopot dodatkowo zleca zadanie obejmujące Szkołę dla Rodziców Dzieci ze szczególnymi potrzebami.</w:t>
      </w:r>
    </w:p>
    <w:p w14:paraId="6B11912E" w14:textId="77777777" w:rsidR="00D32C5E" w:rsidRPr="00D32C5E" w:rsidRDefault="00D32C5E" w:rsidP="00D32C5E">
      <w:pPr>
        <w:ind w:right="83"/>
        <w:jc w:val="both"/>
        <w:rPr>
          <w:rFonts w:asciiTheme="minorHAnsi" w:eastAsiaTheme="minorEastAsia" w:hAnsiTheme="minorHAnsi" w:cstheme="minorHAnsi"/>
          <w:sz w:val="14"/>
          <w:szCs w:val="14"/>
          <w:lang w:eastAsia="pl-PL"/>
        </w:rPr>
      </w:pPr>
    </w:p>
    <w:p w14:paraId="1BFB7CF0" w14:textId="77777777" w:rsidR="00D32C5E" w:rsidRPr="00D32C5E" w:rsidRDefault="00D32C5E" w:rsidP="00D32C5E">
      <w:pPr>
        <w:ind w:left="-5" w:right="82" w:hanging="10"/>
        <w:jc w:val="both"/>
        <w:rPr>
          <w:rFonts w:asciiTheme="minorHAnsi" w:hAnsiTheme="minorHAnsi" w:cstheme="minorHAnsi"/>
          <w:b/>
          <w:lang w:eastAsia="pl-PL"/>
        </w:rPr>
      </w:pPr>
      <w:r w:rsidRPr="00D32C5E">
        <w:rPr>
          <w:rFonts w:asciiTheme="minorHAnsi" w:hAnsiTheme="minorHAnsi" w:cstheme="minorHAnsi"/>
          <w:b/>
          <w:lang w:eastAsia="pl-PL"/>
        </w:rPr>
        <w:t xml:space="preserve">Pomoc dzieciom doświadczającym przemocy oraz dzieciom z trudnościami </w:t>
      </w:r>
      <w:r w:rsidRPr="00D32C5E">
        <w:rPr>
          <w:rFonts w:asciiTheme="minorHAnsi" w:hAnsiTheme="minorHAnsi" w:cstheme="minorHAnsi"/>
          <w:b/>
          <w:lang w:eastAsia="pl-PL"/>
        </w:rPr>
        <w:br/>
        <w:t xml:space="preserve">w zachowaniu  </w:t>
      </w:r>
    </w:p>
    <w:p w14:paraId="19F4B3F8" w14:textId="34053ECF" w:rsidR="00D32C5E" w:rsidRPr="00D32C5E" w:rsidRDefault="00D32C5E" w:rsidP="00D32C5E">
      <w:pPr>
        <w:ind w:left="-5" w:right="82" w:hanging="10"/>
        <w:jc w:val="both"/>
        <w:rPr>
          <w:rFonts w:asciiTheme="minorHAnsi" w:hAnsiTheme="minorHAnsi" w:cstheme="minorHAnsi"/>
          <w:bCs/>
          <w:lang w:eastAsia="pl-PL"/>
        </w:rPr>
      </w:pPr>
      <w:r w:rsidRPr="00D32C5E">
        <w:rPr>
          <w:rFonts w:asciiTheme="minorHAnsi" w:hAnsiTheme="minorHAnsi" w:cstheme="minorHAnsi"/>
          <w:bCs/>
          <w:lang w:eastAsia="pl-PL"/>
        </w:rPr>
        <w:t xml:space="preserve">Pomocą dzieciom w kryzysie, w tym związaną z doznawaną wcześniej przemocą domową zajmuje się w ramach swoich kompetencji Punkt konsultacyjno-diagnostyczny dla dzieci i młodzieży </w:t>
      </w:r>
      <w:r w:rsidR="0067345B">
        <w:rPr>
          <w:rFonts w:asciiTheme="minorHAnsi" w:hAnsiTheme="minorHAnsi" w:cstheme="minorHAnsi"/>
          <w:bCs/>
          <w:lang w:eastAsia="pl-PL"/>
        </w:rPr>
        <w:br/>
      </w:r>
      <w:r w:rsidRPr="00D32C5E">
        <w:rPr>
          <w:rFonts w:asciiTheme="minorHAnsi" w:hAnsiTheme="minorHAnsi" w:cstheme="minorHAnsi"/>
          <w:bCs/>
          <w:lang w:eastAsia="pl-PL"/>
        </w:rPr>
        <w:t>w Sopocie, która realizuje sfinansowany przez Gminę Miasta Sopotu projekt, w ramach którego oferuje konsultacje psychiatryczne, psychoterapię indywidualną, psychoterapię rodzinną dla mieszkańców Sopotu poniżej 18 r.ż. oraz ich rodzin.</w:t>
      </w:r>
    </w:p>
    <w:p w14:paraId="5BA8EE16" w14:textId="77777777" w:rsidR="00D32C5E" w:rsidRPr="00D32C5E" w:rsidRDefault="00D32C5E" w:rsidP="00D32C5E">
      <w:pPr>
        <w:ind w:left="-5" w:right="83" w:hanging="10"/>
        <w:jc w:val="both"/>
        <w:rPr>
          <w:rFonts w:asciiTheme="minorHAnsi" w:hAnsiTheme="minorHAnsi" w:cstheme="minorHAnsi"/>
          <w:lang w:eastAsia="pl-PL"/>
        </w:rPr>
      </w:pPr>
      <w:r w:rsidRPr="00D32C5E">
        <w:rPr>
          <w:rFonts w:asciiTheme="minorHAnsi" w:hAnsiTheme="minorHAnsi" w:cstheme="minorHAnsi"/>
          <w:lang w:eastAsia="pl-PL"/>
        </w:rPr>
        <w:t>Ponadto, wparciem młodych ludzi na co dzień zajmują się m.in. świetlice terapeutyczne, Młodzieżowa Placówka Wychowawcza Caritas, Ognisko Wychowawcze „Sopocki dom”, Klub „Meander” i placówki szkolne.</w:t>
      </w:r>
    </w:p>
    <w:p w14:paraId="7AC29649" w14:textId="48474FAF" w:rsidR="00D32C5E" w:rsidRPr="00D32C5E" w:rsidRDefault="00D32C5E" w:rsidP="00D32C5E">
      <w:pPr>
        <w:ind w:right="83"/>
        <w:jc w:val="both"/>
        <w:rPr>
          <w:rFonts w:asciiTheme="minorHAnsi" w:hAnsiTheme="minorHAnsi" w:cstheme="minorHAnsi"/>
          <w:lang w:eastAsia="pl-PL"/>
        </w:rPr>
      </w:pPr>
      <w:r w:rsidRPr="00D32C5E">
        <w:rPr>
          <w:rFonts w:asciiTheme="minorHAnsi" w:hAnsiTheme="minorHAnsi" w:cstheme="minorHAnsi"/>
          <w:lang w:eastAsia="pl-PL"/>
        </w:rPr>
        <w:t xml:space="preserve">Dodatkowo, w ramach powierzanych zadań, prowadzony jest Sopocki telefon wsparcia dla dzieci </w:t>
      </w:r>
      <w:r>
        <w:rPr>
          <w:rFonts w:asciiTheme="minorHAnsi" w:hAnsiTheme="minorHAnsi" w:cstheme="minorHAnsi"/>
          <w:lang w:eastAsia="pl-PL"/>
        </w:rPr>
        <w:br/>
      </w:r>
      <w:r w:rsidRPr="00D32C5E">
        <w:rPr>
          <w:rFonts w:asciiTheme="minorHAnsi" w:hAnsiTheme="minorHAnsi" w:cstheme="minorHAnsi"/>
          <w:lang w:eastAsia="pl-PL"/>
        </w:rPr>
        <w:t xml:space="preserve">i młodzieży, przez Stowarzyszenie Support – pedagodzy i psychologowie </w:t>
      </w:r>
      <w:r w:rsidRPr="00D32C5E">
        <w:rPr>
          <w:rFonts w:asciiTheme="minorHAnsi" w:hAnsiTheme="minorHAnsi" w:cstheme="minorHAnsi"/>
          <w:lang w:eastAsia="pl-PL"/>
        </w:rPr>
        <w:br/>
        <w:t xml:space="preserve">w razie gwałtownego pogorszenia stanu zdrowia psychicznego, obniżonego nastroju, problemów życia codziennego dzieci i młodzieży oferują fachową pomoc; dyżurują </w:t>
      </w:r>
      <w:r w:rsidRPr="00D32C5E">
        <w:rPr>
          <w:rFonts w:asciiTheme="minorHAnsi" w:hAnsiTheme="minorHAnsi" w:cstheme="minorHAnsi"/>
          <w:lang w:eastAsia="pl-PL"/>
        </w:rPr>
        <w:br/>
        <w:t xml:space="preserve">od poniedziałku do piątku w godz. 16.00-18.00 oraz na profilu FB Stowarzyszenia Support. Przedstawiciele służb z obszaru przeciwdziałania przemocy domowej (pracownicy socjalni, pedagodzy, psycholodzy, funkcjonariusze policji, strażnicy miejscy, kuratorzy sądowi, asystenci rodziny) uczestniczą systematycznie w szkoleniach, podwyższających umiejętności i kompetencje </w:t>
      </w:r>
      <w:r w:rsidR="0067345B">
        <w:rPr>
          <w:rFonts w:asciiTheme="minorHAnsi" w:hAnsiTheme="minorHAnsi" w:cstheme="minorHAnsi"/>
          <w:lang w:eastAsia="pl-PL"/>
        </w:rPr>
        <w:br/>
      </w:r>
      <w:r w:rsidRPr="00D32C5E">
        <w:rPr>
          <w:rFonts w:asciiTheme="minorHAnsi" w:hAnsiTheme="minorHAnsi" w:cstheme="minorHAnsi"/>
          <w:lang w:eastAsia="pl-PL"/>
        </w:rPr>
        <w:t xml:space="preserve">z zakresu przeciwdziałania przemocy domowej, ochrony dziecka krzywdzonego. Zorganizowano m.in. szereg konferencji, szkoleń, w których wykładowcami były osoby profesjonalnie zajmujące się tematyką przemocy. Jednocześnie realizowana jest superwizja dla przedstawicieli instytucji współdziałających w ramach procedury Niebieska Karta dotycząca najtrudniejszych przypadków przemocy. </w:t>
      </w:r>
    </w:p>
    <w:p w14:paraId="160C55A0" w14:textId="77777777" w:rsidR="00D32C5E" w:rsidRPr="00D32C5E" w:rsidRDefault="00D32C5E" w:rsidP="00D32C5E">
      <w:pPr>
        <w:ind w:left="10" w:right="83" w:hanging="10"/>
        <w:jc w:val="both"/>
        <w:rPr>
          <w:rFonts w:asciiTheme="minorHAnsi" w:hAnsiTheme="minorHAnsi" w:cstheme="minorHAnsi"/>
          <w:lang w:eastAsia="pl-PL"/>
        </w:rPr>
      </w:pPr>
      <w:r w:rsidRPr="00D32C5E">
        <w:rPr>
          <w:rFonts w:asciiTheme="minorHAnsi" w:hAnsiTheme="minorHAnsi" w:cstheme="minorHAnsi"/>
          <w:lang w:eastAsia="pl-PL"/>
        </w:rPr>
        <w:t>W ramach działań z zakresu profilaktyki przemocy, MOPS realizował w ostatnich latach we wszystkich sopockich szkłach podstawowych warsztaty dla młodzieży. Warsztaty prowadził pracownik socjalny wraz z psychologiem.</w:t>
      </w:r>
    </w:p>
    <w:p w14:paraId="723D8C33" w14:textId="47EC032A" w:rsidR="00D32C5E" w:rsidRPr="00D32C5E" w:rsidRDefault="00D32C5E" w:rsidP="00D32C5E">
      <w:pPr>
        <w:ind w:left="-5" w:right="83" w:hanging="10"/>
        <w:jc w:val="both"/>
        <w:rPr>
          <w:rFonts w:asciiTheme="minorHAnsi" w:hAnsiTheme="minorHAnsi" w:cstheme="minorHAnsi"/>
          <w:lang w:eastAsia="pl-PL"/>
        </w:rPr>
      </w:pPr>
      <w:r w:rsidRPr="00D32C5E">
        <w:rPr>
          <w:rFonts w:asciiTheme="minorHAnsi" w:hAnsiTheme="minorHAnsi" w:cstheme="minorHAnsi"/>
          <w:lang w:eastAsia="pl-PL"/>
        </w:rPr>
        <w:t xml:space="preserve">Zgodnie z zapisami ustawy o przeciwdziałaniu przemocy domowej, w Sopocie działa Zespół Interdyscyplinarny, powołany Zarządzeniem Prezydenta Sopotu Nr 2072/2023 </w:t>
      </w:r>
      <w:r w:rsidRPr="00D32C5E">
        <w:rPr>
          <w:rFonts w:asciiTheme="minorHAnsi" w:hAnsiTheme="minorHAnsi" w:cstheme="minorHAnsi"/>
          <w:lang w:eastAsia="pl-PL"/>
        </w:rPr>
        <w:br/>
        <w:t>z dnia 30 września 2023 r. W skład Zespołu wchodzą przedstawiciele pomocy społecznej, gminnej komisji rozwiązywania problemów alkoholowych, oświaty, ochrony zdrowia, policji oraz prokuratury. Zadaniem Zespołu jest tworzenie i realizowanie lokalnej polityki wobec zjawiska przemocy domowej, w tym integrowanie</w:t>
      </w:r>
      <w:r>
        <w:rPr>
          <w:rFonts w:asciiTheme="minorHAnsi" w:hAnsiTheme="minorHAnsi" w:cstheme="minorHAnsi"/>
          <w:lang w:eastAsia="pl-PL"/>
        </w:rPr>
        <w:t xml:space="preserve"> </w:t>
      </w:r>
      <w:r w:rsidRPr="00D32C5E">
        <w:rPr>
          <w:rFonts w:asciiTheme="minorHAnsi" w:hAnsiTheme="minorHAnsi" w:cstheme="minorHAnsi"/>
          <w:lang w:eastAsia="pl-PL"/>
        </w:rPr>
        <w:t>i koordynowanie działań podmiotów, które w tym zakresie funkcjonują w środowisku lokalnym.</w:t>
      </w:r>
    </w:p>
    <w:p w14:paraId="3E387FC2" w14:textId="77777777" w:rsidR="00D32C5E" w:rsidRPr="00D32C5E" w:rsidRDefault="00D32C5E" w:rsidP="00D32C5E">
      <w:pPr>
        <w:ind w:left="-5" w:right="83" w:hanging="10"/>
        <w:jc w:val="both"/>
        <w:rPr>
          <w:rFonts w:asciiTheme="minorHAnsi" w:hAnsiTheme="minorHAnsi" w:cstheme="minorHAnsi"/>
          <w:lang w:eastAsia="pl-PL"/>
        </w:rPr>
      </w:pPr>
    </w:p>
    <w:p w14:paraId="1889F970" w14:textId="77777777" w:rsidR="00D32C5E" w:rsidRPr="00D32C5E" w:rsidRDefault="00D32C5E" w:rsidP="00D32C5E">
      <w:pPr>
        <w:ind w:left="-5" w:right="82" w:hanging="10"/>
        <w:jc w:val="both"/>
        <w:rPr>
          <w:rFonts w:asciiTheme="minorHAnsi" w:hAnsiTheme="minorHAnsi" w:cstheme="minorHAnsi"/>
          <w:b/>
          <w:bCs/>
          <w:lang w:eastAsia="pl-PL"/>
        </w:rPr>
      </w:pPr>
      <w:r w:rsidRPr="00D32C5E">
        <w:rPr>
          <w:rFonts w:asciiTheme="minorHAnsi" w:hAnsiTheme="minorHAnsi" w:cstheme="minorHAnsi"/>
          <w:b/>
          <w:bCs/>
          <w:lang w:eastAsia="pl-PL"/>
        </w:rPr>
        <w:t xml:space="preserve">Organizacja szkoleń dotyczących realizacji procedury ,,Niebieska Karta” dla członków grup diagnostyczno-pomocowych </w:t>
      </w:r>
    </w:p>
    <w:p w14:paraId="00330DDD" w14:textId="11750DB4" w:rsidR="00D32C5E" w:rsidRPr="00D32C5E" w:rsidRDefault="00D32C5E" w:rsidP="00D32C5E">
      <w:pPr>
        <w:spacing w:before="119" w:after="119"/>
        <w:jc w:val="both"/>
        <w:rPr>
          <w:rFonts w:asciiTheme="minorHAnsi" w:eastAsiaTheme="minorEastAsia" w:hAnsiTheme="minorHAnsi" w:cstheme="minorHAnsi"/>
        </w:rPr>
      </w:pPr>
      <w:r w:rsidRPr="00D32C5E">
        <w:rPr>
          <w:rFonts w:asciiTheme="minorHAnsi" w:eastAsiaTheme="minorEastAsia" w:hAnsiTheme="minorHAnsi" w:cstheme="minorHAnsi"/>
        </w:rPr>
        <w:t xml:space="preserve">Ważnym elementem systemu jest profesjonalizacja służb. W tym celu w ramach realizacji Gminnego </w:t>
      </w:r>
      <w:r w:rsidRPr="00D32C5E">
        <w:rPr>
          <w:rFonts w:asciiTheme="minorHAnsi" w:eastAsiaTheme="minorEastAsia" w:hAnsiTheme="minorHAnsi" w:cstheme="minorHAnsi"/>
        </w:rPr>
        <w:lastRenderedPageBreak/>
        <w:t xml:space="preserve">Programu Przeciwdziałania Przemocy Domowej prowadzone są szkolenia dla osób pracujących </w:t>
      </w:r>
      <w:r w:rsidR="0067345B">
        <w:rPr>
          <w:rFonts w:asciiTheme="minorHAnsi" w:eastAsiaTheme="minorEastAsia" w:hAnsiTheme="minorHAnsi" w:cstheme="minorHAnsi"/>
        </w:rPr>
        <w:br/>
      </w:r>
      <w:r w:rsidRPr="00D32C5E">
        <w:rPr>
          <w:rFonts w:asciiTheme="minorHAnsi" w:eastAsiaTheme="minorEastAsia" w:hAnsiTheme="minorHAnsi" w:cstheme="minorHAnsi"/>
        </w:rPr>
        <w:t xml:space="preserve">w obszarze przeciwdziałania przemocy domowej np. pracowników socjalnych, funkcjonariuszy Policji, kuratorów, przedstawicieli oświaty czy służby zdrowia. Szkolenia w większości dotyczyły głównie budowania lokalnego systemu przeciwdziałania przemocy domowej w oparciu o współpracę zespołów interdyscyplinarnych oraz członków grup diagnostyczno-pomocowych, dotyczyły również takich zagadnień jak: prawne aspekty przeciwdziałania przemocy, diagnozowania przemocy domowej, pomoc osobom pokrzywdzonym, pracy z rodziną wieloproblemową, pracy z dzieckiem krzywdzonym, pracy z osobami doznającym przemocy domowej w tym z osobami starszymi </w:t>
      </w:r>
      <w:r w:rsidR="0067345B">
        <w:rPr>
          <w:rFonts w:asciiTheme="minorHAnsi" w:eastAsiaTheme="minorEastAsia" w:hAnsiTheme="minorHAnsi" w:cstheme="minorHAnsi"/>
        </w:rPr>
        <w:br/>
      </w:r>
      <w:r w:rsidRPr="00D32C5E">
        <w:rPr>
          <w:rFonts w:asciiTheme="minorHAnsi" w:eastAsiaTheme="minorEastAsia" w:hAnsiTheme="minorHAnsi" w:cstheme="minorHAnsi"/>
        </w:rPr>
        <w:t>i niepełnosprawnymi, oraz prowadzenia dokumentacji i ochrony danych osobowych.</w:t>
      </w:r>
    </w:p>
    <w:p w14:paraId="41A79866" w14:textId="77777777" w:rsidR="00D32C5E" w:rsidRPr="00D32C5E" w:rsidRDefault="00D32C5E" w:rsidP="00D32C5E">
      <w:pPr>
        <w:ind w:left="-5" w:right="82" w:hanging="10"/>
        <w:jc w:val="both"/>
        <w:rPr>
          <w:rFonts w:asciiTheme="minorHAnsi" w:hAnsiTheme="minorHAnsi" w:cstheme="minorHAnsi"/>
        </w:rPr>
      </w:pPr>
      <w:r w:rsidRPr="00D32C5E">
        <w:rPr>
          <w:rFonts w:asciiTheme="minorHAnsi" w:hAnsiTheme="minorHAnsi" w:cstheme="minorHAnsi"/>
          <w:b/>
          <w:bCs/>
          <w:lang w:eastAsia="pl-PL"/>
        </w:rPr>
        <w:t xml:space="preserve">Tabela 13.  </w:t>
      </w:r>
      <w:r w:rsidRPr="00D32C5E">
        <w:rPr>
          <w:rFonts w:asciiTheme="minorHAnsi" w:hAnsiTheme="minorHAnsi" w:cstheme="minorHAnsi"/>
          <w:lang w:eastAsia="pl-PL"/>
        </w:rPr>
        <w:t>Liczba osób uczestniczących w szkoleniach organizowanych przez Zespół Interdyscyplinarny ds. Przeciwdziałania Przemocy Domowej w Sopocie dla członków grup diagnostyczno-pomocowych w latach 2021-2023.</w:t>
      </w:r>
      <w:r w:rsidRPr="00D32C5E">
        <w:rPr>
          <w:rFonts w:asciiTheme="minorHAnsi" w:hAnsiTheme="minorHAnsi" w:cstheme="minorHAnsi"/>
        </w:rPr>
        <w:tab/>
      </w:r>
      <w:r w:rsidRPr="00D32C5E">
        <w:rPr>
          <w:rFonts w:asciiTheme="minorHAnsi" w:hAnsiTheme="minorHAnsi" w:cstheme="minorHAnsi"/>
        </w:rPr>
        <w:tab/>
      </w:r>
    </w:p>
    <w:tbl>
      <w:tblPr>
        <w:tblStyle w:val="Tabela-Siatka"/>
        <w:tblW w:w="0" w:type="auto"/>
        <w:tblInd w:w="-5" w:type="dxa"/>
        <w:tblLook w:val="04A0" w:firstRow="1" w:lastRow="0" w:firstColumn="1" w:lastColumn="0" w:noHBand="0" w:noVBand="1"/>
      </w:tblPr>
      <w:tblGrid>
        <w:gridCol w:w="5245"/>
        <w:gridCol w:w="1276"/>
        <w:gridCol w:w="1276"/>
        <w:gridCol w:w="1265"/>
      </w:tblGrid>
      <w:tr w:rsidR="00D32C5E" w:rsidRPr="00D32C5E" w14:paraId="74D8576F" w14:textId="77777777" w:rsidTr="00D32C5E">
        <w:tc>
          <w:tcPr>
            <w:tcW w:w="5245" w:type="dxa"/>
          </w:tcPr>
          <w:p w14:paraId="558E54FA" w14:textId="77777777" w:rsidR="00D32C5E" w:rsidRPr="00D32C5E" w:rsidRDefault="00D32C5E" w:rsidP="00D32C5E">
            <w:pPr>
              <w:ind w:right="82"/>
              <w:rPr>
                <w:rFonts w:asciiTheme="minorHAnsi" w:hAnsiTheme="minorHAnsi" w:cstheme="minorHAnsi"/>
              </w:rPr>
            </w:pPr>
            <w:r w:rsidRPr="00D32C5E">
              <w:rPr>
                <w:rFonts w:asciiTheme="minorHAnsi" w:hAnsiTheme="minorHAnsi" w:cstheme="minorHAnsi"/>
              </w:rPr>
              <w:t>Liczba</w:t>
            </w:r>
          </w:p>
        </w:tc>
        <w:tc>
          <w:tcPr>
            <w:tcW w:w="1276" w:type="dxa"/>
          </w:tcPr>
          <w:p w14:paraId="505ECD77" w14:textId="77777777" w:rsidR="00D32C5E" w:rsidRPr="00D32C5E" w:rsidRDefault="00D32C5E" w:rsidP="00D32C5E">
            <w:pPr>
              <w:ind w:right="82"/>
              <w:jc w:val="center"/>
              <w:rPr>
                <w:rFonts w:asciiTheme="minorHAnsi" w:hAnsiTheme="minorHAnsi" w:cstheme="minorHAnsi"/>
                <w:b/>
                <w:bCs/>
              </w:rPr>
            </w:pPr>
            <w:r w:rsidRPr="00D32C5E">
              <w:rPr>
                <w:rFonts w:asciiTheme="minorHAnsi" w:hAnsiTheme="minorHAnsi" w:cstheme="minorHAnsi"/>
                <w:b/>
                <w:bCs/>
              </w:rPr>
              <w:t>2021</w:t>
            </w:r>
          </w:p>
        </w:tc>
        <w:tc>
          <w:tcPr>
            <w:tcW w:w="1276" w:type="dxa"/>
          </w:tcPr>
          <w:p w14:paraId="5FFD357B" w14:textId="77777777" w:rsidR="00D32C5E" w:rsidRPr="00D32C5E" w:rsidRDefault="00D32C5E" w:rsidP="00D32C5E">
            <w:pPr>
              <w:ind w:right="82"/>
              <w:jc w:val="center"/>
              <w:rPr>
                <w:rFonts w:asciiTheme="minorHAnsi" w:hAnsiTheme="minorHAnsi" w:cstheme="minorHAnsi"/>
                <w:b/>
                <w:bCs/>
              </w:rPr>
            </w:pPr>
            <w:r w:rsidRPr="00D32C5E">
              <w:rPr>
                <w:rFonts w:asciiTheme="minorHAnsi" w:hAnsiTheme="minorHAnsi" w:cstheme="minorHAnsi"/>
                <w:b/>
                <w:bCs/>
              </w:rPr>
              <w:t>2022</w:t>
            </w:r>
          </w:p>
        </w:tc>
        <w:tc>
          <w:tcPr>
            <w:tcW w:w="1265" w:type="dxa"/>
          </w:tcPr>
          <w:p w14:paraId="0FF99511" w14:textId="77777777" w:rsidR="00D32C5E" w:rsidRPr="00D32C5E" w:rsidRDefault="00D32C5E" w:rsidP="00D32C5E">
            <w:pPr>
              <w:ind w:right="82"/>
              <w:jc w:val="center"/>
              <w:rPr>
                <w:rFonts w:asciiTheme="minorHAnsi" w:hAnsiTheme="minorHAnsi" w:cstheme="minorHAnsi"/>
                <w:b/>
                <w:bCs/>
              </w:rPr>
            </w:pPr>
            <w:r w:rsidRPr="00D32C5E">
              <w:rPr>
                <w:rFonts w:asciiTheme="minorHAnsi" w:hAnsiTheme="minorHAnsi" w:cstheme="minorHAnsi"/>
                <w:b/>
                <w:bCs/>
              </w:rPr>
              <w:t>2023</w:t>
            </w:r>
          </w:p>
        </w:tc>
      </w:tr>
      <w:tr w:rsidR="00D32C5E" w:rsidRPr="00D32C5E" w14:paraId="43543E52" w14:textId="77777777" w:rsidTr="00D32C5E">
        <w:tc>
          <w:tcPr>
            <w:tcW w:w="5245" w:type="dxa"/>
          </w:tcPr>
          <w:p w14:paraId="2A9F2840" w14:textId="77777777" w:rsidR="00D32C5E" w:rsidRPr="00D32C5E" w:rsidRDefault="00D32C5E" w:rsidP="00D32C5E">
            <w:pPr>
              <w:ind w:right="82"/>
              <w:rPr>
                <w:rFonts w:asciiTheme="minorHAnsi" w:hAnsiTheme="minorHAnsi" w:cstheme="minorHAnsi"/>
              </w:rPr>
            </w:pPr>
            <w:r w:rsidRPr="00D32C5E">
              <w:rPr>
                <w:rFonts w:asciiTheme="minorHAnsi" w:eastAsiaTheme="minorEastAsia" w:hAnsiTheme="minorHAnsi" w:cstheme="minorHAnsi"/>
              </w:rPr>
              <w:t>Liczba pracowników „pierwszego kontaktu” uczestniczących w szkoleniach</w:t>
            </w:r>
          </w:p>
        </w:tc>
        <w:tc>
          <w:tcPr>
            <w:tcW w:w="1276" w:type="dxa"/>
          </w:tcPr>
          <w:p w14:paraId="36D7DA85" w14:textId="77777777" w:rsidR="00D32C5E" w:rsidRPr="00D32C5E" w:rsidRDefault="00D32C5E" w:rsidP="00D32C5E">
            <w:pPr>
              <w:ind w:right="82"/>
              <w:jc w:val="center"/>
              <w:rPr>
                <w:rFonts w:asciiTheme="minorHAnsi" w:hAnsiTheme="minorHAnsi" w:cstheme="minorHAnsi"/>
              </w:rPr>
            </w:pPr>
            <w:r w:rsidRPr="00D32C5E">
              <w:rPr>
                <w:rFonts w:asciiTheme="minorHAnsi" w:hAnsiTheme="minorHAnsi" w:cstheme="minorHAnsi"/>
              </w:rPr>
              <w:t>40</w:t>
            </w:r>
          </w:p>
        </w:tc>
        <w:tc>
          <w:tcPr>
            <w:tcW w:w="1276" w:type="dxa"/>
          </w:tcPr>
          <w:p w14:paraId="11E6EDCC" w14:textId="77777777" w:rsidR="00D32C5E" w:rsidRPr="00D32C5E" w:rsidRDefault="00D32C5E" w:rsidP="00D32C5E">
            <w:pPr>
              <w:ind w:right="82"/>
              <w:jc w:val="center"/>
              <w:rPr>
                <w:rFonts w:asciiTheme="minorHAnsi" w:hAnsiTheme="minorHAnsi" w:cstheme="minorHAnsi"/>
              </w:rPr>
            </w:pPr>
            <w:r w:rsidRPr="00D32C5E">
              <w:rPr>
                <w:rFonts w:asciiTheme="minorHAnsi" w:hAnsiTheme="minorHAnsi" w:cstheme="minorHAnsi"/>
              </w:rPr>
              <w:t>39</w:t>
            </w:r>
          </w:p>
        </w:tc>
        <w:tc>
          <w:tcPr>
            <w:tcW w:w="1265" w:type="dxa"/>
          </w:tcPr>
          <w:p w14:paraId="633D578A" w14:textId="77777777" w:rsidR="00D32C5E" w:rsidRPr="00D32C5E" w:rsidRDefault="00D32C5E" w:rsidP="00D32C5E">
            <w:pPr>
              <w:ind w:right="82"/>
              <w:jc w:val="center"/>
              <w:rPr>
                <w:rFonts w:asciiTheme="minorHAnsi" w:hAnsiTheme="minorHAnsi" w:cstheme="minorHAnsi"/>
              </w:rPr>
            </w:pPr>
            <w:r w:rsidRPr="00D32C5E">
              <w:rPr>
                <w:rFonts w:asciiTheme="minorHAnsi" w:hAnsiTheme="minorHAnsi" w:cstheme="minorHAnsi"/>
              </w:rPr>
              <w:t>44</w:t>
            </w:r>
          </w:p>
        </w:tc>
      </w:tr>
    </w:tbl>
    <w:p w14:paraId="11E7ACEE" w14:textId="77777777" w:rsidR="00D32C5E" w:rsidRPr="00D32C5E" w:rsidRDefault="00D32C5E" w:rsidP="00D32C5E">
      <w:pPr>
        <w:ind w:left="-5" w:right="82" w:hanging="10"/>
        <w:jc w:val="both"/>
        <w:rPr>
          <w:rFonts w:asciiTheme="minorHAnsi" w:hAnsiTheme="minorHAnsi" w:cstheme="minorHAnsi"/>
        </w:rPr>
      </w:pPr>
    </w:p>
    <w:p w14:paraId="7FE1D177" w14:textId="77777777" w:rsidR="00D32C5E" w:rsidRPr="00D32C5E" w:rsidRDefault="00D32C5E" w:rsidP="00D32C5E">
      <w:pPr>
        <w:rPr>
          <w:rFonts w:asciiTheme="minorHAnsi" w:hAnsiTheme="minorHAnsi" w:cstheme="minorHAnsi"/>
          <w:b/>
          <w:bCs/>
          <w:lang w:eastAsia="pl-PL"/>
        </w:rPr>
      </w:pPr>
      <w:r w:rsidRPr="00D32C5E">
        <w:rPr>
          <w:rFonts w:asciiTheme="minorHAnsi" w:hAnsiTheme="minorHAnsi" w:cstheme="minorHAnsi"/>
          <w:b/>
          <w:bCs/>
          <w:lang w:eastAsia="pl-PL"/>
        </w:rPr>
        <w:t>Główne wnioski z analizy danych:</w:t>
      </w:r>
    </w:p>
    <w:p w14:paraId="152DCC7A" w14:textId="529B5AED" w:rsidR="00D32C5E" w:rsidRPr="00D32C5E" w:rsidRDefault="00D32C5E" w:rsidP="00D32C5E">
      <w:pPr>
        <w:jc w:val="both"/>
        <w:rPr>
          <w:rFonts w:asciiTheme="minorHAnsi" w:hAnsiTheme="minorHAnsi" w:cstheme="minorHAnsi"/>
        </w:rPr>
      </w:pPr>
      <w:r w:rsidRPr="00D32C5E">
        <w:rPr>
          <w:rFonts w:asciiTheme="minorHAnsi" w:eastAsia="Aptos" w:hAnsiTheme="minorHAnsi" w:cstheme="minorHAnsi"/>
        </w:rPr>
        <w:t xml:space="preserve">Mimo prowadzonych w ciągu ostatnich lat działań informacyjnoedukacyjnych na temat zjawiska przemocy domowej zdarza się, że osoby doznające przemocy spotykają się </w:t>
      </w:r>
      <w:r w:rsidRPr="00D32C5E">
        <w:rPr>
          <w:rFonts w:asciiTheme="minorHAnsi" w:eastAsia="Aptos" w:hAnsiTheme="minorHAnsi" w:cstheme="minorHAnsi"/>
        </w:rPr>
        <w:br/>
        <w:t xml:space="preserve">z negatywnymi reakcjami świadków przemocy i przedstawicieli służb. Ponadto osobom doznającym przemocy brakuje informacji na temat mechanizmów przemocy domowej, możliwości uzyskania pomocy czy obowiązujących procedur interwencyjnych i prawnych, które pozwolą zatrzymać przemoc. Brakuje również konstruktywnych przekazów dla osób sprawujących przemoc domową – nie tylko odnoszących się do konsekwencji stosowania przemocy wobec najbliższych, ale także możliwości radzenia sobie ze złością lub agresją. </w:t>
      </w:r>
    </w:p>
    <w:p w14:paraId="190A1CBE" w14:textId="77777777" w:rsidR="00D32C5E" w:rsidRPr="00D32C5E" w:rsidRDefault="00D32C5E" w:rsidP="00D32C5E">
      <w:pPr>
        <w:jc w:val="both"/>
        <w:rPr>
          <w:rFonts w:asciiTheme="minorHAnsi" w:hAnsiTheme="minorHAnsi" w:cstheme="minorHAnsi"/>
        </w:rPr>
      </w:pPr>
      <w:r w:rsidRPr="00D32C5E">
        <w:rPr>
          <w:rFonts w:asciiTheme="minorHAnsi" w:eastAsia="Aptos" w:hAnsiTheme="minorHAnsi" w:cstheme="minorHAnsi"/>
        </w:rPr>
        <w:t xml:space="preserve">Zasadne jest ukierunkowanie działań na: </w:t>
      </w:r>
    </w:p>
    <w:p w14:paraId="33FD763F" w14:textId="77777777" w:rsidR="00D32C5E" w:rsidRPr="00D32C5E" w:rsidRDefault="00D32C5E" w:rsidP="002C5664">
      <w:pPr>
        <w:pStyle w:val="Akapitzlist"/>
        <w:numPr>
          <w:ilvl w:val="0"/>
          <w:numId w:val="19"/>
        </w:numPr>
        <w:spacing w:after="0" w:line="240" w:lineRule="auto"/>
        <w:jc w:val="both"/>
        <w:rPr>
          <w:rFonts w:asciiTheme="minorHAnsi" w:hAnsiTheme="minorHAnsi" w:cstheme="minorHAnsi"/>
        </w:rPr>
      </w:pPr>
      <w:r w:rsidRPr="00D32C5E">
        <w:rPr>
          <w:rFonts w:asciiTheme="minorHAnsi" w:eastAsia="Aptos" w:hAnsiTheme="minorHAnsi" w:cstheme="minorHAnsi"/>
          <w:sz w:val="24"/>
          <w:szCs w:val="24"/>
        </w:rPr>
        <w:t>prowadzenie diagnoz na temat zjawiska przemocy domowej, skali problemu, postaw wobec problemu oraz włączanie się w ogólnopolskie projekty badawcze;</w:t>
      </w:r>
    </w:p>
    <w:p w14:paraId="1DAE24D5" w14:textId="77777777" w:rsidR="00D32C5E" w:rsidRPr="00D32C5E" w:rsidRDefault="00D32C5E" w:rsidP="002C5664">
      <w:pPr>
        <w:pStyle w:val="Akapitzlist"/>
        <w:numPr>
          <w:ilvl w:val="0"/>
          <w:numId w:val="19"/>
        </w:numPr>
        <w:spacing w:after="0" w:line="240" w:lineRule="auto"/>
        <w:jc w:val="both"/>
        <w:rPr>
          <w:rFonts w:asciiTheme="minorHAnsi" w:hAnsiTheme="minorHAnsi" w:cstheme="minorHAnsi"/>
        </w:rPr>
      </w:pPr>
      <w:r w:rsidRPr="00D32C5E">
        <w:rPr>
          <w:rFonts w:asciiTheme="minorHAnsi" w:eastAsia="Aptos" w:hAnsiTheme="minorHAnsi" w:cstheme="minorHAnsi"/>
          <w:sz w:val="24"/>
          <w:szCs w:val="24"/>
        </w:rPr>
        <w:t xml:space="preserve"> prowadzenie lokalnych działań informacyjno-edukacyjnych na temat zjawiska przemocy domowej, w tym przemocy wobec dzieci, a także możliwości uzyskania pomocy i miejsc, które taką pomoc świadczą; </w:t>
      </w:r>
    </w:p>
    <w:p w14:paraId="3CC7BFF8" w14:textId="77777777" w:rsidR="00D32C5E" w:rsidRPr="00D32C5E" w:rsidRDefault="00D32C5E" w:rsidP="002C5664">
      <w:pPr>
        <w:pStyle w:val="Akapitzlist"/>
        <w:numPr>
          <w:ilvl w:val="0"/>
          <w:numId w:val="19"/>
        </w:numPr>
        <w:spacing w:after="0" w:line="240" w:lineRule="auto"/>
        <w:jc w:val="both"/>
        <w:rPr>
          <w:rFonts w:asciiTheme="minorHAnsi" w:hAnsiTheme="minorHAnsi" w:cstheme="minorHAnsi"/>
        </w:rPr>
      </w:pPr>
      <w:r w:rsidRPr="00D32C5E">
        <w:rPr>
          <w:rFonts w:asciiTheme="minorHAnsi" w:eastAsia="Aptos" w:hAnsiTheme="minorHAnsi" w:cstheme="minorHAnsi"/>
          <w:sz w:val="24"/>
          <w:szCs w:val="24"/>
        </w:rPr>
        <w:t xml:space="preserve">włączanie się w ogólnopolskie akcje promujące życie rodzinne bez przemocy; </w:t>
      </w:r>
    </w:p>
    <w:p w14:paraId="561C5699" w14:textId="77777777" w:rsidR="00D32C5E" w:rsidRPr="00D32C5E" w:rsidRDefault="00D32C5E" w:rsidP="002C5664">
      <w:pPr>
        <w:pStyle w:val="Akapitzlist"/>
        <w:numPr>
          <w:ilvl w:val="0"/>
          <w:numId w:val="19"/>
        </w:numPr>
        <w:spacing w:after="0" w:line="240" w:lineRule="auto"/>
        <w:jc w:val="both"/>
        <w:rPr>
          <w:rFonts w:asciiTheme="minorHAnsi" w:hAnsiTheme="minorHAnsi" w:cstheme="minorHAnsi"/>
        </w:rPr>
      </w:pPr>
      <w:r w:rsidRPr="00D32C5E">
        <w:rPr>
          <w:rFonts w:asciiTheme="minorHAnsi" w:eastAsia="Aptos" w:hAnsiTheme="minorHAnsi" w:cstheme="minorHAnsi"/>
          <w:sz w:val="24"/>
          <w:szCs w:val="24"/>
        </w:rPr>
        <w:t xml:space="preserve">wspieranie programów profilaktyki przemocy domowej i programów rozwijających umiejętności wychowawcze i pozytywne relacje rodzinne; </w:t>
      </w:r>
    </w:p>
    <w:p w14:paraId="18330CB1" w14:textId="2CFC1A34" w:rsidR="00D32C5E" w:rsidRPr="00D32C5E" w:rsidRDefault="00D32C5E" w:rsidP="002C5664">
      <w:pPr>
        <w:pStyle w:val="Akapitzlist"/>
        <w:numPr>
          <w:ilvl w:val="0"/>
          <w:numId w:val="19"/>
        </w:numPr>
        <w:spacing w:after="0" w:line="240" w:lineRule="auto"/>
        <w:jc w:val="both"/>
        <w:rPr>
          <w:rFonts w:asciiTheme="minorHAnsi" w:hAnsiTheme="minorHAnsi" w:cstheme="minorHAnsi"/>
        </w:rPr>
      </w:pPr>
      <w:r w:rsidRPr="00D32C5E">
        <w:rPr>
          <w:rFonts w:asciiTheme="minorHAnsi" w:eastAsia="Aptos" w:hAnsiTheme="minorHAnsi" w:cstheme="minorHAnsi"/>
          <w:sz w:val="24"/>
          <w:szCs w:val="24"/>
        </w:rPr>
        <w:t xml:space="preserve">upowszechnienie opartych na dowodach programów profilaktycznych, skierowanych zarówno do dzieci, jak i rodziców, ze szczególnym uwzględnieniem aspektów zdrowia psychicznego </w:t>
      </w:r>
      <w:r w:rsidR="0067345B">
        <w:rPr>
          <w:rFonts w:asciiTheme="minorHAnsi" w:eastAsia="Aptos" w:hAnsiTheme="minorHAnsi" w:cstheme="minorHAnsi"/>
          <w:sz w:val="24"/>
          <w:szCs w:val="24"/>
        </w:rPr>
        <w:br/>
      </w:r>
      <w:r w:rsidRPr="00D32C5E">
        <w:rPr>
          <w:rFonts w:asciiTheme="minorHAnsi" w:eastAsia="Aptos" w:hAnsiTheme="minorHAnsi" w:cstheme="minorHAnsi"/>
          <w:sz w:val="24"/>
          <w:szCs w:val="24"/>
        </w:rPr>
        <w:t>i przeciwdziałania wykorzystaniu seksualnemu dzieci;</w:t>
      </w:r>
    </w:p>
    <w:p w14:paraId="797AA55C" w14:textId="77777777" w:rsidR="00D32C5E" w:rsidRPr="00D32C5E" w:rsidRDefault="00D32C5E" w:rsidP="002C5664">
      <w:pPr>
        <w:pStyle w:val="Akapitzlist"/>
        <w:numPr>
          <w:ilvl w:val="0"/>
          <w:numId w:val="19"/>
        </w:numPr>
        <w:spacing w:after="0" w:line="240" w:lineRule="auto"/>
        <w:jc w:val="both"/>
        <w:rPr>
          <w:rFonts w:asciiTheme="minorHAnsi" w:hAnsiTheme="minorHAnsi" w:cstheme="minorHAnsi"/>
        </w:rPr>
      </w:pPr>
      <w:r w:rsidRPr="00D32C5E">
        <w:rPr>
          <w:rFonts w:asciiTheme="minorHAnsi" w:eastAsia="Aptos" w:hAnsiTheme="minorHAnsi" w:cstheme="minorHAnsi"/>
          <w:sz w:val="24"/>
          <w:szCs w:val="24"/>
        </w:rPr>
        <w:t xml:space="preserve"> organizowanie i finansowanie szkoleń obejmujących zagadnienia dotyczące specyfiki zjawiska przemocy domowej, konsekwencji doznawania przemocy domowej, funkcjonowania osób doznających przemocy i stosujących przemoc.</w:t>
      </w:r>
    </w:p>
    <w:p w14:paraId="7126AA10" w14:textId="77777777" w:rsidR="00D32C5E" w:rsidRPr="00D32C5E" w:rsidRDefault="00D32C5E" w:rsidP="00D32C5E">
      <w:pPr>
        <w:jc w:val="both"/>
        <w:rPr>
          <w:rFonts w:asciiTheme="minorHAnsi" w:eastAsia="Aptos" w:hAnsiTheme="minorHAnsi" w:cstheme="minorHAnsi"/>
        </w:rPr>
      </w:pPr>
    </w:p>
    <w:p w14:paraId="73571A86" w14:textId="573FEB55" w:rsidR="00D32C5E" w:rsidRPr="00D32C5E" w:rsidRDefault="00D32C5E" w:rsidP="00D32C5E">
      <w:pPr>
        <w:jc w:val="both"/>
        <w:rPr>
          <w:rFonts w:asciiTheme="minorHAnsi" w:eastAsia="Aptos" w:hAnsiTheme="minorHAnsi" w:cstheme="minorHAnsi"/>
        </w:rPr>
      </w:pPr>
      <w:r w:rsidRPr="00D32C5E">
        <w:rPr>
          <w:rFonts w:asciiTheme="minorHAnsi" w:eastAsia="Aptos" w:hAnsiTheme="minorHAnsi" w:cstheme="minorHAnsi"/>
        </w:rPr>
        <w:t xml:space="preserve">Ponad 9 mln Polaków przyznaje się do stosowania przemocy domowej, a około 6 mln było w takiej sytuacji kilku- lub wielokrotnie. Do stosowania przemocy psychicznej przyznało się najwięcej osób, w dalszej kolejności do fizycznej, a w najmniejszym zakresie do ekonomicznej i seksualnej. </w:t>
      </w:r>
      <w:r w:rsidR="0067345B">
        <w:rPr>
          <w:rFonts w:asciiTheme="minorHAnsi" w:eastAsia="Aptos" w:hAnsiTheme="minorHAnsi" w:cstheme="minorHAnsi"/>
        </w:rPr>
        <w:br/>
      </w:r>
      <w:r w:rsidRPr="00D32C5E">
        <w:rPr>
          <w:rFonts w:asciiTheme="minorHAnsi" w:eastAsia="Aptos" w:hAnsiTheme="minorHAnsi" w:cstheme="minorHAnsi"/>
        </w:rPr>
        <w:t xml:space="preserve">W województwie pomorskim ujawniono 3657 osób, wobec których istnieje podejrzenie, że stosują przemoc wobec bliskich. Najliczniejszą grupę nadal stanowią mężczyźni, stanowiący 94% ogółu. Brakuje konstruktywnych przekazów dla osób stosujących przemoc domową – nie tylko odnoszących się do konsekwencji stosowania przemocy wobec najbliższych, ale także możliwości radzenia sobie ze złością lub agresją. Konieczne jest więc zapewnienie oferty pomocy nie tylko dla osób doznających </w:t>
      </w:r>
      <w:r w:rsidRPr="00D32C5E">
        <w:rPr>
          <w:rFonts w:asciiTheme="minorHAnsi" w:eastAsia="Aptos" w:hAnsiTheme="minorHAnsi" w:cstheme="minorHAnsi"/>
        </w:rPr>
        <w:lastRenderedPageBreak/>
        <w:t>przemocy, ale i dla osób stosujących przemoc.</w:t>
      </w:r>
    </w:p>
    <w:p w14:paraId="6FA18A7A" w14:textId="77777777" w:rsidR="00D32C5E" w:rsidRPr="00D32C5E" w:rsidRDefault="00D32C5E" w:rsidP="00D32C5E">
      <w:pPr>
        <w:jc w:val="both"/>
        <w:rPr>
          <w:rFonts w:asciiTheme="minorHAnsi" w:eastAsia="Aptos" w:hAnsiTheme="minorHAnsi" w:cstheme="minorHAnsi"/>
        </w:rPr>
      </w:pPr>
      <w:r w:rsidRPr="00D32C5E">
        <w:rPr>
          <w:rFonts w:asciiTheme="minorHAnsi" w:eastAsia="Aptos" w:hAnsiTheme="minorHAnsi" w:cstheme="minorHAnsi"/>
        </w:rPr>
        <w:t>Zasadne jest ukierunkowanie działań na:</w:t>
      </w:r>
    </w:p>
    <w:p w14:paraId="234A57A5" w14:textId="77777777" w:rsidR="00D32C5E" w:rsidRPr="00D32C5E" w:rsidRDefault="00D32C5E" w:rsidP="002C5664">
      <w:pPr>
        <w:pStyle w:val="Akapitzlist"/>
        <w:numPr>
          <w:ilvl w:val="0"/>
          <w:numId w:val="18"/>
        </w:numPr>
        <w:spacing w:after="0" w:line="240" w:lineRule="auto"/>
        <w:ind w:right="97"/>
        <w:jc w:val="both"/>
        <w:rPr>
          <w:rFonts w:asciiTheme="minorHAnsi" w:eastAsia="Aptos" w:hAnsiTheme="minorHAnsi" w:cstheme="minorHAnsi"/>
          <w:sz w:val="24"/>
          <w:szCs w:val="24"/>
        </w:rPr>
      </w:pPr>
      <w:r w:rsidRPr="00D32C5E">
        <w:rPr>
          <w:rFonts w:asciiTheme="minorHAnsi" w:eastAsia="Aptos" w:hAnsiTheme="minorHAnsi" w:cstheme="minorHAnsi"/>
          <w:sz w:val="24"/>
          <w:szCs w:val="24"/>
        </w:rPr>
        <w:t xml:space="preserve">przygotowanie przedstawicieli służb mających kontakt z osobami stosującymi przemoc do motywowania tych osób do udziału w programach oddziaływań korekcyjno-edukacyjnych; </w:t>
      </w:r>
    </w:p>
    <w:p w14:paraId="76110903" w14:textId="77777777" w:rsidR="00D32C5E" w:rsidRPr="00D32C5E" w:rsidRDefault="00D32C5E" w:rsidP="002C5664">
      <w:pPr>
        <w:pStyle w:val="Akapitzlist"/>
        <w:numPr>
          <w:ilvl w:val="0"/>
          <w:numId w:val="18"/>
        </w:numPr>
        <w:spacing w:after="0" w:line="240" w:lineRule="auto"/>
        <w:ind w:right="97"/>
        <w:jc w:val="both"/>
        <w:rPr>
          <w:rFonts w:asciiTheme="minorHAnsi" w:eastAsia="Aptos" w:hAnsiTheme="minorHAnsi" w:cstheme="minorHAnsi"/>
          <w:sz w:val="24"/>
          <w:szCs w:val="24"/>
        </w:rPr>
      </w:pPr>
      <w:r w:rsidRPr="00D32C5E">
        <w:rPr>
          <w:rFonts w:asciiTheme="minorHAnsi" w:eastAsia="Aptos" w:hAnsiTheme="minorHAnsi" w:cstheme="minorHAnsi"/>
          <w:sz w:val="24"/>
          <w:szCs w:val="24"/>
        </w:rPr>
        <w:t xml:space="preserve"> nawiązanie i rozwijanie współpracy między przedstawicielami różnych służb, w tym wymiaru sprawiedliwości (prokuratorzy, sędziowie, kuratorzy) w celu kierowania osób stosujących przemoc domową do programów korekcyjnoedukacyjnych; </w:t>
      </w:r>
    </w:p>
    <w:p w14:paraId="0693C183" w14:textId="77777777" w:rsidR="00D32C5E" w:rsidRPr="00D32C5E" w:rsidRDefault="00D32C5E" w:rsidP="002C5664">
      <w:pPr>
        <w:pStyle w:val="Akapitzlist"/>
        <w:numPr>
          <w:ilvl w:val="0"/>
          <w:numId w:val="18"/>
        </w:numPr>
        <w:spacing w:after="0" w:line="240" w:lineRule="auto"/>
        <w:ind w:right="97"/>
        <w:jc w:val="both"/>
        <w:rPr>
          <w:rFonts w:asciiTheme="minorHAnsi" w:eastAsia="Aptos" w:hAnsiTheme="minorHAnsi" w:cstheme="minorHAnsi"/>
          <w:sz w:val="24"/>
          <w:szCs w:val="24"/>
        </w:rPr>
      </w:pPr>
      <w:r w:rsidRPr="00D32C5E">
        <w:rPr>
          <w:rFonts w:asciiTheme="minorHAnsi" w:eastAsia="Aptos" w:hAnsiTheme="minorHAnsi" w:cstheme="minorHAnsi"/>
          <w:sz w:val="24"/>
          <w:szCs w:val="24"/>
        </w:rPr>
        <w:t>usprawnienie współpracy, w tym przepływu informacji, między przedstawicielami różnych służb, ze szczególnym uwzględnieniem policji i kuratorskiej służby sądowej, w celu przeprowadzania szybszej i skuteczniejszej interwencji wobec osób stosujących przemoc domową, szczególnie tych, którzy uprzednio skazani, ponownie dopuszczają się zachowań przemocowych wobec członków rodziny.</w:t>
      </w:r>
    </w:p>
    <w:p w14:paraId="6D737729" w14:textId="77777777" w:rsidR="00D32C5E" w:rsidRPr="00D32C5E" w:rsidRDefault="00D32C5E" w:rsidP="002C5664">
      <w:pPr>
        <w:pStyle w:val="Akapitzlist"/>
        <w:numPr>
          <w:ilvl w:val="0"/>
          <w:numId w:val="18"/>
        </w:numPr>
        <w:spacing w:after="0" w:line="240" w:lineRule="auto"/>
        <w:ind w:right="97"/>
        <w:jc w:val="both"/>
        <w:rPr>
          <w:rFonts w:asciiTheme="minorHAnsi" w:eastAsia="Aptos" w:hAnsiTheme="minorHAnsi" w:cstheme="minorHAnsi"/>
          <w:sz w:val="24"/>
          <w:szCs w:val="24"/>
        </w:rPr>
      </w:pPr>
      <w:r w:rsidRPr="00D32C5E">
        <w:rPr>
          <w:rFonts w:asciiTheme="minorHAnsi" w:eastAsia="Aptos" w:hAnsiTheme="minorHAnsi" w:cstheme="minorHAnsi"/>
          <w:sz w:val="24"/>
          <w:szCs w:val="24"/>
        </w:rPr>
        <w:t xml:space="preserve">organizowanie i finansowanie szkoleń i warsztatów przygotowujących do kontaktu </w:t>
      </w:r>
      <w:r w:rsidRPr="00D32C5E">
        <w:rPr>
          <w:rFonts w:asciiTheme="minorHAnsi" w:eastAsia="Aptos" w:hAnsiTheme="minorHAnsi" w:cstheme="minorHAnsi"/>
          <w:sz w:val="24"/>
          <w:szCs w:val="24"/>
        </w:rPr>
        <w:br/>
        <w:t xml:space="preserve">z członkami rodzin z problemem alkoholowym, w których dochodzi do przemocy, </w:t>
      </w:r>
      <w:r w:rsidRPr="00D32C5E">
        <w:rPr>
          <w:rFonts w:asciiTheme="minorHAnsi" w:eastAsia="Aptos" w:hAnsiTheme="minorHAnsi" w:cstheme="minorHAnsi"/>
          <w:sz w:val="24"/>
          <w:szCs w:val="24"/>
        </w:rPr>
        <w:br/>
        <w:t xml:space="preserve">w szczególności motywowania klientów do zmiany mającej na celu poprawę sytuacji w rodzinie i zatrzymanie przemocy; </w:t>
      </w:r>
    </w:p>
    <w:p w14:paraId="01AF3F0F" w14:textId="469A2330" w:rsidR="00D32C5E" w:rsidRPr="00D32C5E" w:rsidRDefault="00D32C5E" w:rsidP="002C5664">
      <w:pPr>
        <w:pStyle w:val="Akapitzlist"/>
        <w:numPr>
          <w:ilvl w:val="0"/>
          <w:numId w:val="18"/>
        </w:numPr>
        <w:spacing w:after="0" w:line="240" w:lineRule="auto"/>
        <w:ind w:right="97"/>
        <w:jc w:val="both"/>
        <w:rPr>
          <w:rFonts w:asciiTheme="minorHAnsi" w:eastAsia="Aptos" w:hAnsiTheme="minorHAnsi" w:cstheme="minorHAnsi"/>
          <w:sz w:val="24"/>
          <w:szCs w:val="24"/>
        </w:rPr>
      </w:pPr>
      <w:r w:rsidRPr="00D32C5E">
        <w:rPr>
          <w:rFonts w:asciiTheme="minorHAnsi" w:eastAsia="Aptos" w:hAnsiTheme="minorHAnsi" w:cstheme="minorHAnsi"/>
          <w:sz w:val="24"/>
          <w:szCs w:val="24"/>
        </w:rPr>
        <w:t xml:space="preserve">organizowanie i finansowanie szkoleń i konferencji dotyczących obowiązujących procedur </w:t>
      </w:r>
      <w:r w:rsidR="0067345B">
        <w:rPr>
          <w:rFonts w:asciiTheme="minorHAnsi" w:eastAsia="Aptos" w:hAnsiTheme="minorHAnsi" w:cstheme="minorHAnsi"/>
          <w:sz w:val="24"/>
          <w:szCs w:val="24"/>
        </w:rPr>
        <w:br/>
      </w:r>
      <w:r w:rsidRPr="00D32C5E">
        <w:rPr>
          <w:rFonts w:asciiTheme="minorHAnsi" w:eastAsia="Aptos" w:hAnsiTheme="minorHAnsi" w:cstheme="minorHAnsi"/>
          <w:sz w:val="24"/>
          <w:szCs w:val="24"/>
        </w:rPr>
        <w:t xml:space="preserve">(w tym procedury NK), zasad podejmowania interwencji oraz współpracy służb działających na rzecz zatrzymania przemocy domowej; </w:t>
      </w:r>
    </w:p>
    <w:p w14:paraId="3B12C9F0" w14:textId="2244C460" w:rsidR="00D32C5E" w:rsidRPr="00D32C5E" w:rsidRDefault="00D32C5E" w:rsidP="002C5664">
      <w:pPr>
        <w:pStyle w:val="Akapitzlist"/>
        <w:numPr>
          <w:ilvl w:val="0"/>
          <w:numId w:val="18"/>
        </w:numPr>
        <w:spacing w:after="0" w:line="240" w:lineRule="auto"/>
        <w:ind w:right="97"/>
        <w:jc w:val="both"/>
        <w:rPr>
          <w:rFonts w:asciiTheme="minorHAnsi" w:eastAsia="Aptos" w:hAnsiTheme="minorHAnsi" w:cstheme="minorHAnsi"/>
          <w:sz w:val="24"/>
          <w:szCs w:val="24"/>
        </w:rPr>
      </w:pPr>
      <w:r w:rsidRPr="00D32C5E">
        <w:rPr>
          <w:rFonts w:asciiTheme="minorHAnsi" w:eastAsia="Aptos" w:hAnsiTheme="minorHAnsi" w:cstheme="minorHAnsi"/>
          <w:sz w:val="24"/>
          <w:szCs w:val="24"/>
        </w:rPr>
        <w:t xml:space="preserve">zapewnienie osobom pracującym z członkami rodzin z problemem przemocy dostępu do stałej superwizji, która pozwala na analizę osobistych postaw wobec osób doznających </w:t>
      </w:r>
      <w:r w:rsidR="0067345B">
        <w:rPr>
          <w:rFonts w:asciiTheme="minorHAnsi" w:eastAsia="Aptos" w:hAnsiTheme="minorHAnsi" w:cstheme="minorHAnsi"/>
          <w:sz w:val="24"/>
          <w:szCs w:val="24"/>
        </w:rPr>
        <w:br/>
      </w:r>
      <w:r w:rsidRPr="00D32C5E">
        <w:rPr>
          <w:rFonts w:asciiTheme="minorHAnsi" w:eastAsia="Aptos" w:hAnsiTheme="minorHAnsi" w:cstheme="minorHAnsi"/>
          <w:sz w:val="24"/>
          <w:szCs w:val="24"/>
        </w:rPr>
        <w:t>i sprawujących przemoc i przekonań na temat zjawiska przemocy domowej, a tym samym przekłada się na bardziej profesjonalną i skuteczną pracę z klientem.</w:t>
      </w:r>
      <w:r w:rsidRPr="00D32C5E">
        <w:rPr>
          <w:rStyle w:val="Odwoanieprzypisudolnego"/>
          <w:rFonts w:asciiTheme="minorHAnsi" w:eastAsia="Aptos" w:hAnsiTheme="minorHAnsi" w:cstheme="minorHAnsi"/>
          <w:sz w:val="24"/>
          <w:szCs w:val="24"/>
        </w:rPr>
        <w:footnoteReference w:id="9"/>
      </w:r>
    </w:p>
    <w:p w14:paraId="5AD9CB76" w14:textId="77777777" w:rsidR="00D32C5E" w:rsidRPr="00D32C5E" w:rsidRDefault="00D32C5E" w:rsidP="00D32C5E">
      <w:pPr>
        <w:jc w:val="both"/>
        <w:rPr>
          <w:rFonts w:asciiTheme="minorHAnsi" w:hAnsiTheme="minorHAnsi" w:cstheme="minorHAnsi"/>
          <w:bCs/>
          <w:lang w:eastAsia="pl-PL"/>
        </w:rPr>
      </w:pPr>
    </w:p>
    <w:p w14:paraId="705F6573"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Na podstawie przeprowadzonej diagnozy zjawiska przemocy domowej wyłonione zostały następujące problemy:  </w:t>
      </w:r>
    </w:p>
    <w:p w14:paraId="16C3E916"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A. Zróżnicowane kompetencje w obszarze przeciwdziałania przemocy domowej wśród przedstawicieli służb, zajmujących się problematyką przemocy domowej. </w:t>
      </w:r>
    </w:p>
    <w:p w14:paraId="74D1B1A7"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Przyczyny:</w:t>
      </w:r>
    </w:p>
    <w:p w14:paraId="2B994A81" w14:textId="77777777" w:rsidR="00D32C5E" w:rsidRPr="00D32C5E" w:rsidRDefault="00D32C5E" w:rsidP="002C5664">
      <w:pPr>
        <w:widowControl/>
        <w:numPr>
          <w:ilvl w:val="0"/>
          <w:numId w:val="28"/>
        </w:numPr>
        <w:autoSpaceDN/>
        <w:jc w:val="both"/>
        <w:textAlignment w:val="auto"/>
        <w:rPr>
          <w:rFonts w:asciiTheme="minorHAnsi" w:hAnsiTheme="minorHAnsi" w:cstheme="minorHAnsi"/>
        </w:rPr>
      </w:pPr>
      <w:r w:rsidRPr="00D32C5E">
        <w:rPr>
          <w:rFonts w:asciiTheme="minorHAnsi" w:hAnsiTheme="minorHAnsi" w:cstheme="minorHAnsi"/>
        </w:rPr>
        <w:t xml:space="preserve">Niepełne kompleksowe przeszkolenie w obszarze przeciwdziałania przemocy domowej wśród przedstawicieli służb zajmujących się tą problematyką;  </w:t>
      </w:r>
    </w:p>
    <w:p w14:paraId="32CC1400" w14:textId="77777777" w:rsidR="00D32C5E" w:rsidRPr="00D32C5E" w:rsidRDefault="00D32C5E" w:rsidP="002C5664">
      <w:pPr>
        <w:widowControl/>
        <w:numPr>
          <w:ilvl w:val="0"/>
          <w:numId w:val="28"/>
        </w:numPr>
        <w:autoSpaceDN/>
        <w:jc w:val="both"/>
        <w:textAlignment w:val="auto"/>
        <w:rPr>
          <w:rFonts w:asciiTheme="minorHAnsi" w:hAnsiTheme="minorHAnsi" w:cstheme="minorHAnsi"/>
        </w:rPr>
      </w:pPr>
      <w:r w:rsidRPr="00D32C5E">
        <w:rPr>
          <w:rFonts w:asciiTheme="minorHAnsi" w:hAnsiTheme="minorHAnsi" w:cstheme="minorHAnsi"/>
        </w:rPr>
        <w:t xml:space="preserve">Uczestnictwo w szkoleniach podstawowych, nabycie wiedzy na poziomie ogólnym.  </w:t>
      </w:r>
    </w:p>
    <w:p w14:paraId="5A28155F"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B. Niewystarczająca oferta pomocowa dla osób dotkniętych przemocą domową. </w:t>
      </w:r>
    </w:p>
    <w:p w14:paraId="4EC8C164"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Przyczyny:</w:t>
      </w:r>
      <w:r w:rsidRPr="00D32C5E">
        <w:rPr>
          <w:rFonts w:asciiTheme="minorHAnsi" w:hAnsiTheme="minorHAnsi" w:cstheme="minorHAnsi"/>
        </w:rPr>
        <w:t xml:space="preserve"> </w:t>
      </w:r>
    </w:p>
    <w:p w14:paraId="06AFF80B" w14:textId="432E6BD8" w:rsidR="00D32C5E" w:rsidRPr="00D32C5E" w:rsidRDefault="00D32C5E" w:rsidP="002C5664">
      <w:pPr>
        <w:widowControl/>
        <w:numPr>
          <w:ilvl w:val="0"/>
          <w:numId w:val="29"/>
        </w:numPr>
        <w:autoSpaceDN/>
        <w:jc w:val="both"/>
        <w:textAlignment w:val="auto"/>
        <w:rPr>
          <w:rFonts w:asciiTheme="minorHAnsi" w:hAnsiTheme="minorHAnsi" w:cstheme="minorHAnsi"/>
        </w:rPr>
      </w:pPr>
      <w:r w:rsidRPr="00D32C5E">
        <w:rPr>
          <w:rFonts w:asciiTheme="minorHAnsi" w:hAnsiTheme="minorHAnsi" w:cstheme="minorHAnsi"/>
        </w:rPr>
        <w:t xml:space="preserve">Niewystarczająca ilość specjalistów, osób przygotowanych merytorycznie do prowadzenia pracy indywidualnej i grupowej z osobami dotkniętymi przemocą domową; </w:t>
      </w:r>
    </w:p>
    <w:p w14:paraId="27CB61E3" w14:textId="77777777" w:rsidR="00D32C5E" w:rsidRPr="00D32C5E" w:rsidRDefault="00D32C5E" w:rsidP="002C5664">
      <w:pPr>
        <w:widowControl/>
        <w:numPr>
          <w:ilvl w:val="0"/>
          <w:numId w:val="29"/>
        </w:numPr>
        <w:autoSpaceDN/>
        <w:jc w:val="both"/>
        <w:textAlignment w:val="auto"/>
        <w:rPr>
          <w:rFonts w:asciiTheme="minorHAnsi" w:hAnsiTheme="minorHAnsi" w:cstheme="minorHAnsi"/>
        </w:rPr>
      </w:pPr>
      <w:r w:rsidRPr="00D32C5E">
        <w:rPr>
          <w:rFonts w:asciiTheme="minorHAnsi" w:hAnsiTheme="minorHAnsi" w:cstheme="minorHAnsi"/>
        </w:rPr>
        <w:t xml:space="preserve">Pomoc i wsparcie nie są dostatecznie skoordynowane; </w:t>
      </w:r>
    </w:p>
    <w:p w14:paraId="40771B87" w14:textId="77777777" w:rsidR="00D32C5E" w:rsidRPr="00D32C5E" w:rsidRDefault="00D32C5E" w:rsidP="002C5664">
      <w:pPr>
        <w:widowControl/>
        <w:numPr>
          <w:ilvl w:val="0"/>
          <w:numId w:val="29"/>
        </w:numPr>
        <w:autoSpaceDN/>
        <w:jc w:val="both"/>
        <w:textAlignment w:val="auto"/>
        <w:rPr>
          <w:rFonts w:asciiTheme="minorHAnsi" w:hAnsiTheme="minorHAnsi" w:cstheme="minorHAnsi"/>
        </w:rPr>
      </w:pPr>
      <w:r w:rsidRPr="00D32C5E">
        <w:rPr>
          <w:rFonts w:asciiTheme="minorHAnsi" w:hAnsiTheme="minorHAnsi" w:cstheme="minorHAnsi"/>
        </w:rPr>
        <w:t xml:space="preserve">Niska motywacja osób dotkniętych przemocą domową do udziału w spotkaniach grup wsparcia i zajęciach terapeutycznych; </w:t>
      </w:r>
    </w:p>
    <w:p w14:paraId="3467F09F" w14:textId="77777777" w:rsidR="00D32C5E" w:rsidRPr="00D32C5E" w:rsidRDefault="00D32C5E" w:rsidP="002C5664">
      <w:pPr>
        <w:widowControl/>
        <w:numPr>
          <w:ilvl w:val="0"/>
          <w:numId w:val="29"/>
        </w:numPr>
        <w:autoSpaceDN/>
        <w:jc w:val="both"/>
        <w:textAlignment w:val="auto"/>
        <w:rPr>
          <w:rFonts w:asciiTheme="minorHAnsi" w:hAnsiTheme="minorHAnsi" w:cstheme="minorHAnsi"/>
        </w:rPr>
      </w:pPr>
      <w:r w:rsidRPr="00D32C5E">
        <w:rPr>
          <w:rFonts w:asciiTheme="minorHAnsi" w:hAnsiTheme="minorHAnsi" w:cstheme="minorHAnsi"/>
        </w:rPr>
        <w:t xml:space="preserve">Stosunkowo niewielka świadomość możliwości zmian postaw wśród osób dotkniętych przemocą domową.  </w:t>
      </w:r>
    </w:p>
    <w:p w14:paraId="1286D0CB"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C. Niewystarczająca oferta pomocowa dla osób stosujących </w:t>
      </w:r>
      <w:r w:rsidRPr="00D32C5E">
        <w:rPr>
          <w:rFonts w:asciiTheme="minorHAnsi" w:eastAsia="Times New Roman" w:hAnsiTheme="minorHAnsi" w:cstheme="minorHAnsi"/>
          <w:b/>
          <w:bCs/>
          <w:lang w:eastAsia="pl-PL"/>
        </w:rPr>
        <w:t>przemoc domową</w:t>
      </w:r>
      <w:r w:rsidRPr="00D32C5E">
        <w:rPr>
          <w:rFonts w:asciiTheme="minorHAnsi" w:hAnsiTheme="minorHAnsi" w:cstheme="minorHAnsi"/>
          <w:b/>
          <w:bCs/>
        </w:rPr>
        <w:t xml:space="preserve">. </w:t>
      </w:r>
    </w:p>
    <w:p w14:paraId="5904A4BB"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Przyczyny:</w:t>
      </w:r>
      <w:r w:rsidRPr="00D32C5E">
        <w:rPr>
          <w:rFonts w:asciiTheme="minorHAnsi" w:hAnsiTheme="minorHAnsi" w:cstheme="minorHAnsi"/>
        </w:rPr>
        <w:t xml:space="preserve"> </w:t>
      </w:r>
    </w:p>
    <w:p w14:paraId="2230817D" w14:textId="77777777" w:rsidR="00D32C5E" w:rsidRPr="00D32C5E" w:rsidRDefault="00D32C5E" w:rsidP="002C5664">
      <w:pPr>
        <w:widowControl/>
        <w:numPr>
          <w:ilvl w:val="0"/>
          <w:numId w:val="30"/>
        </w:numPr>
        <w:autoSpaceDN/>
        <w:jc w:val="both"/>
        <w:textAlignment w:val="auto"/>
        <w:rPr>
          <w:rFonts w:asciiTheme="minorHAnsi" w:hAnsiTheme="minorHAnsi" w:cstheme="minorHAnsi"/>
        </w:rPr>
      </w:pPr>
      <w:r w:rsidRPr="00D32C5E">
        <w:rPr>
          <w:rFonts w:asciiTheme="minorHAnsi" w:hAnsiTheme="minorHAnsi" w:cstheme="minorHAnsi"/>
        </w:rPr>
        <w:t xml:space="preserve">Niewystarczająca ilość specjalistów, osób przygotowanych merytorycznie </w:t>
      </w:r>
      <w:r w:rsidRPr="00D32C5E">
        <w:rPr>
          <w:rFonts w:asciiTheme="minorHAnsi" w:hAnsiTheme="minorHAnsi" w:cstheme="minorHAnsi"/>
        </w:rPr>
        <w:br/>
        <w:t xml:space="preserve">do prowadzenia pracy indywidualnej i grupowej z osobami dotkniętymi przemocą domową; </w:t>
      </w:r>
    </w:p>
    <w:p w14:paraId="39E44CF0" w14:textId="77777777" w:rsidR="00D32C5E" w:rsidRPr="00D32C5E" w:rsidRDefault="00D32C5E" w:rsidP="002C5664">
      <w:pPr>
        <w:widowControl/>
        <w:numPr>
          <w:ilvl w:val="0"/>
          <w:numId w:val="30"/>
        </w:numPr>
        <w:autoSpaceDN/>
        <w:jc w:val="both"/>
        <w:textAlignment w:val="auto"/>
        <w:rPr>
          <w:rFonts w:asciiTheme="minorHAnsi" w:hAnsiTheme="minorHAnsi" w:cstheme="minorHAnsi"/>
        </w:rPr>
      </w:pPr>
      <w:r w:rsidRPr="00D32C5E">
        <w:rPr>
          <w:rFonts w:asciiTheme="minorHAnsi" w:hAnsiTheme="minorHAnsi" w:cstheme="minorHAnsi"/>
        </w:rPr>
        <w:t>Pomoc i wsparcie nie są dostatecznie skoordynowane;</w:t>
      </w:r>
    </w:p>
    <w:p w14:paraId="06685354" w14:textId="77777777" w:rsidR="00D32C5E" w:rsidRPr="00D32C5E" w:rsidRDefault="00D32C5E" w:rsidP="002C5664">
      <w:pPr>
        <w:widowControl/>
        <w:numPr>
          <w:ilvl w:val="0"/>
          <w:numId w:val="30"/>
        </w:numPr>
        <w:autoSpaceDN/>
        <w:jc w:val="both"/>
        <w:textAlignment w:val="auto"/>
        <w:rPr>
          <w:rFonts w:asciiTheme="minorHAnsi" w:hAnsiTheme="minorHAnsi" w:cstheme="minorHAnsi"/>
        </w:rPr>
      </w:pPr>
      <w:r w:rsidRPr="00D32C5E">
        <w:rPr>
          <w:rFonts w:asciiTheme="minorHAnsi" w:hAnsiTheme="minorHAnsi" w:cstheme="minorHAnsi"/>
        </w:rPr>
        <w:lastRenderedPageBreak/>
        <w:t xml:space="preserve">Niska motywacja osób dotkniętych przemocą domową do udziału w spotkaniach grup wsparcia, psychoedukacyjnych i terapeutycznych; </w:t>
      </w:r>
    </w:p>
    <w:p w14:paraId="6B518392" w14:textId="77777777" w:rsidR="00D32C5E" w:rsidRPr="00D32C5E" w:rsidRDefault="00D32C5E" w:rsidP="002C5664">
      <w:pPr>
        <w:widowControl/>
        <w:numPr>
          <w:ilvl w:val="0"/>
          <w:numId w:val="30"/>
        </w:numPr>
        <w:autoSpaceDN/>
        <w:jc w:val="both"/>
        <w:textAlignment w:val="auto"/>
        <w:rPr>
          <w:rFonts w:asciiTheme="minorHAnsi" w:hAnsiTheme="minorHAnsi" w:cstheme="minorHAnsi"/>
        </w:rPr>
      </w:pPr>
      <w:r w:rsidRPr="00D32C5E">
        <w:rPr>
          <w:rFonts w:asciiTheme="minorHAnsi" w:hAnsiTheme="minorHAnsi" w:cstheme="minorHAnsi"/>
        </w:rPr>
        <w:t xml:space="preserve">Stosunkowo niewielka świadomość możliwości zmian postaw wśród osób dotkniętych przemocą. </w:t>
      </w:r>
    </w:p>
    <w:p w14:paraId="313171E0"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D. Społeczność lokalna nie posiada dostatecznej wiedzy na temat zjawiska przemocy domowej, możliwości uzyskania pomocy i interwencji </w:t>
      </w:r>
    </w:p>
    <w:p w14:paraId="50EA5F56"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b/>
          <w:bCs/>
        </w:rPr>
        <w:t>Przyczyny:</w:t>
      </w:r>
      <w:r w:rsidRPr="00D32C5E">
        <w:rPr>
          <w:rFonts w:asciiTheme="minorHAnsi" w:hAnsiTheme="minorHAnsi" w:cstheme="minorHAnsi"/>
        </w:rPr>
        <w:t xml:space="preserve"> </w:t>
      </w:r>
    </w:p>
    <w:p w14:paraId="4A585297" w14:textId="77777777" w:rsidR="00D32C5E" w:rsidRPr="00D32C5E" w:rsidRDefault="00D32C5E" w:rsidP="002C5664">
      <w:pPr>
        <w:widowControl/>
        <w:numPr>
          <w:ilvl w:val="0"/>
          <w:numId w:val="31"/>
        </w:numPr>
        <w:autoSpaceDN/>
        <w:jc w:val="both"/>
        <w:textAlignment w:val="auto"/>
        <w:rPr>
          <w:rFonts w:asciiTheme="minorHAnsi" w:hAnsiTheme="minorHAnsi" w:cstheme="minorHAnsi"/>
        </w:rPr>
      </w:pPr>
      <w:r w:rsidRPr="00D32C5E">
        <w:rPr>
          <w:rFonts w:asciiTheme="minorHAnsi" w:hAnsiTheme="minorHAnsi" w:cstheme="minorHAnsi"/>
        </w:rPr>
        <w:t>Informacje na temat zjawiska przemocy domowej nie są rozpowszechniane wśród mieszkańców Sopotu w sposób systematyczny;</w:t>
      </w:r>
    </w:p>
    <w:p w14:paraId="3965375C" w14:textId="77777777" w:rsidR="00D32C5E" w:rsidRPr="00D32C5E" w:rsidRDefault="00D32C5E" w:rsidP="002C5664">
      <w:pPr>
        <w:widowControl/>
        <w:numPr>
          <w:ilvl w:val="0"/>
          <w:numId w:val="31"/>
        </w:numPr>
        <w:autoSpaceDN/>
        <w:jc w:val="both"/>
        <w:textAlignment w:val="auto"/>
        <w:rPr>
          <w:rFonts w:asciiTheme="minorHAnsi" w:hAnsiTheme="minorHAnsi" w:cstheme="minorHAnsi"/>
        </w:rPr>
      </w:pPr>
      <w:r w:rsidRPr="00D32C5E">
        <w:rPr>
          <w:rFonts w:asciiTheme="minorHAnsi" w:hAnsiTheme="minorHAnsi" w:cstheme="minorHAnsi"/>
        </w:rPr>
        <w:t>Nie wystarczająca promocja oferty pomocowej w obszarze przeciwdziałania przemocy domowej, możliwości uzyskania pomocy.</w:t>
      </w:r>
    </w:p>
    <w:p w14:paraId="7B09895A" w14:textId="77777777" w:rsidR="00D32C5E" w:rsidRPr="00D32C5E" w:rsidRDefault="00D32C5E" w:rsidP="00D32C5E">
      <w:pPr>
        <w:ind w:left="720"/>
        <w:rPr>
          <w:rFonts w:asciiTheme="minorHAnsi" w:hAnsiTheme="minorHAnsi" w:cstheme="minorHAnsi"/>
        </w:rPr>
      </w:pPr>
      <w:r w:rsidRPr="00D32C5E">
        <w:rPr>
          <w:rFonts w:asciiTheme="minorHAnsi" w:hAnsiTheme="minorHAnsi" w:cstheme="minorHAnsi"/>
        </w:rPr>
        <w:t xml:space="preserve">               </w:t>
      </w:r>
    </w:p>
    <w:p w14:paraId="37E74618" w14:textId="77777777" w:rsidR="00D32C5E" w:rsidRPr="00D32C5E" w:rsidRDefault="00D32C5E" w:rsidP="002C5664">
      <w:pPr>
        <w:pStyle w:val="Nagwek1"/>
        <w:numPr>
          <w:ilvl w:val="0"/>
          <w:numId w:val="63"/>
        </w:numPr>
        <w:ind w:left="360"/>
        <w:jc w:val="both"/>
        <w:rPr>
          <w:rFonts w:asciiTheme="minorHAnsi" w:hAnsiTheme="minorHAnsi" w:cstheme="minorHAnsi"/>
          <w:b/>
          <w:bCs/>
          <w:color w:val="auto"/>
          <w:sz w:val="24"/>
          <w:szCs w:val="24"/>
        </w:rPr>
      </w:pPr>
      <w:bookmarkStart w:id="238" w:name="_Toc182830227"/>
      <w:r w:rsidRPr="00D32C5E">
        <w:rPr>
          <w:rFonts w:asciiTheme="minorHAnsi" w:hAnsiTheme="minorHAnsi" w:cstheme="minorHAnsi"/>
          <w:b/>
          <w:bCs/>
          <w:color w:val="auto"/>
          <w:sz w:val="24"/>
          <w:szCs w:val="24"/>
        </w:rPr>
        <w:t xml:space="preserve">CELE GMINNEGO PROGRAMU PRZECIWDZIAŁANIA PRZEMOCY </w:t>
      </w:r>
      <w:r w:rsidRPr="00D32C5E">
        <w:rPr>
          <w:rFonts w:asciiTheme="minorHAnsi" w:hAnsiTheme="minorHAnsi" w:cstheme="minorHAnsi"/>
          <w:b/>
          <w:bCs/>
          <w:color w:val="auto"/>
          <w:sz w:val="24"/>
          <w:szCs w:val="24"/>
        </w:rPr>
        <w:br/>
        <w:t>DOMOWEJ NA LATA 2025 – 2028.</w:t>
      </w:r>
      <w:bookmarkEnd w:id="238"/>
    </w:p>
    <w:p w14:paraId="3E78DF0F" w14:textId="1421461E"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Cel główny: Zwiększenie skuteczności działań ukierunkowanych na przeciwdziałanie przemocy domowej.  </w:t>
      </w:r>
    </w:p>
    <w:p w14:paraId="3E122235" w14:textId="77777777"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Cele szczegółowe:   </w:t>
      </w:r>
    </w:p>
    <w:p w14:paraId="58B72A56" w14:textId="66EC168E" w:rsidR="00D32C5E" w:rsidRPr="00D32C5E" w:rsidRDefault="00D32C5E" w:rsidP="002C5664">
      <w:pPr>
        <w:widowControl/>
        <w:numPr>
          <w:ilvl w:val="0"/>
          <w:numId w:val="32"/>
        </w:numPr>
        <w:autoSpaceDN/>
        <w:jc w:val="both"/>
        <w:textAlignment w:val="auto"/>
        <w:rPr>
          <w:rFonts w:asciiTheme="minorHAnsi" w:hAnsiTheme="minorHAnsi" w:cstheme="minorHAnsi"/>
        </w:rPr>
      </w:pPr>
      <w:r w:rsidRPr="00D32C5E">
        <w:rPr>
          <w:rFonts w:asciiTheme="minorHAnsi" w:eastAsiaTheme="minorEastAsia" w:hAnsiTheme="minorHAnsi" w:cstheme="minorHAnsi"/>
        </w:rPr>
        <w:t>Zintensyfikowanie działań profilaktycznych, diagnostycznych i edukacyjnych w zakresie przeciwdziałania przemocy domowej.</w:t>
      </w:r>
      <w:r w:rsidRPr="00D32C5E">
        <w:rPr>
          <w:rFonts w:asciiTheme="minorHAnsi" w:hAnsiTheme="minorHAnsi" w:cstheme="minorHAnsi"/>
        </w:rPr>
        <w:t xml:space="preserve"> </w:t>
      </w:r>
    </w:p>
    <w:p w14:paraId="05E01257" w14:textId="0A2A44AB" w:rsidR="00D32C5E" w:rsidRPr="00D32C5E" w:rsidRDefault="00D32C5E" w:rsidP="002C5664">
      <w:pPr>
        <w:widowControl/>
        <w:numPr>
          <w:ilvl w:val="0"/>
          <w:numId w:val="32"/>
        </w:numPr>
        <w:autoSpaceDN/>
        <w:jc w:val="both"/>
        <w:textAlignment w:val="auto"/>
        <w:rPr>
          <w:rFonts w:asciiTheme="minorHAnsi" w:hAnsiTheme="minorHAnsi" w:cstheme="minorHAnsi"/>
        </w:rPr>
      </w:pPr>
      <w:r w:rsidRPr="00D32C5E">
        <w:rPr>
          <w:rFonts w:asciiTheme="minorHAnsi" w:hAnsiTheme="minorHAnsi" w:cstheme="minorHAnsi"/>
        </w:rPr>
        <w:t xml:space="preserve">Podnoszenie kompetencji, rozwijanie i doskonalenie umiejętności służb i przedstawicieli podmiotów realizujących działania z zakresu przeciwdziałania przemocy domowej. </w:t>
      </w:r>
    </w:p>
    <w:p w14:paraId="002C5911" w14:textId="77777777" w:rsidR="00D32C5E" w:rsidRPr="00D32C5E" w:rsidRDefault="00D32C5E" w:rsidP="002C5664">
      <w:pPr>
        <w:widowControl/>
        <w:numPr>
          <w:ilvl w:val="0"/>
          <w:numId w:val="32"/>
        </w:numPr>
        <w:autoSpaceDN/>
        <w:jc w:val="both"/>
        <w:textAlignment w:val="auto"/>
        <w:rPr>
          <w:rFonts w:asciiTheme="minorHAnsi" w:eastAsiaTheme="minorEastAsia" w:hAnsiTheme="minorHAnsi" w:cstheme="minorHAnsi"/>
        </w:rPr>
      </w:pPr>
      <w:r w:rsidRPr="00D32C5E">
        <w:rPr>
          <w:rFonts w:asciiTheme="minorHAnsi" w:eastAsiaTheme="minorEastAsia" w:hAnsiTheme="minorHAnsi" w:cstheme="minorHAnsi"/>
        </w:rPr>
        <w:t>Zwiększenie skuteczności oddziaływań wobec osób stosujących przemoc domową</w:t>
      </w:r>
    </w:p>
    <w:p w14:paraId="4061A343" w14:textId="129909FF" w:rsidR="00D32C5E" w:rsidRPr="00D32C5E" w:rsidRDefault="00D32C5E" w:rsidP="002C5664">
      <w:pPr>
        <w:widowControl/>
        <w:numPr>
          <w:ilvl w:val="0"/>
          <w:numId w:val="32"/>
        </w:numPr>
        <w:autoSpaceDN/>
        <w:jc w:val="both"/>
        <w:textAlignment w:val="auto"/>
        <w:rPr>
          <w:rFonts w:asciiTheme="minorHAnsi" w:hAnsiTheme="minorHAnsi" w:cstheme="minorHAnsi"/>
        </w:rPr>
      </w:pPr>
      <w:r w:rsidRPr="00D32C5E">
        <w:rPr>
          <w:rFonts w:asciiTheme="minorHAnsi" w:hAnsiTheme="minorHAnsi" w:cstheme="minorHAnsi"/>
        </w:rPr>
        <w:t xml:space="preserve">Podnoszenie kompetencji, rozwijanie i doskonalenie umiejętności służb i przedstawicieli podmiotów realizujących działania z zakresu przeciwdziałania przemocy domowej. </w:t>
      </w:r>
    </w:p>
    <w:p w14:paraId="7CC1231F" w14:textId="77777777" w:rsidR="00D32C5E" w:rsidRPr="00D32C5E" w:rsidRDefault="00D32C5E" w:rsidP="00D32C5E">
      <w:pPr>
        <w:ind w:left="708"/>
        <w:jc w:val="both"/>
        <w:rPr>
          <w:rFonts w:asciiTheme="minorHAnsi" w:hAnsiTheme="minorHAnsi" w:cstheme="minorHAnsi"/>
        </w:rPr>
      </w:pPr>
      <w:r w:rsidRPr="00D32C5E">
        <w:rPr>
          <w:rFonts w:asciiTheme="minorHAnsi" w:hAnsiTheme="minorHAnsi" w:cstheme="minorHAnsi"/>
        </w:rPr>
        <w:t xml:space="preserve">         </w:t>
      </w:r>
    </w:p>
    <w:p w14:paraId="186D4610"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CELE GMINNEGO DZIAŁANIA W ODNIESIENIU DO POSZCZEGÓLNYCH CELÓW SZCZEGÓŁOWYCH</w:t>
      </w:r>
    </w:p>
    <w:p w14:paraId="33259992" w14:textId="77777777" w:rsidR="00D32C5E" w:rsidRPr="00D32C5E" w:rsidRDefault="00D32C5E" w:rsidP="00D32C5E">
      <w:pPr>
        <w:pStyle w:val="Bezodstpw"/>
        <w:jc w:val="both"/>
        <w:rPr>
          <w:rFonts w:asciiTheme="minorHAnsi" w:eastAsiaTheme="minorEastAsia" w:hAnsiTheme="minorHAnsi" w:cstheme="minorHAnsi"/>
          <w:b/>
          <w:bCs/>
          <w:sz w:val="24"/>
          <w:szCs w:val="24"/>
        </w:rPr>
      </w:pPr>
      <w:r w:rsidRPr="00D32C5E">
        <w:rPr>
          <w:rFonts w:asciiTheme="minorHAnsi" w:eastAsiaTheme="minorEastAsia" w:hAnsiTheme="minorHAnsi" w:cstheme="minorHAnsi"/>
          <w:b/>
          <w:bCs/>
          <w:sz w:val="24"/>
          <w:szCs w:val="24"/>
        </w:rPr>
        <w:t xml:space="preserve">Cel szczegółowy: 1. Zintensyfikowanie działań profilaktycznych, diagnostycznych </w:t>
      </w:r>
      <w:r w:rsidRPr="00D32C5E">
        <w:rPr>
          <w:rFonts w:asciiTheme="minorHAnsi" w:eastAsiaTheme="minorEastAsia" w:hAnsiTheme="minorHAnsi" w:cstheme="minorHAnsi"/>
          <w:b/>
          <w:bCs/>
          <w:sz w:val="24"/>
          <w:szCs w:val="24"/>
        </w:rPr>
        <w:br/>
        <w:t>i edukacyjnych w zakresie przeciwdziałania przemocy domowej.</w:t>
      </w:r>
    </w:p>
    <w:p w14:paraId="44815400" w14:textId="77777777" w:rsidR="00D32C5E" w:rsidRPr="00D32C5E" w:rsidRDefault="00D32C5E" w:rsidP="00D32C5E">
      <w:pPr>
        <w:pStyle w:val="Bezodstpw"/>
        <w:jc w:val="both"/>
        <w:rPr>
          <w:rFonts w:asciiTheme="minorHAnsi" w:hAnsiTheme="minorHAnsi" w:cstheme="minorHAnsi"/>
          <w:b/>
          <w:bCs/>
        </w:rPr>
      </w:pPr>
      <w:r w:rsidRPr="00D32C5E">
        <w:rPr>
          <w:rFonts w:asciiTheme="minorHAnsi" w:hAnsiTheme="minorHAnsi" w:cstheme="minorHAnsi"/>
          <w:b/>
          <w:bCs/>
          <w:sz w:val="24"/>
          <w:szCs w:val="24"/>
        </w:rPr>
        <w:t>Kierunki działań</w:t>
      </w:r>
      <w:r w:rsidRPr="00D32C5E">
        <w:rPr>
          <w:rFonts w:asciiTheme="minorHAnsi" w:hAnsiTheme="minorHAnsi" w:cstheme="minorHAnsi"/>
          <w:b/>
          <w:bCs/>
        </w:rPr>
        <w:t xml:space="preserve">:   </w:t>
      </w:r>
    </w:p>
    <w:p w14:paraId="3080554C" w14:textId="77777777" w:rsidR="00D32C5E" w:rsidRPr="00D32C5E" w:rsidRDefault="00D32C5E" w:rsidP="002C5664">
      <w:pPr>
        <w:widowControl/>
        <w:numPr>
          <w:ilvl w:val="0"/>
          <w:numId w:val="20"/>
        </w:numPr>
        <w:autoSpaceDN/>
        <w:jc w:val="both"/>
        <w:textAlignment w:val="auto"/>
        <w:rPr>
          <w:rFonts w:asciiTheme="minorHAnsi" w:hAnsiTheme="minorHAnsi" w:cstheme="minorHAnsi"/>
          <w:b/>
          <w:bCs/>
        </w:rPr>
      </w:pPr>
      <w:r w:rsidRPr="00D32C5E">
        <w:rPr>
          <w:rFonts w:asciiTheme="minorHAnsi" w:hAnsiTheme="minorHAnsi" w:cstheme="minorHAnsi"/>
          <w:b/>
          <w:bCs/>
        </w:rPr>
        <w:t>Poszerzenie wiedzy na temat zjawiska przemocy domowej wśród mieszkańców Sopotu i osób zawodowo zajmujących się przeciwdziałaniem przemocy domowej.</w:t>
      </w:r>
    </w:p>
    <w:tbl>
      <w:tblPr>
        <w:tblW w:w="9288" w:type="dxa"/>
        <w:tblLayout w:type="fixed"/>
        <w:tblLook w:val="04A0" w:firstRow="1" w:lastRow="0" w:firstColumn="1" w:lastColumn="0" w:noHBand="0" w:noVBand="1"/>
      </w:tblPr>
      <w:tblGrid>
        <w:gridCol w:w="562"/>
        <w:gridCol w:w="2268"/>
        <w:gridCol w:w="2410"/>
        <w:gridCol w:w="1559"/>
        <w:gridCol w:w="993"/>
        <w:gridCol w:w="1496"/>
      </w:tblGrid>
      <w:tr w:rsidR="00D32C5E" w:rsidRPr="00D32C5E" w14:paraId="5EF237CF"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5218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3CE2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Działania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3851B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Wskaźniki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2842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Odp. za realizacje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4EDB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050A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34F0871C"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53DBD7" w14:textId="77777777" w:rsidR="00D32C5E" w:rsidRPr="00D32C5E" w:rsidRDefault="00D32C5E" w:rsidP="002C5664">
            <w:pPr>
              <w:numPr>
                <w:ilvl w:val="0"/>
                <w:numId w:val="33"/>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5803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Przeprowadzanie diagnozy zjawiska przemocy domowej na terenie Sopotu na podstawie dostępnych danych </w:t>
            </w:r>
          </w:p>
          <w:p w14:paraId="6AB40E19" w14:textId="77777777" w:rsidR="00D32C5E" w:rsidRPr="00D32C5E" w:rsidRDefault="00D32C5E" w:rsidP="00D32C5E">
            <w:pPr>
              <w:rPr>
                <w:rFonts w:asciiTheme="minorHAnsi" w:hAnsiTheme="minorHAnsi" w:cstheme="minorHAnsi"/>
                <w:i/>
                <w:iCs/>
                <w:sz w:val="22"/>
                <w:szCs w:val="22"/>
              </w:rPr>
            </w:pPr>
            <w:r w:rsidRPr="00D32C5E">
              <w:rPr>
                <w:rFonts w:asciiTheme="minorHAnsi" w:hAnsiTheme="minorHAnsi" w:cstheme="minorHAnsi"/>
                <w:i/>
                <w:iCs/>
                <w:sz w:val="22"/>
                <w:szCs w:val="22"/>
              </w:rPr>
              <w:t>Raz na dwa lata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DD2AA" w14:textId="77777777" w:rsidR="00D32C5E" w:rsidRPr="00D32C5E" w:rsidRDefault="00D32C5E" w:rsidP="00D32C5E">
            <w:pPr>
              <w:rPr>
                <w:rFonts w:asciiTheme="minorHAnsi" w:eastAsia="Times New Roman" w:hAnsiTheme="minorHAnsi" w:cstheme="minorHAnsi"/>
                <w:sz w:val="22"/>
                <w:szCs w:val="22"/>
              </w:rPr>
            </w:pPr>
            <w:r w:rsidRPr="00D32C5E">
              <w:rPr>
                <w:rFonts w:asciiTheme="minorHAnsi" w:hAnsiTheme="minorHAnsi" w:cstheme="minorHAnsi"/>
                <w:sz w:val="22"/>
                <w:szCs w:val="22"/>
              </w:rPr>
              <w:t xml:space="preserve">Liczba diagnoz, </w:t>
            </w:r>
            <w:r w:rsidRPr="00D32C5E">
              <w:rPr>
                <w:rFonts w:asciiTheme="minorHAnsi" w:eastAsia="Times New Roman" w:hAnsiTheme="minorHAnsi" w:cstheme="minorHAnsi"/>
                <w:sz w:val="22"/>
                <w:szCs w:val="22"/>
              </w:rPr>
              <w:t xml:space="preserve">badań, ekspertyz oraz analiz zjawiska przemocy </w:t>
            </w:r>
            <w:r w:rsidRPr="00D32C5E">
              <w:rPr>
                <w:rFonts w:asciiTheme="minorHAnsi" w:hAnsiTheme="minorHAnsi" w:cstheme="minorHAnsi"/>
                <w:sz w:val="22"/>
                <w:szCs w:val="22"/>
              </w:rPr>
              <w:br/>
            </w:r>
            <w:r w:rsidRPr="00D32C5E">
              <w:rPr>
                <w:rFonts w:asciiTheme="minorHAnsi" w:eastAsia="Times New Roman" w:hAnsiTheme="minorHAnsi" w:cstheme="minorHAnsi"/>
                <w:sz w:val="22"/>
                <w:szCs w:val="22"/>
              </w:rPr>
              <w:t>domowej</w:t>
            </w:r>
          </w:p>
          <w:p w14:paraId="13D787B9" w14:textId="77777777" w:rsidR="00D32C5E" w:rsidRPr="00D32C5E" w:rsidRDefault="00D32C5E" w:rsidP="00D32C5E">
            <w:pPr>
              <w:rPr>
                <w:rFonts w:asciiTheme="minorHAnsi" w:hAnsiTheme="minorHAnsi" w:cstheme="minorHAnsi"/>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7E6E04"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MOPS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F76E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7A925C6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5BEEDFD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760EE70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C26EF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2277E7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5 000,00</w:t>
            </w:r>
          </w:p>
          <w:p w14:paraId="602AECA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9C490B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5 000,00</w:t>
            </w:r>
          </w:p>
        </w:tc>
      </w:tr>
      <w:tr w:rsidR="00D32C5E" w:rsidRPr="00D32C5E" w14:paraId="5B5C990C"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C13B8" w14:textId="77777777" w:rsidR="00D32C5E" w:rsidRPr="00D32C5E" w:rsidRDefault="00D32C5E" w:rsidP="002C5664">
            <w:pPr>
              <w:numPr>
                <w:ilvl w:val="0"/>
                <w:numId w:val="33"/>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D257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Opracowanie i rozpowszechnianie materiałów informacyjno edukacyjnych dla osób doświadczających przemocy domowej, stosujących przemoc oraz świadków przemocy domowej</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62A20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opracowanych </w:t>
            </w:r>
            <w:r w:rsidRPr="00D32C5E">
              <w:rPr>
                <w:rFonts w:asciiTheme="minorHAnsi" w:hAnsiTheme="minorHAnsi" w:cstheme="minorHAnsi"/>
                <w:sz w:val="22"/>
                <w:szCs w:val="22"/>
              </w:rPr>
              <w:br/>
              <w:t>i zaktualizowanych materiałów.</w:t>
            </w:r>
          </w:p>
          <w:p w14:paraId="06EF3DBE"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wydanych materiałów informacyjno – </w:t>
            </w:r>
          </w:p>
          <w:p w14:paraId="232048E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edukacyjnych  </w:t>
            </w:r>
          </w:p>
          <w:p w14:paraId="2899F6E6"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A1B0BE"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w:t>
            </w:r>
          </w:p>
          <w:p w14:paraId="1706450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WPS UMS, Ośrodek Promocji Zdrowia </w:t>
            </w:r>
            <w:r w:rsidRPr="00D32C5E">
              <w:rPr>
                <w:rFonts w:asciiTheme="minorHAnsi" w:hAnsiTheme="minorHAnsi" w:cstheme="minorHAnsi"/>
                <w:sz w:val="22"/>
                <w:szCs w:val="22"/>
              </w:rPr>
              <w:br/>
              <w:t xml:space="preserve">i Terapii Uzależnień SPZOZ Uzdrowisko Sopot </w:t>
            </w:r>
          </w:p>
          <w:p w14:paraId="66934634" w14:textId="77777777" w:rsidR="00D32C5E" w:rsidRPr="00D32C5E" w:rsidRDefault="00D32C5E" w:rsidP="00D32C5E">
            <w:pPr>
              <w:rPr>
                <w:rFonts w:asciiTheme="minorHAnsi" w:hAnsiTheme="minorHAnsi" w:cstheme="minorHAnsi"/>
                <w:b/>
                <w:bCs/>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9343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055547C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3B035D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0A0DBBE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4BEDE44E" w14:textId="77777777" w:rsidR="00D32C5E" w:rsidRPr="00D32C5E" w:rsidRDefault="00D32C5E" w:rsidP="00D32C5E">
            <w:pPr>
              <w:rPr>
                <w:rFonts w:asciiTheme="minorHAnsi" w:hAnsiTheme="minorHAnsi" w:cstheme="minorHAnsi"/>
                <w:b/>
                <w:bCs/>
                <w:sz w:val="22"/>
                <w:szCs w:val="22"/>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5C734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3 000,00</w:t>
            </w:r>
          </w:p>
          <w:p w14:paraId="75C0518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3 000,00</w:t>
            </w:r>
          </w:p>
          <w:p w14:paraId="6E055C5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3 000,00</w:t>
            </w:r>
          </w:p>
          <w:p w14:paraId="5EB5A21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3 000,00</w:t>
            </w:r>
          </w:p>
          <w:p w14:paraId="7919519B" w14:textId="77777777" w:rsidR="00D32C5E" w:rsidRPr="00D32C5E" w:rsidRDefault="00D32C5E" w:rsidP="00D32C5E">
            <w:pPr>
              <w:rPr>
                <w:rFonts w:asciiTheme="minorHAnsi" w:hAnsiTheme="minorHAnsi" w:cstheme="minorHAnsi"/>
                <w:b/>
                <w:bCs/>
                <w:sz w:val="22"/>
                <w:szCs w:val="22"/>
              </w:rPr>
            </w:pPr>
          </w:p>
        </w:tc>
      </w:tr>
      <w:tr w:rsidR="00D32C5E" w:rsidRPr="00D32C5E" w14:paraId="63F649FA"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85760" w14:textId="77777777" w:rsidR="00D32C5E" w:rsidRPr="00D32C5E" w:rsidRDefault="00D32C5E" w:rsidP="002C5664">
            <w:pPr>
              <w:numPr>
                <w:ilvl w:val="0"/>
                <w:numId w:val="33"/>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ECB49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Aktualizacja witryny internetowej Zespołu Interdyscyplinarnego, bieżąca aktualizacja informacji zawartych na stronie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D835C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stron </w:t>
            </w:r>
          </w:p>
          <w:p w14:paraId="7F9507D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wejść  </w:t>
            </w:r>
          </w:p>
          <w:p w14:paraId="135A7B14"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307C1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w:t>
            </w:r>
          </w:p>
          <w:p w14:paraId="0C165A2D"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UMS - WPS</w:t>
            </w:r>
          </w:p>
          <w:p w14:paraId="508E2A91" w14:textId="77777777" w:rsidR="00D32C5E" w:rsidRPr="00D32C5E" w:rsidRDefault="00D32C5E" w:rsidP="00D32C5E">
            <w:pPr>
              <w:rPr>
                <w:rFonts w:asciiTheme="minorHAnsi" w:hAnsiTheme="minorHAnsi" w:cstheme="minorHAnsi"/>
                <w:b/>
                <w:bCs/>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3DBA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240FAEB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08ADF90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15380A0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21E602D1" w14:textId="77777777" w:rsidR="00D32C5E" w:rsidRPr="00D32C5E" w:rsidRDefault="00D32C5E" w:rsidP="00D32C5E">
            <w:pPr>
              <w:rPr>
                <w:rFonts w:asciiTheme="minorHAnsi" w:hAnsiTheme="minorHAnsi" w:cstheme="minorHAnsi"/>
                <w:b/>
                <w:bCs/>
                <w:sz w:val="22"/>
                <w:szCs w:val="22"/>
              </w:rPr>
            </w:pPr>
          </w:p>
          <w:p w14:paraId="1006D5F5" w14:textId="77777777" w:rsidR="00D32C5E" w:rsidRPr="00D32C5E" w:rsidRDefault="00D32C5E" w:rsidP="00D32C5E">
            <w:pPr>
              <w:rPr>
                <w:rFonts w:asciiTheme="minorHAnsi" w:hAnsiTheme="minorHAnsi" w:cstheme="minorHAnsi"/>
                <w:b/>
                <w:bCs/>
                <w:sz w:val="22"/>
                <w:szCs w:val="22"/>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4ADD2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01360D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276BDC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05BFC9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tc>
      </w:tr>
      <w:tr w:rsidR="00D32C5E" w:rsidRPr="00D32C5E" w14:paraId="38DDB54F"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0F833" w14:textId="77777777" w:rsidR="00D32C5E" w:rsidRPr="00D32C5E" w:rsidRDefault="00D32C5E" w:rsidP="002C5664">
            <w:pPr>
              <w:numPr>
                <w:ilvl w:val="0"/>
                <w:numId w:val="33"/>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BEB8D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Udział w ogólnopolskich kampaniach społecznych dotyczących przeciwdziałania  przemocy domowej</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C5AA6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Liczba kampanii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7284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w:t>
            </w:r>
          </w:p>
          <w:p w14:paraId="324022C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UMS, Instytucje ochrony zdrowia, placówki oświatowe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F11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510C162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57BA41C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1F7AACA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DC34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C79615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799468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E33EB7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tc>
      </w:tr>
    </w:tbl>
    <w:p w14:paraId="2C81798F" w14:textId="77777777" w:rsidR="00D32C5E" w:rsidRPr="00D32C5E" w:rsidRDefault="00D32C5E" w:rsidP="00D32C5E">
      <w:pPr>
        <w:rPr>
          <w:rFonts w:asciiTheme="minorHAnsi" w:hAnsiTheme="minorHAnsi" w:cstheme="minorHAnsi"/>
        </w:rPr>
      </w:pPr>
    </w:p>
    <w:p w14:paraId="7E211EF7" w14:textId="77777777" w:rsidR="00D32C5E" w:rsidRPr="00D32C5E" w:rsidRDefault="00D32C5E" w:rsidP="002C5664">
      <w:pPr>
        <w:widowControl/>
        <w:numPr>
          <w:ilvl w:val="0"/>
          <w:numId w:val="20"/>
        </w:numPr>
        <w:autoSpaceDN/>
        <w:spacing w:after="160"/>
        <w:textAlignment w:val="auto"/>
        <w:rPr>
          <w:rFonts w:asciiTheme="minorHAnsi" w:hAnsiTheme="minorHAnsi" w:cstheme="minorHAnsi"/>
          <w:b/>
          <w:bCs/>
        </w:rPr>
      </w:pPr>
      <w:r w:rsidRPr="00D32C5E">
        <w:rPr>
          <w:rFonts w:asciiTheme="minorHAnsi" w:hAnsiTheme="minorHAnsi" w:cstheme="minorHAnsi"/>
          <w:b/>
          <w:bCs/>
        </w:rPr>
        <w:t xml:space="preserve">Poprawa jakości systemu działań profilaktycznych  </w:t>
      </w:r>
    </w:p>
    <w:tbl>
      <w:tblPr>
        <w:tblW w:w="9351" w:type="dxa"/>
        <w:tblLayout w:type="fixed"/>
        <w:tblLook w:val="04A0" w:firstRow="1" w:lastRow="0" w:firstColumn="1" w:lastColumn="0" w:noHBand="0" w:noVBand="1"/>
      </w:tblPr>
      <w:tblGrid>
        <w:gridCol w:w="562"/>
        <w:gridCol w:w="2268"/>
        <w:gridCol w:w="2410"/>
        <w:gridCol w:w="1559"/>
        <w:gridCol w:w="993"/>
        <w:gridCol w:w="1559"/>
      </w:tblGrid>
      <w:tr w:rsidR="00D32C5E" w:rsidRPr="00D32C5E" w14:paraId="010DA896"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DD68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BC8FE"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2A8AD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D60C1"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158F4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255A8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30601F06"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092BEE" w14:textId="77777777" w:rsidR="00D32C5E" w:rsidRPr="00D32C5E" w:rsidRDefault="00D32C5E" w:rsidP="002C5664">
            <w:pPr>
              <w:numPr>
                <w:ilvl w:val="0"/>
                <w:numId w:val="34"/>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E70E1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Opracowanie i realizacja programów profilaktycznych w zakresie promowania i wdrażania prawidłowych metod wychowawczych w stosunku do dzieci w rodzinach zagrożonych przemocą domową</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14A2BE"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programów Liczba osób uczestniczących </w:t>
            </w:r>
          </w:p>
          <w:p w14:paraId="7FB41C86"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74827"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placówki oświatowe, WPS UMS, instytucje ochrony zdrowia, </w:t>
            </w:r>
          </w:p>
          <w:p w14:paraId="0157C33C"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PPP</w:t>
            </w:r>
          </w:p>
          <w:p w14:paraId="1EE977B7" w14:textId="77777777" w:rsidR="00D32C5E" w:rsidRPr="00D32C5E" w:rsidRDefault="00D32C5E" w:rsidP="00D32C5E">
            <w:pPr>
              <w:rPr>
                <w:rFonts w:asciiTheme="minorHAnsi" w:hAnsiTheme="minorHAnsi" w:cstheme="minorHAnsi"/>
                <w:b/>
                <w:bCs/>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273A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5C3CDB8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25BD945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74F0BB7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52540F8E"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5A04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D4216D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B72EA2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28EC9D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5AE222DB" w14:textId="77777777" w:rsidR="00D32C5E" w:rsidRPr="00D32C5E" w:rsidRDefault="00D32C5E" w:rsidP="00D32C5E">
            <w:pPr>
              <w:rPr>
                <w:rFonts w:asciiTheme="minorHAnsi" w:hAnsiTheme="minorHAnsi" w:cstheme="minorHAnsi"/>
                <w:b/>
                <w:bCs/>
                <w:sz w:val="22"/>
                <w:szCs w:val="22"/>
              </w:rPr>
            </w:pPr>
          </w:p>
        </w:tc>
      </w:tr>
      <w:tr w:rsidR="00D32C5E" w:rsidRPr="00D32C5E" w14:paraId="30BBD8E3"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92FF7F" w14:textId="77777777" w:rsidR="00D32C5E" w:rsidRPr="00D32C5E" w:rsidRDefault="00D32C5E" w:rsidP="002C5664">
            <w:pPr>
              <w:numPr>
                <w:ilvl w:val="0"/>
                <w:numId w:val="34"/>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608E92"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Prowadzenie poradnictwa indywidualnego dla rodziców, wychowawców w celu wzmacniania umiejętności wychowawczych, podwyższania kompetencji rodziców</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A2C0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miejsc świadczących pomoc, poradnictwo </w:t>
            </w:r>
            <w:r w:rsidRPr="00D32C5E">
              <w:rPr>
                <w:rFonts w:asciiTheme="minorHAnsi" w:hAnsiTheme="minorHAnsi" w:cstheme="minorHAnsi"/>
                <w:sz w:val="22"/>
                <w:szCs w:val="22"/>
              </w:rPr>
              <w:br/>
              <w:t xml:space="preserve">i wsparcie dla rodziców </w:t>
            </w:r>
          </w:p>
          <w:p w14:paraId="0B87590B"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6FA87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w:t>
            </w:r>
          </w:p>
          <w:p w14:paraId="709F33F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PPP, placówki oświatowe, instytucje ochrony zdrowia, świetlice terapeutyczne, NGO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9C7A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748C1BD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E1400D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2070D86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242AA5E9" w14:textId="77777777" w:rsidR="00D32C5E" w:rsidRPr="00D32C5E" w:rsidRDefault="00D32C5E" w:rsidP="00D32C5E">
            <w:pPr>
              <w:rPr>
                <w:rFonts w:asciiTheme="minorHAnsi" w:hAnsiTheme="minorHAnsi" w:cstheme="minorHAnsi"/>
                <w:b/>
                <w:bCs/>
                <w:sz w:val="22"/>
                <w:szCs w:val="22"/>
              </w:rPr>
            </w:pPr>
          </w:p>
          <w:p w14:paraId="132BA1DB"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D099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F9637E2"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0EA91E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1EBF242"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3B98F50" w14:textId="77777777" w:rsidR="00D32C5E" w:rsidRPr="00D32C5E" w:rsidRDefault="00D32C5E" w:rsidP="00D32C5E">
            <w:pPr>
              <w:rPr>
                <w:rFonts w:asciiTheme="minorHAnsi" w:hAnsiTheme="minorHAnsi" w:cstheme="minorHAnsi"/>
                <w:b/>
                <w:bCs/>
                <w:sz w:val="22"/>
                <w:szCs w:val="22"/>
              </w:rPr>
            </w:pPr>
          </w:p>
        </w:tc>
      </w:tr>
      <w:tr w:rsidR="00D32C5E" w:rsidRPr="00D32C5E" w14:paraId="7EC4A0A0"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7C5ACD" w14:textId="77777777" w:rsidR="00D32C5E" w:rsidRPr="00D32C5E" w:rsidRDefault="00D32C5E" w:rsidP="002C5664">
            <w:pPr>
              <w:numPr>
                <w:ilvl w:val="0"/>
                <w:numId w:val="34"/>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B4384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Realizacja programów profilaktycznych wśród dzieci i młodzieży mających na celu rozwijanie umiejętności życiowych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DEB78E"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programów Liczba dzieci objętych programami </w:t>
            </w:r>
          </w:p>
          <w:p w14:paraId="0134A74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placówek, </w:t>
            </w:r>
            <w:r w:rsidRPr="00D32C5E">
              <w:rPr>
                <w:rFonts w:asciiTheme="minorHAnsi" w:hAnsiTheme="minorHAnsi" w:cstheme="minorHAnsi"/>
                <w:sz w:val="22"/>
                <w:szCs w:val="22"/>
              </w:rPr>
              <w:br/>
              <w:t xml:space="preserve">w których realizowany jest program </w:t>
            </w:r>
          </w:p>
          <w:p w14:paraId="5C02A084"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4D19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Placówki oświatowe, NGO </w:t>
            </w:r>
          </w:p>
          <w:p w14:paraId="5E79EA98" w14:textId="77777777" w:rsidR="00D32C5E" w:rsidRPr="00D32C5E" w:rsidRDefault="00D32C5E" w:rsidP="00D32C5E">
            <w:pPr>
              <w:rPr>
                <w:rFonts w:asciiTheme="minorHAnsi" w:hAnsiTheme="minorHAnsi" w:cstheme="minorHAnsi"/>
                <w:b/>
                <w:bCs/>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9A78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070DC05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599781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5BA0EF0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47FFF115" w14:textId="77777777" w:rsidR="00D32C5E" w:rsidRPr="00D32C5E" w:rsidRDefault="00D32C5E" w:rsidP="00D32C5E">
            <w:pPr>
              <w:rPr>
                <w:rFonts w:asciiTheme="minorHAnsi" w:hAnsiTheme="minorHAnsi" w:cstheme="minorHAnsi"/>
                <w:b/>
                <w:bCs/>
                <w:sz w:val="22"/>
                <w:szCs w:val="22"/>
              </w:rPr>
            </w:pPr>
          </w:p>
          <w:p w14:paraId="40D09C47"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82DF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3AD8B60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6CBD4B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4ACC78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36F455C" w14:textId="77777777" w:rsidR="00D32C5E" w:rsidRPr="00D32C5E" w:rsidRDefault="00D32C5E" w:rsidP="00D32C5E">
            <w:pPr>
              <w:rPr>
                <w:rFonts w:asciiTheme="minorHAnsi" w:hAnsiTheme="minorHAnsi" w:cstheme="minorHAnsi"/>
                <w:b/>
                <w:bCs/>
                <w:sz w:val="22"/>
                <w:szCs w:val="22"/>
              </w:rPr>
            </w:pPr>
          </w:p>
        </w:tc>
      </w:tr>
    </w:tbl>
    <w:p w14:paraId="585321E5" w14:textId="77777777" w:rsidR="00D32C5E" w:rsidRPr="00D32C5E" w:rsidRDefault="00D32C5E" w:rsidP="00D32C5E">
      <w:pPr>
        <w:rPr>
          <w:rFonts w:asciiTheme="minorHAnsi" w:hAnsiTheme="minorHAnsi" w:cstheme="minorHAnsi"/>
        </w:rPr>
      </w:pPr>
    </w:p>
    <w:p w14:paraId="08482D21" w14:textId="77777777" w:rsidR="00D32C5E" w:rsidRPr="00D32C5E" w:rsidRDefault="00D32C5E" w:rsidP="00D32C5E">
      <w:pPr>
        <w:jc w:val="both"/>
        <w:rPr>
          <w:rFonts w:asciiTheme="minorHAnsi" w:eastAsiaTheme="minorEastAsia" w:hAnsiTheme="minorHAnsi" w:cstheme="minorHAnsi"/>
          <w:b/>
          <w:bCs/>
        </w:rPr>
      </w:pPr>
      <w:r w:rsidRPr="00D32C5E">
        <w:rPr>
          <w:rFonts w:asciiTheme="minorHAnsi" w:eastAsiaTheme="minorEastAsia" w:hAnsiTheme="minorHAnsi" w:cstheme="minorHAnsi"/>
          <w:b/>
          <w:bCs/>
        </w:rPr>
        <w:t xml:space="preserve">Cel szczegółowy 2. </w:t>
      </w:r>
    </w:p>
    <w:p w14:paraId="53F803C8" w14:textId="77777777" w:rsidR="00D32C5E" w:rsidRPr="00D32C5E" w:rsidRDefault="00D32C5E" w:rsidP="00D32C5E">
      <w:pPr>
        <w:jc w:val="both"/>
        <w:rPr>
          <w:rFonts w:asciiTheme="minorHAnsi" w:eastAsiaTheme="minorEastAsia" w:hAnsiTheme="minorHAnsi" w:cstheme="minorHAnsi"/>
          <w:b/>
          <w:bCs/>
        </w:rPr>
      </w:pPr>
      <w:r w:rsidRPr="00D32C5E">
        <w:rPr>
          <w:rFonts w:asciiTheme="minorHAnsi" w:eastAsiaTheme="minorEastAsia" w:hAnsiTheme="minorHAnsi" w:cstheme="minorHAnsi"/>
          <w:b/>
          <w:bCs/>
        </w:rPr>
        <w:t xml:space="preserve">Zwiększenie dostępności i skuteczności ochrony oraz wsparcia osób dotkniętych przemocą domową.  </w:t>
      </w:r>
    </w:p>
    <w:p w14:paraId="6CB603B8" w14:textId="77777777" w:rsidR="00D32C5E" w:rsidRPr="00D32C5E" w:rsidRDefault="00D32C5E" w:rsidP="00D32C5E">
      <w:pPr>
        <w:spacing w:before="240" w:after="240"/>
        <w:jc w:val="both"/>
        <w:rPr>
          <w:rFonts w:asciiTheme="minorHAnsi" w:eastAsiaTheme="minorEastAsia" w:hAnsiTheme="minorHAnsi" w:cstheme="minorHAnsi"/>
          <w:b/>
          <w:bCs/>
        </w:rPr>
      </w:pPr>
      <w:r w:rsidRPr="00D32C5E">
        <w:rPr>
          <w:rFonts w:asciiTheme="minorHAnsi" w:eastAsiaTheme="minorEastAsia" w:hAnsiTheme="minorHAnsi" w:cstheme="minorHAnsi"/>
          <w:b/>
          <w:bCs/>
        </w:rPr>
        <w:t xml:space="preserve">Kierunki działań:  Rozwój infrastruktury instytucji rządowych i samorządowych, </w:t>
      </w:r>
      <w:r w:rsidRPr="00D32C5E">
        <w:rPr>
          <w:rFonts w:asciiTheme="minorHAnsi" w:eastAsiaTheme="minorEastAsia" w:hAnsiTheme="minorHAnsi" w:cstheme="minorHAnsi"/>
          <w:b/>
          <w:bCs/>
        </w:rPr>
        <w:br/>
        <w:t>a także podmiotów oraz organizacji pozarządowych udzielających pomocy osobom doznającym przemocy domowej oraz wypracowanie zasad współpracy</w:t>
      </w:r>
    </w:p>
    <w:tbl>
      <w:tblPr>
        <w:tblW w:w="9351" w:type="dxa"/>
        <w:tblLayout w:type="fixed"/>
        <w:tblLook w:val="04A0" w:firstRow="1" w:lastRow="0" w:firstColumn="1" w:lastColumn="0" w:noHBand="0" w:noVBand="1"/>
      </w:tblPr>
      <w:tblGrid>
        <w:gridCol w:w="562"/>
        <w:gridCol w:w="2268"/>
        <w:gridCol w:w="2410"/>
        <w:gridCol w:w="1559"/>
        <w:gridCol w:w="993"/>
        <w:gridCol w:w="1559"/>
      </w:tblGrid>
      <w:tr w:rsidR="00D32C5E" w:rsidRPr="00D32C5E" w14:paraId="12BADB14"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9918C" w14:textId="77777777" w:rsidR="00D32C5E" w:rsidRPr="00D32C5E" w:rsidRDefault="00D32C5E" w:rsidP="00D32C5E">
            <w:pPr>
              <w:jc w:val="both"/>
              <w:rPr>
                <w:rFonts w:asciiTheme="minorHAnsi" w:hAnsiTheme="minorHAnsi" w:cstheme="minorHAnsi"/>
                <w:sz w:val="22"/>
                <w:szCs w:val="22"/>
              </w:rPr>
            </w:pPr>
            <w:r w:rsidRPr="00D32C5E">
              <w:rPr>
                <w:rFonts w:asciiTheme="minorHAnsi" w:hAnsiTheme="minorHAnsi" w:cstheme="minorHAnsi"/>
                <w:b/>
                <w:bCs/>
                <w:sz w:val="22"/>
                <w:szCs w:val="22"/>
              </w:rPr>
              <w:lastRenderedPageBreak/>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16A51" w14:textId="77777777" w:rsidR="00D32C5E" w:rsidRPr="00D32C5E" w:rsidRDefault="00D32C5E" w:rsidP="00D32C5E">
            <w:pPr>
              <w:jc w:val="both"/>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8AA0C" w14:textId="77777777" w:rsidR="00D32C5E" w:rsidRPr="00D32C5E" w:rsidRDefault="00D32C5E" w:rsidP="00D32C5E">
            <w:pPr>
              <w:jc w:val="both"/>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107BAD"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59CA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376F6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2B4892B3"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735B5E" w14:textId="77777777" w:rsidR="00D32C5E" w:rsidRPr="00D32C5E" w:rsidRDefault="00D32C5E" w:rsidP="002C5664">
            <w:pPr>
              <w:pStyle w:val="Akapitzlist"/>
              <w:widowControl w:val="0"/>
              <w:numPr>
                <w:ilvl w:val="0"/>
                <w:numId w:val="46"/>
              </w:numPr>
              <w:spacing w:after="0" w:line="240" w:lineRule="auto"/>
              <w:jc w:val="both"/>
              <w:rPr>
                <w:rFonts w:asciiTheme="minorHAnsi" w:hAnsiTheme="minorHAnsi" w:cstheme="minorHAnsi"/>
                <w:b/>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4FB77" w14:textId="77777777" w:rsidR="00D32C5E" w:rsidRPr="00D32C5E" w:rsidRDefault="00D32C5E" w:rsidP="00D32C5E">
            <w:pPr>
              <w:jc w:val="both"/>
              <w:rPr>
                <w:rFonts w:asciiTheme="minorHAnsi" w:hAnsiTheme="minorHAnsi" w:cstheme="minorHAnsi"/>
                <w:sz w:val="22"/>
                <w:szCs w:val="22"/>
              </w:rPr>
            </w:pPr>
            <w:r w:rsidRPr="00D32C5E">
              <w:rPr>
                <w:rFonts w:asciiTheme="minorHAnsi" w:hAnsiTheme="minorHAnsi" w:cstheme="minorHAnsi"/>
                <w:sz w:val="22"/>
                <w:szCs w:val="22"/>
              </w:rPr>
              <w:t>Kontynuacja funkcjonowania Zespołu Interdyscyplinarnego</w:t>
            </w:r>
          </w:p>
          <w:p w14:paraId="69AFE7A8" w14:textId="77777777" w:rsidR="00D32C5E" w:rsidRPr="00D32C5E" w:rsidRDefault="00D32C5E" w:rsidP="00D32C5E">
            <w:pPr>
              <w:jc w:val="both"/>
              <w:rPr>
                <w:rFonts w:asciiTheme="minorHAnsi" w:hAnsiTheme="minorHAnsi" w:cstheme="minorHAnsi"/>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5719A9"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posiedzeń Zespołu Interdyscyplinarnego, </w:t>
            </w:r>
          </w:p>
          <w:p w14:paraId="5480250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powołanych grup diagnostyczno-pomocowych, </w:t>
            </w:r>
          </w:p>
          <w:p w14:paraId="5318BBE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spotkań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ED889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Prezydent Miasta Zespół Interdyscyplinarny </w:t>
            </w:r>
          </w:p>
          <w:p w14:paraId="119F37B2" w14:textId="77777777" w:rsidR="00D32C5E" w:rsidRPr="00D32C5E" w:rsidRDefault="00D32C5E" w:rsidP="00D32C5E">
            <w:pPr>
              <w:jc w:val="both"/>
              <w:rPr>
                <w:rFonts w:asciiTheme="minorHAnsi" w:hAnsiTheme="minorHAnsi" w:cstheme="minorHAnsi"/>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86BE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3DC128C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64657A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439D50B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052EA5BF" w14:textId="77777777" w:rsidR="00D32C5E" w:rsidRPr="00D32C5E" w:rsidRDefault="00D32C5E" w:rsidP="00D32C5E">
            <w:pPr>
              <w:rPr>
                <w:rFonts w:asciiTheme="minorHAnsi" w:hAnsiTheme="minorHAnsi" w:cstheme="minorHAnsi"/>
                <w:b/>
                <w:bCs/>
                <w:sz w:val="22"/>
                <w:szCs w:val="22"/>
              </w:rPr>
            </w:pPr>
          </w:p>
          <w:p w14:paraId="69995060" w14:textId="77777777" w:rsidR="00D32C5E" w:rsidRPr="00D32C5E" w:rsidRDefault="00D32C5E" w:rsidP="00D32C5E">
            <w:pPr>
              <w:jc w:val="both"/>
              <w:rPr>
                <w:rFonts w:asciiTheme="minorHAnsi" w:hAnsiTheme="minorHAnsi" w:cstheme="minorHAnsi"/>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D515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9171222"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51F88C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5CF1FB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601B9FB" w14:textId="77777777" w:rsidR="00D32C5E" w:rsidRPr="00D32C5E" w:rsidRDefault="00D32C5E" w:rsidP="00D32C5E">
            <w:pPr>
              <w:jc w:val="both"/>
              <w:rPr>
                <w:rFonts w:asciiTheme="minorHAnsi" w:hAnsiTheme="minorHAnsi" w:cstheme="minorHAnsi"/>
                <w:sz w:val="22"/>
                <w:szCs w:val="22"/>
              </w:rPr>
            </w:pPr>
          </w:p>
        </w:tc>
      </w:tr>
      <w:tr w:rsidR="00D32C5E" w:rsidRPr="00D32C5E" w14:paraId="5C344582"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09F91" w14:textId="77777777" w:rsidR="00D32C5E" w:rsidRPr="00D32C5E" w:rsidRDefault="00D32C5E" w:rsidP="002C5664">
            <w:pPr>
              <w:pStyle w:val="Akapitzlist"/>
              <w:widowControl w:val="0"/>
              <w:numPr>
                <w:ilvl w:val="0"/>
                <w:numId w:val="46"/>
              </w:numPr>
              <w:spacing w:after="0" w:line="240" w:lineRule="auto"/>
              <w:jc w:val="both"/>
              <w:rPr>
                <w:rFonts w:asciiTheme="minorHAnsi" w:hAnsiTheme="minorHAnsi" w:cstheme="minorHAnsi"/>
                <w:b/>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63C8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Wzmacnianie współpracy pomiędzy instytucjami samorządowymi i organizacjami pozarządowymi w zakresie pomocy osobom dotkniętym przemocą domową.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2D632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podmiotów współpracujących </w:t>
            </w:r>
          </w:p>
          <w:p w14:paraId="0742CEE1" w14:textId="77777777" w:rsidR="00D32C5E" w:rsidRPr="00D32C5E" w:rsidRDefault="00D32C5E" w:rsidP="00D32C5E">
            <w:pPr>
              <w:jc w:val="both"/>
              <w:rPr>
                <w:rFonts w:asciiTheme="minorHAnsi" w:hAnsiTheme="minorHAnsi" w:cstheme="minorHAnsi"/>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07482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Instytucje samorządowe, placówki oświatowe, organizacje pozarządowe </w:t>
            </w:r>
          </w:p>
          <w:p w14:paraId="176900A1" w14:textId="77777777" w:rsidR="00D32C5E" w:rsidRPr="00D32C5E" w:rsidRDefault="00D32C5E" w:rsidP="00D32C5E">
            <w:pPr>
              <w:jc w:val="both"/>
              <w:rPr>
                <w:rFonts w:asciiTheme="minorHAnsi" w:hAnsiTheme="minorHAnsi" w:cstheme="minorHAnsi"/>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49D3E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55529C8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5D4BEAE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4480073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7EA1E4FA" w14:textId="77777777" w:rsidR="00D32C5E" w:rsidRPr="00D32C5E" w:rsidRDefault="00D32C5E" w:rsidP="00D32C5E">
            <w:pPr>
              <w:rPr>
                <w:rFonts w:asciiTheme="minorHAnsi" w:hAnsiTheme="minorHAnsi" w:cstheme="minorHAnsi"/>
                <w:b/>
                <w:bCs/>
                <w:sz w:val="22"/>
                <w:szCs w:val="22"/>
              </w:rPr>
            </w:pPr>
          </w:p>
          <w:p w14:paraId="23DA51C5" w14:textId="77777777" w:rsidR="00D32C5E" w:rsidRPr="00D32C5E" w:rsidRDefault="00D32C5E" w:rsidP="00D32C5E">
            <w:pPr>
              <w:jc w:val="both"/>
              <w:rPr>
                <w:rFonts w:asciiTheme="minorHAnsi" w:hAnsiTheme="minorHAnsi" w:cstheme="minorHAnsi"/>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7FAB4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1DAFC9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919FED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553000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tc>
      </w:tr>
    </w:tbl>
    <w:p w14:paraId="5C5B84EF" w14:textId="77777777" w:rsidR="00D32C5E" w:rsidRPr="00D32C5E" w:rsidRDefault="00D32C5E" w:rsidP="00D32C5E">
      <w:pPr>
        <w:ind w:left="360"/>
        <w:rPr>
          <w:rFonts w:asciiTheme="minorHAnsi" w:hAnsiTheme="minorHAnsi" w:cstheme="minorHAnsi"/>
        </w:rPr>
      </w:pPr>
    </w:p>
    <w:p w14:paraId="3E07B691" w14:textId="77777777" w:rsidR="00D32C5E" w:rsidRPr="00D32C5E" w:rsidRDefault="00D32C5E" w:rsidP="002C5664">
      <w:pPr>
        <w:widowControl/>
        <w:numPr>
          <w:ilvl w:val="0"/>
          <w:numId w:val="21"/>
        </w:numPr>
        <w:autoSpaceDN/>
        <w:spacing w:after="160"/>
        <w:textAlignment w:val="auto"/>
        <w:rPr>
          <w:rFonts w:asciiTheme="minorHAnsi" w:hAnsiTheme="minorHAnsi" w:cstheme="minorHAnsi"/>
          <w:b/>
          <w:bCs/>
        </w:rPr>
      </w:pPr>
      <w:r w:rsidRPr="00D32C5E">
        <w:rPr>
          <w:rFonts w:asciiTheme="minorHAnsi" w:hAnsiTheme="minorHAnsi" w:cstheme="minorHAnsi"/>
          <w:b/>
          <w:bCs/>
        </w:rPr>
        <w:t xml:space="preserve">Upowszechnianie informacji i edukacja w zakresie możliwości i form udzielania pomocy osobom dotkniętym przemocą domową.  </w:t>
      </w:r>
    </w:p>
    <w:tbl>
      <w:tblPr>
        <w:tblW w:w="9351" w:type="dxa"/>
        <w:tblLayout w:type="fixed"/>
        <w:tblLook w:val="04A0" w:firstRow="1" w:lastRow="0" w:firstColumn="1" w:lastColumn="0" w:noHBand="0" w:noVBand="1"/>
      </w:tblPr>
      <w:tblGrid>
        <w:gridCol w:w="562"/>
        <w:gridCol w:w="2268"/>
        <w:gridCol w:w="2410"/>
        <w:gridCol w:w="1559"/>
        <w:gridCol w:w="993"/>
        <w:gridCol w:w="1559"/>
      </w:tblGrid>
      <w:tr w:rsidR="00D32C5E" w:rsidRPr="00D32C5E" w14:paraId="620F21D2"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3A82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879579"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7E159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0F9C3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80F8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9181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4EC6463E"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156D8" w14:textId="77777777" w:rsidR="00D32C5E" w:rsidRPr="00D32C5E" w:rsidRDefault="00D32C5E" w:rsidP="002C5664">
            <w:pPr>
              <w:pStyle w:val="Akapitzlist"/>
              <w:widowControl w:val="0"/>
              <w:numPr>
                <w:ilvl w:val="0"/>
                <w:numId w:val="47"/>
              </w:numPr>
              <w:spacing w:after="0" w:line="240" w:lineRule="auto"/>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D895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Opracowanie i realizacja zajęć edukacyjnych kierowanych do osób dotkniętych przemocą domową w zakresie podstaw prawnych i zagadnień psychologicznych dotyczących reakcji na zjawisko przemocy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AA59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i rodzaj oferty edukacyjnej </w:t>
            </w:r>
          </w:p>
          <w:p w14:paraId="53BFB400"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obiorców </w:t>
            </w:r>
          </w:p>
          <w:p w14:paraId="7C694088"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DAE1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w:t>
            </w:r>
          </w:p>
          <w:p w14:paraId="0F6DB9E6"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PPP, </w:t>
            </w:r>
          </w:p>
          <w:p w14:paraId="7F816FE9"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OPZiTU </w:t>
            </w:r>
          </w:p>
          <w:p w14:paraId="23AF492A" w14:textId="77777777" w:rsidR="00D32C5E" w:rsidRPr="00D32C5E" w:rsidRDefault="00D32C5E" w:rsidP="00D32C5E">
            <w:pPr>
              <w:rPr>
                <w:rFonts w:asciiTheme="minorHAnsi" w:hAnsiTheme="minorHAnsi" w:cstheme="minorHAnsi"/>
                <w:b/>
                <w:bCs/>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968C2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288A867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65561B3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335FC4F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7C14B882"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73F9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54EB70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7D166F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37679AC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CAA5D34" w14:textId="77777777" w:rsidR="00D32C5E" w:rsidRPr="00D32C5E" w:rsidRDefault="00D32C5E" w:rsidP="00D32C5E">
            <w:pPr>
              <w:rPr>
                <w:rFonts w:asciiTheme="minorHAnsi" w:hAnsiTheme="minorHAnsi" w:cstheme="minorHAnsi"/>
                <w:b/>
                <w:bCs/>
                <w:sz w:val="22"/>
                <w:szCs w:val="22"/>
              </w:rPr>
            </w:pPr>
          </w:p>
        </w:tc>
      </w:tr>
    </w:tbl>
    <w:p w14:paraId="278194C3" w14:textId="77777777" w:rsidR="00D32C5E" w:rsidRPr="00D32C5E" w:rsidRDefault="00D32C5E" w:rsidP="00D32C5E">
      <w:pPr>
        <w:rPr>
          <w:rFonts w:asciiTheme="minorHAnsi" w:hAnsiTheme="minorHAnsi" w:cstheme="minorHAnsi"/>
        </w:rPr>
      </w:pPr>
    </w:p>
    <w:p w14:paraId="3134C752" w14:textId="77777777" w:rsidR="00D32C5E" w:rsidRPr="00D32C5E" w:rsidRDefault="00D32C5E" w:rsidP="002C5664">
      <w:pPr>
        <w:widowControl/>
        <w:numPr>
          <w:ilvl w:val="0"/>
          <w:numId w:val="21"/>
        </w:numPr>
        <w:autoSpaceDN/>
        <w:spacing w:after="160"/>
        <w:textAlignment w:val="auto"/>
        <w:rPr>
          <w:rFonts w:asciiTheme="minorHAnsi" w:hAnsiTheme="minorHAnsi" w:cstheme="minorHAnsi"/>
          <w:b/>
          <w:bCs/>
        </w:rPr>
      </w:pPr>
      <w:r w:rsidRPr="00D32C5E">
        <w:rPr>
          <w:rFonts w:asciiTheme="minorHAnsi" w:hAnsiTheme="minorHAnsi" w:cstheme="minorHAnsi"/>
          <w:b/>
          <w:bCs/>
        </w:rPr>
        <w:t xml:space="preserve">Udzielanie pomocy i wsparcia osobom dotkniętym przemocą domową.   </w:t>
      </w:r>
    </w:p>
    <w:tbl>
      <w:tblPr>
        <w:tblW w:w="9351" w:type="dxa"/>
        <w:tblLayout w:type="fixed"/>
        <w:tblLook w:val="04A0" w:firstRow="1" w:lastRow="0" w:firstColumn="1" w:lastColumn="0" w:noHBand="0" w:noVBand="1"/>
      </w:tblPr>
      <w:tblGrid>
        <w:gridCol w:w="562"/>
        <w:gridCol w:w="2268"/>
        <w:gridCol w:w="2127"/>
        <w:gridCol w:w="1559"/>
        <w:gridCol w:w="1134"/>
        <w:gridCol w:w="1701"/>
      </w:tblGrid>
      <w:tr w:rsidR="00D32C5E" w:rsidRPr="00D32C5E" w14:paraId="4AF80271"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F5D6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3EC5E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3B236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CB1E1C"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4EE84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317F9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0284C220"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82934D" w14:textId="77777777" w:rsidR="00D32C5E" w:rsidRPr="00D32C5E" w:rsidRDefault="00D32C5E" w:rsidP="002C5664">
            <w:pPr>
              <w:numPr>
                <w:ilvl w:val="0"/>
                <w:numId w:val="35"/>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59BA2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Poradnictwo medyczne, prawne, psychologiczne, socjalne, zawodowe i rodzinne osobom dotkniętym przemocą domową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83BF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i rodzaj miejsc, w których można uzyskać pomoc </w:t>
            </w:r>
          </w:p>
          <w:p w14:paraId="7630867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osób korzystających/liczba konsultacji </w:t>
            </w:r>
          </w:p>
          <w:p w14:paraId="3EA324A6"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i rodzaj miejsc, w których można uzyskać pomoc </w:t>
            </w:r>
          </w:p>
          <w:p w14:paraId="13C1CEB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osób korzystających/ liczba konsultacji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5321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OPZiTU, </w:t>
            </w:r>
          </w:p>
          <w:p w14:paraId="66FF080C"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PPP, </w:t>
            </w:r>
          </w:p>
          <w:p w14:paraId="60E4ABF1"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placówki oświatowe, instytucje ochrony zdrowia </w:t>
            </w:r>
          </w:p>
          <w:p w14:paraId="3FA538DB" w14:textId="77777777" w:rsidR="00D32C5E" w:rsidRPr="00D32C5E" w:rsidRDefault="00D32C5E" w:rsidP="00D32C5E">
            <w:pPr>
              <w:rPr>
                <w:rFonts w:asciiTheme="minorHAnsi" w:hAnsiTheme="minorHAnsi" w:cstheme="minorHAnsi"/>
                <w:b/>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83108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7F1D3B1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1F70E8D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49A0D01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395B588C"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60BF1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5 000,00</w:t>
            </w:r>
          </w:p>
          <w:p w14:paraId="1A8E983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B73245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5 000,00</w:t>
            </w:r>
          </w:p>
          <w:p w14:paraId="3B451C9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56583F9" w14:textId="77777777" w:rsidR="00D32C5E" w:rsidRPr="00D32C5E" w:rsidRDefault="00D32C5E" w:rsidP="00D32C5E">
            <w:pPr>
              <w:rPr>
                <w:rFonts w:asciiTheme="minorHAnsi" w:hAnsiTheme="minorHAnsi" w:cstheme="minorHAnsi"/>
                <w:b/>
                <w:bCs/>
                <w:sz w:val="22"/>
                <w:szCs w:val="22"/>
              </w:rPr>
            </w:pPr>
          </w:p>
        </w:tc>
      </w:tr>
      <w:tr w:rsidR="00D32C5E" w:rsidRPr="00D32C5E" w14:paraId="12FA8210"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7F0DC" w14:textId="77777777" w:rsidR="00D32C5E" w:rsidRPr="00D32C5E" w:rsidRDefault="00D32C5E" w:rsidP="002C5664">
            <w:pPr>
              <w:numPr>
                <w:ilvl w:val="0"/>
                <w:numId w:val="35"/>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FFA5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Zapewnienie osobom dotkniętym przemocą domową miejsc całodobowych w interwencyjnym miejscu noclegowym</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3EB5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miejsc całodobowych Liczba osób korzystających </w:t>
            </w:r>
          </w:p>
          <w:p w14:paraId="54576B1A"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494C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MOPS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BC189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0509311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4CAC914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134E266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382505C1"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A950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511323A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64C754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E3CA91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82FD84F" w14:textId="77777777" w:rsidR="00D32C5E" w:rsidRPr="00D32C5E" w:rsidRDefault="00D32C5E" w:rsidP="00D32C5E">
            <w:pPr>
              <w:rPr>
                <w:rFonts w:asciiTheme="minorHAnsi" w:hAnsiTheme="minorHAnsi" w:cstheme="minorHAnsi"/>
                <w:b/>
                <w:bCs/>
                <w:sz w:val="22"/>
                <w:szCs w:val="22"/>
              </w:rPr>
            </w:pPr>
          </w:p>
          <w:p w14:paraId="7E8A1953" w14:textId="77777777" w:rsidR="00D32C5E" w:rsidRPr="00D32C5E" w:rsidRDefault="00D32C5E" w:rsidP="00D32C5E">
            <w:pPr>
              <w:rPr>
                <w:rFonts w:asciiTheme="minorHAnsi" w:hAnsiTheme="minorHAnsi" w:cstheme="minorHAnsi"/>
                <w:b/>
                <w:bCs/>
                <w:sz w:val="22"/>
                <w:szCs w:val="22"/>
              </w:rPr>
            </w:pPr>
          </w:p>
        </w:tc>
      </w:tr>
      <w:tr w:rsidR="00D32C5E" w:rsidRPr="00D32C5E" w14:paraId="548B2FAE"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C4B7F" w14:textId="77777777" w:rsidR="00D32C5E" w:rsidRPr="00D32C5E" w:rsidRDefault="00D32C5E" w:rsidP="002C5664">
            <w:pPr>
              <w:numPr>
                <w:ilvl w:val="0"/>
                <w:numId w:val="35"/>
              </w:numPr>
              <w:autoSpaceDN/>
              <w:textAlignment w:val="auto"/>
              <w:rPr>
                <w:rFonts w:asciiTheme="minorHAnsi" w:hAnsiTheme="minorHAnsi" w:cstheme="minorHAnsi"/>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91D0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Przesłuchiwanie dzieci w Przyjaznych pokojach przesłuchań</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A8F5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miejsc Liczba dzieci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0A16F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Sąd Rejonowy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FACD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0335926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93EA0B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32A916E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16FA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3284D5D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D0CB58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5B9DEC9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tc>
      </w:tr>
      <w:tr w:rsidR="00D32C5E" w:rsidRPr="00D32C5E" w14:paraId="138F248D"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10E95" w14:textId="77777777" w:rsidR="00D32C5E" w:rsidRPr="00D32C5E" w:rsidRDefault="00D32C5E" w:rsidP="002C5664">
            <w:pPr>
              <w:numPr>
                <w:ilvl w:val="0"/>
                <w:numId w:val="35"/>
              </w:numPr>
              <w:autoSpaceDN/>
              <w:textAlignment w:val="auto"/>
              <w:rPr>
                <w:rFonts w:asciiTheme="minorHAnsi" w:hAnsiTheme="minorHAnsi" w:cstheme="minorHAnsi"/>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896B4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Zapewnienie bezpieczeństwa Krzywdzonym dzieciom w trybie art. 12a ustawy z dnia 29.07.2005 o przeciwdziałaniu  przemocy domowej</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E66ED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dzieci odebranych </w:t>
            </w:r>
          </w:p>
          <w:p w14:paraId="2A382B44"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z rodziny</w:t>
            </w:r>
          </w:p>
          <w:p w14:paraId="47E0A9C4"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dzieci umieszczonych w innej niezamieszkującej wspólnie osoby najbliższej </w:t>
            </w:r>
          </w:p>
          <w:p w14:paraId="10DDAAC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dzieci umieszczonych w placówce opiekuńczo wychowawczej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ED87A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MOPS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7B13E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45B82C4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4587C76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04F9C74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7D5F0193" w14:textId="77777777" w:rsidR="00D32C5E" w:rsidRPr="00D32C5E" w:rsidRDefault="00D32C5E" w:rsidP="00D32C5E">
            <w:pPr>
              <w:rPr>
                <w:rFonts w:asciiTheme="minorHAnsi" w:hAnsiTheme="minorHAnsi" w:cstheme="minorHAnsi"/>
                <w:b/>
                <w:bCs/>
                <w:sz w:val="22"/>
                <w:szCs w:val="22"/>
              </w:rPr>
            </w:pPr>
          </w:p>
          <w:p w14:paraId="40CC5E3C"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80B1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5DF909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3CBB7D5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FC3AC0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0AB37FA" w14:textId="77777777" w:rsidR="00D32C5E" w:rsidRPr="00D32C5E" w:rsidRDefault="00D32C5E" w:rsidP="00D32C5E">
            <w:pPr>
              <w:rPr>
                <w:rFonts w:asciiTheme="minorHAnsi" w:hAnsiTheme="minorHAnsi" w:cstheme="minorHAnsi"/>
                <w:b/>
                <w:bCs/>
                <w:sz w:val="22"/>
                <w:szCs w:val="22"/>
              </w:rPr>
            </w:pPr>
          </w:p>
        </w:tc>
      </w:tr>
      <w:tr w:rsidR="00D32C5E" w:rsidRPr="00D32C5E" w14:paraId="6A082AFD"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79E792" w14:textId="77777777" w:rsidR="00D32C5E" w:rsidRPr="00D32C5E" w:rsidRDefault="00D32C5E" w:rsidP="002C5664">
            <w:pPr>
              <w:numPr>
                <w:ilvl w:val="0"/>
                <w:numId w:val="35"/>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5CEA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Opracowanie i realizacja programów terapeutycznych i pomocy psychologicznej dla osób dotkniętych przemocą w domową, objęcie pomocą</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5342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i rodzaj programów, </w:t>
            </w:r>
          </w:p>
          <w:p w14:paraId="5D6DCBE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Liczba uczestników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351930"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MOPS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143B5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0B34C6C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02BAA22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4CEB6E2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7EEEEDDE" w14:textId="77777777" w:rsidR="00D32C5E" w:rsidRPr="00D32C5E" w:rsidRDefault="00D32C5E" w:rsidP="00D32C5E">
            <w:pPr>
              <w:rPr>
                <w:rFonts w:asciiTheme="minorHAnsi" w:hAnsiTheme="minorHAnsi" w:cstheme="minorHAnsi"/>
                <w:b/>
                <w:bCs/>
                <w:sz w:val="22"/>
                <w:szCs w:val="22"/>
              </w:rPr>
            </w:pPr>
          </w:p>
          <w:p w14:paraId="2F286AF7" w14:textId="77777777" w:rsidR="00D32C5E" w:rsidRPr="00D32C5E" w:rsidRDefault="00D32C5E" w:rsidP="00D32C5E">
            <w:pPr>
              <w:rPr>
                <w:rFonts w:asciiTheme="minorHAnsi" w:hAnsiTheme="minorHAnsi" w:cstheme="minorHAnsi"/>
                <w:b/>
                <w:bCs/>
                <w:sz w:val="22"/>
                <w:szCs w:val="22"/>
              </w:rPr>
            </w:pPr>
          </w:p>
          <w:p w14:paraId="3C9C4F63" w14:textId="77777777" w:rsidR="00D32C5E" w:rsidRPr="00D32C5E" w:rsidRDefault="00D32C5E" w:rsidP="00D32C5E">
            <w:pPr>
              <w:rPr>
                <w:rFonts w:asciiTheme="minorHAnsi" w:hAnsiTheme="minorHAnsi" w:cstheme="minorHAnsi"/>
                <w:b/>
                <w:bCs/>
                <w:sz w:val="22"/>
                <w:szCs w:val="22"/>
              </w:rPr>
            </w:pPr>
          </w:p>
          <w:p w14:paraId="539E51A5"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F081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4D77DA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59FC5B3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143336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A16DC24" w14:textId="77777777" w:rsidR="00D32C5E" w:rsidRPr="00D32C5E" w:rsidRDefault="00D32C5E" w:rsidP="00D32C5E">
            <w:pPr>
              <w:rPr>
                <w:rFonts w:asciiTheme="minorHAnsi" w:hAnsiTheme="minorHAnsi" w:cstheme="minorHAnsi"/>
                <w:b/>
                <w:bCs/>
                <w:sz w:val="22"/>
                <w:szCs w:val="22"/>
                <w:lang w:val="en-US"/>
              </w:rPr>
            </w:pPr>
            <w:r w:rsidRPr="00D32C5E">
              <w:rPr>
                <w:rFonts w:asciiTheme="minorHAnsi" w:hAnsiTheme="minorHAnsi" w:cstheme="minorHAnsi"/>
                <w:sz w:val="22"/>
                <w:szCs w:val="22"/>
              </w:rPr>
              <w:br/>
            </w:r>
          </w:p>
        </w:tc>
      </w:tr>
      <w:tr w:rsidR="00D32C5E" w:rsidRPr="00D32C5E" w14:paraId="5DBD1100"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62AEA" w14:textId="77777777" w:rsidR="00D32C5E" w:rsidRPr="00D32C5E" w:rsidRDefault="00D32C5E" w:rsidP="002C5664">
            <w:pPr>
              <w:numPr>
                <w:ilvl w:val="0"/>
                <w:numId w:val="35"/>
              </w:numPr>
              <w:autoSpaceDN/>
              <w:textAlignment w:val="auto"/>
              <w:rPr>
                <w:rFonts w:asciiTheme="minorHAnsi" w:eastAsia="Times New Roman" w:hAnsiTheme="minorHAnsi" w:cstheme="minorHAnsi"/>
                <w:b/>
                <w:bCs/>
                <w:sz w:val="22"/>
                <w:szCs w:val="22"/>
              </w:rPr>
            </w:pPr>
            <w:r w:rsidRPr="00D32C5E">
              <w:rPr>
                <w:rFonts w:asciiTheme="minorHAnsi" w:hAnsiTheme="minorHAnsi" w:cstheme="minorHAnsi"/>
                <w:sz w:val="22"/>
                <w:szCs w:val="22"/>
              </w:rPr>
              <w:tab/>
            </w:r>
          </w:p>
          <w:p w14:paraId="28892847" w14:textId="77777777" w:rsidR="00D32C5E" w:rsidRPr="00D32C5E" w:rsidRDefault="00D32C5E" w:rsidP="00D32C5E">
            <w:pPr>
              <w:ind w:left="1416"/>
              <w:rPr>
                <w:rFonts w:asciiTheme="minorHAnsi" w:hAnsiTheme="minorHAnsi" w:cstheme="minorHAnsi"/>
                <w:sz w:val="22"/>
                <w:szCs w:val="22"/>
              </w:rPr>
            </w:pPr>
          </w:p>
          <w:p w14:paraId="30DAFA65" w14:textId="77777777" w:rsidR="00D32C5E" w:rsidRPr="00D32C5E" w:rsidRDefault="00D32C5E" w:rsidP="00D32C5E">
            <w:pPr>
              <w:pStyle w:val="Akapitzlist"/>
              <w:spacing w:line="240" w:lineRule="auto"/>
              <w:rPr>
                <w:rFonts w:asciiTheme="minorHAnsi" w:hAnsiTheme="minorHAnsi" w:cstheme="minorHAnsi"/>
                <w:b/>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C4BCEC" w14:textId="77777777" w:rsidR="00D32C5E" w:rsidRPr="00D32C5E" w:rsidRDefault="00D32C5E" w:rsidP="00D32C5E">
            <w:pPr>
              <w:rPr>
                <w:rFonts w:asciiTheme="minorHAnsi" w:eastAsiaTheme="minorEastAsia" w:hAnsiTheme="minorHAnsi" w:cstheme="minorHAnsi"/>
                <w:sz w:val="22"/>
                <w:szCs w:val="22"/>
              </w:rPr>
            </w:pPr>
            <w:r w:rsidRPr="00D32C5E">
              <w:rPr>
                <w:rFonts w:asciiTheme="minorHAnsi" w:eastAsiaTheme="minorEastAsia" w:hAnsiTheme="minorHAnsi" w:cstheme="minorHAnsi"/>
                <w:sz w:val="22"/>
                <w:szCs w:val="22"/>
              </w:rPr>
              <w:t>Tworzenie warunków umożliwiających osobom doznającym przemocy domowej otrzymanie w pierwszej kolejności lokali socjalnych</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08779" w14:textId="77777777" w:rsidR="00D32C5E" w:rsidRPr="00D32C5E" w:rsidRDefault="00D32C5E" w:rsidP="00D32C5E">
            <w:pPr>
              <w:rPr>
                <w:rFonts w:asciiTheme="minorHAnsi" w:hAnsiTheme="minorHAnsi" w:cstheme="minorHAnsi"/>
                <w:sz w:val="22"/>
                <w:szCs w:val="22"/>
              </w:rPr>
            </w:pPr>
            <w:r w:rsidRPr="00D32C5E">
              <w:rPr>
                <w:rFonts w:asciiTheme="minorHAnsi" w:eastAsiaTheme="minorEastAsia" w:hAnsiTheme="minorHAnsi" w:cstheme="minorHAnsi"/>
                <w:sz w:val="22"/>
                <w:szCs w:val="22"/>
              </w:rPr>
              <w:t xml:space="preserve">Liczba uchwał </w:t>
            </w:r>
            <w:r w:rsidRPr="00D32C5E">
              <w:rPr>
                <w:rFonts w:asciiTheme="minorHAnsi" w:hAnsiTheme="minorHAnsi" w:cstheme="minorHAnsi"/>
                <w:sz w:val="22"/>
                <w:szCs w:val="22"/>
              </w:rPr>
              <w:t xml:space="preserve">organów samorządu terytorialnego umożliwiających przyznanie lokali socjalnych w pierwszej kolejności osobom doznającym przemocy domowej, </w:t>
            </w:r>
          </w:p>
          <w:p w14:paraId="34A9E95A" w14:textId="77777777" w:rsidR="00D32C5E" w:rsidRPr="00D32C5E" w:rsidRDefault="00D32C5E" w:rsidP="00D32C5E">
            <w:pPr>
              <w:rPr>
                <w:rFonts w:asciiTheme="minorHAnsi" w:eastAsiaTheme="minorEastAsia" w:hAnsiTheme="minorHAnsi" w:cstheme="minorHAnsi"/>
                <w:sz w:val="22"/>
                <w:szCs w:val="22"/>
              </w:rPr>
            </w:pPr>
            <w:r w:rsidRPr="00D32C5E">
              <w:rPr>
                <w:rFonts w:asciiTheme="minorHAnsi" w:hAnsiTheme="minorHAnsi" w:cstheme="minorHAnsi"/>
                <w:sz w:val="22"/>
                <w:szCs w:val="22"/>
              </w:rPr>
              <w:t>Liczba lokali socjalnych przyznanych w pierwszej kolejności osobom doznającym przemocy domowej</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9E49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UMS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73F00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4CCB9DE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A754F4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4170398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095ADF5C" w14:textId="77777777" w:rsidR="00D32C5E" w:rsidRPr="00D32C5E" w:rsidRDefault="00D32C5E" w:rsidP="00D32C5E">
            <w:pPr>
              <w:rPr>
                <w:rFonts w:asciiTheme="minorHAnsi" w:hAnsiTheme="minorHAnsi" w:cstheme="minorHAnsi"/>
                <w:b/>
                <w:bCs/>
                <w:sz w:val="22"/>
                <w:szCs w:val="22"/>
              </w:rPr>
            </w:pPr>
          </w:p>
          <w:p w14:paraId="7E37898F"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A53B8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4EA226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537B52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52C33F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BD24C11" w14:textId="77777777" w:rsidR="00D32C5E" w:rsidRPr="00D32C5E" w:rsidRDefault="00D32C5E" w:rsidP="00D32C5E">
            <w:pPr>
              <w:rPr>
                <w:rFonts w:asciiTheme="minorHAnsi" w:hAnsiTheme="minorHAnsi" w:cstheme="minorHAnsi"/>
                <w:sz w:val="22"/>
                <w:szCs w:val="22"/>
                <w:lang w:val="de-DE"/>
              </w:rPr>
            </w:pPr>
          </w:p>
        </w:tc>
      </w:tr>
    </w:tbl>
    <w:p w14:paraId="39420B43" w14:textId="77777777" w:rsidR="00D32C5E" w:rsidRPr="00D32C5E" w:rsidRDefault="00D32C5E" w:rsidP="00D32C5E">
      <w:pPr>
        <w:rPr>
          <w:rFonts w:asciiTheme="minorHAnsi" w:eastAsiaTheme="minorEastAsia" w:hAnsiTheme="minorHAnsi" w:cstheme="minorHAnsi"/>
          <w:b/>
          <w:bCs/>
        </w:rPr>
      </w:pPr>
    </w:p>
    <w:p w14:paraId="19BEF014" w14:textId="77777777" w:rsidR="0067345B" w:rsidRDefault="0067345B" w:rsidP="00D32C5E">
      <w:pPr>
        <w:rPr>
          <w:rFonts w:asciiTheme="minorHAnsi" w:eastAsiaTheme="minorEastAsia" w:hAnsiTheme="minorHAnsi" w:cstheme="minorHAnsi"/>
          <w:b/>
          <w:bCs/>
        </w:rPr>
      </w:pPr>
    </w:p>
    <w:p w14:paraId="0662B6A9" w14:textId="77777777" w:rsidR="0067345B" w:rsidRDefault="0067345B" w:rsidP="00D32C5E">
      <w:pPr>
        <w:rPr>
          <w:rFonts w:asciiTheme="minorHAnsi" w:eastAsiaTheme="minorEastAsia" w:hAnsiTheme="minorHAnsi" w:cstheme="minorHAnsi"/>
          <w:b/>
          <w:bCs/>
        </w:rPr>
      </w:pPr>
    </w:p>
    <w:p w14:paraId="494BA17F" w14:textId="77777777" w:rsidR="0067345B" w:rsidRDefault="0067345B" w:rsidP="00D32C5E">
      <w:pPr>
        <w:rPr>
          <w:rFonts w:asciiTheme="minorHAnsi" w:eastAsiaTheme="minorEastAsia" w:hAnsiTheme="minorHAnsi" w:cstheme="minorHAnsi"/>
          <w:b/>
          <w:bCs/>
        </w:rPr>
      </w:pPr>
    </w:p>
    <w:p w14:paraId="32267199" w14:textId="77777777" w:rsidR="0067345B" w:rsidRDefault="0067345B" w:rsidP="00D32C5E">
      <w:pPr>
        <w:rPr>
          <w:rFonts w:asciiTheme="minorHAnsi" w:eastAsiaTheme="minorEastAsia" w:hAnsiTheme="minorHAnsi" w:cstheme="minorHAnsi"/>
          <w:b/>
          <w:bCs/>
        </w:rPr>
      </w:pPr>
    </w:p>
    <w:p w14:paraId="54C9A15B" w14:textId="77777777" w:rsidR="0067345B" w:rsidRDefault="0067345B" w:rsidP="00D32C5E">
      <w:pPr>
        <w:rPr>
          <w:rFonts w:asciiTheme="minorHAnsi" w:eastAsiaTheme="minorEastAsia" w:hAnsiTheme="minorHAnsi" w:cstheme="minorHAnsi"/>
          <w:b/>
          <w:bCs/>
        </w:rPr>
      </w:pPr>
    </w:p>
    <w:p w14:paraId="72F4D519" w14:textId="77777777" w:rsidR="0067345B" w:rsidRDefault="0067345B" w:rsidP="00D32C5E">
      <w:pPr>
        <w:rPr>
          <w:rFonts w:asciiTheme="minorHAnsi" w:eastAsiaTheme="minorEastAsia" w:hAnsiTheme="minorHAnsi" w:cstheme="minorHAnsi"/>
          <w:b/>
          <w:bCs/>
        </w:rPr>
      </w:pPr>
    </w:p>
    <w:p w14:paraId="35B6D026" w14:textId="564011B9" w:rsidR="00D32C5E" w:rsidRPr="00D32C5E" w:rsidRDefault="00D32C5E" w:rsidP="00D32C5E">
      <w:pPr>
        <w:rPr>
          <w:rFonts w:asciiTheme="minorHAnsi" w:eastAsiaTheme="minorEastAsia" w:hAnsiTheme="minorHAnsi" w:cstheme="minorHAnsi"/>
          <w:b/>
          <w:bCs/>
        </w:rPr>
      </w:pPr>
      <w:r w:rsidRPr="00D32C5E">
        <w:rPr>
          <w:rFonts w:asciiTheme="minorHAnsi" w:eastAsiaTheme="minorEastAsia" w:hAnsiTheme="minorHAnsi" w:cstheme="minorHAnsi"/>
          <w:b/>
          <w:bCs/>
        </w:rPr>
        <w:lastRenderedPageBreak/>
        <w:t>Cel szczegółowy 3.</w:t>
      </w:r>
    </w:p>
    <w:p w14:paraId="415C0E3B" w14:textId="77777777" w:rsidR="00D32C5E" w:rsidRPr="00D32C5E" w:rsidRDefault="00D32C5E" w:rsidP="00D32C5E">
      <w:pPr>
        <w:rPr>
          <w:rFonts w:asciiTheme="minorHAnsi" w:eastAsiaTheme="minorEastAsia" w:hAnsiTheme="minorHAnsi" w:cstheme="minorHAnsi"/>
          <w:b/>
          <w:bCs/>
        </w:rPr>
      </w:pPr>
      <w:r w:rsidRPr="00D32C5E">
        <w:rPr>
          <w:rFonts w:asciiTheme="minorHAnsi" w:eastAsiaTheme="minorEastAsia" w:hAnsiTheme="minorHAnsi" w:cstheme="minorHAnsi"/>
          <w:b/>
          <w:bCs/>
        </w:rPr>
        <w:t>Zwiększenie skuteczności oddziaływań wobec osób stosujących przemoc domową</w:t>
      </w:r>
    </w:p>
    <w:p w14:paraId="039AD1C4" w14:textId="77777777" w:rsidR="00D32C5E" w:rsidRPr="00D32C5E" w:rsidRDefault="00D32C5E" w:rsidP="00D32C5E">
      <w:pPr>
        <w:rPr>
          <w:rFonts w:asciiTheme="minorHAnsi" w:hAnsiTheme="minorHAnsi" w:cstheme="minorHAnsi"/>
          <w:b/>
          <w:bCs/>
        </w:rPr>
      </w:pPr>
      <w:r w:rsidRPr="00D32C5E">
        <w:rPr>
          <w:rFonts w:asciiTheme="minorHAnsi" w:hAnsiTheme="minorHAnsi" w:cstheme="minorHAnsi"/>
          <w:b/>
          <w:bCs/>
        </w:rPr>
        <w:t xml:space="preserve">Kierunki działań:  </w:t>
      </w:r>
    </w:p>
    <w:p w14:paraId="656E07FE" w14:textId="77777777" w:rsidR="00D32C5E" w:rsidRPr="00D32C5E" w:rsidRDefault="00D32C5E" w:rsidP="002C5664">
      <w:pPr>
        <w:widowControl/>
        <w:numPr>
          <w:ilvl w:val="0"/>
          <w:numId w:val="36"/>
        </w:numPr>
        <w:autoSpaceDN/>
        <w:spacing w:after="160"/>
        <w:jc w:val="both"/>
        <w:textAlignment w:val="auto"/>
        <w:rPr>
          <w:rFonts w:asciiTheme="minorHAnsi" w:hAnsiTheme="minorHAnsi" w:cstheme="minorHAnsi"/>
          <w:b/>
          <w:bCs/>
        </w:rPr>
      </w:pPr>
      <w:r w:rsidRPr="00D32C5E">
        <w:rPr>
          <w:rFonts w:asciiTheme="minorHAnsi" w:hAnsiTheme="minorHAnsi" w:cstheme="minorHAnsi"/>
          <w:b/>
          <w:bCs/>
        </w:rPr>
        <w:t xml:space="preserve">Tworzenie i rozszerzanie oferty działań wobec osób stosujących przemoc domową, realizowanych przez instytucje rządowe i samorządowe oraz podmioty i organizacje pozarządowe, a także wypracowywanie i doskonalenie zasad współpracy pomiędzy tymi instytucjami i </w:t>
      </w:r>
      <w:r w:rsidRPr="00D32C5E">
        <w:rPr>
          <w:rFonts w:asciiTheme="minorHAnsi" w:hAnsiTheme="minorHAnsi" w:cstheme="minorHAnsi"/>
          <w:b/>
          <w:bCs/>
        </w:rPr>
        <w:tab/>
        <w:t>podmiotami oraz organizacjami pozarządowymi i wdrażanie do realizacji</w:t>
      </w:r>
    </w:p>
    <w:tbl>
      <w:tblPr>
        <w:tblW w:w="9351" w:type="dxa"/>
        <w:tblLayout w:type="fixed"/>
        <w:tblLook w:val="04A0" w:firstRow="1" w:lastRow="0" w:firstColumn="1" w:lastColumn="0" w:noHBand="0" w:noVBand="1"/>
      </w:tblPr>
      <w:tblGrid>
        <w:gridCol w:w="562"/>
        <w:gridCol w:w="2268"/>
        <w:gridCol w:w="2127"/>
        <w:gridCol w:w="1559"/>
        <w:gridCol w:w="1134"/>
        <w:gridCol w:w="1701"/>
      </w:tblGrid>
      <w:tr w:rsidR="00D32C5E" w:rsidRPr="00D32C5E" w14:paraId="5EA8D324"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5998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FAC5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93F08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E6FB6"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9073B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B3B162"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28113968"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B9046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EB256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Opracowanie informatora oraz wykazu instytucji i podmiotów realizujących ofertę dla osób stosujących </w:t>
            </w:r>
            <w:r w:rsidRPr="00D32C5E">
              <w:rPr>
                <w:rFonts w:asciiTheme="minorHAnsi" w:eastAsia="Times New Roman" w:hAnsiTheme="minorHAnsi" w:cstheme="minorHAnsi"/>
                <w:sz w:val="22"/>
                <w:szCs w:val="22"/>
                <w:lang w:eastAsia="pl-PL"/>
              </w:rPr>
              <w:t>przemoc domową</w:t>
            </w:r>
            <w:r w:rsidRPr="00D32C5E">
              <w:rPr>
                <w:rFonts w:asciiTheme="minorHAnsi" w:hAnsiTheme="minorHAnsi" w:cstheme="minorHAnsi"/>
                <w:sz w:val="22"/>
                <w:szCs w:val="22"/>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6EAE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egzemplarzy Informatora</w:t>
            </w:r>
          </w:p>
          <w:p w14:paraId="516DD3B7"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FF7B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Zespół Interdyscyplinarny </w:t>
            </w:r>
          </w:p>
          <w:p w14:paraId="65AFC27C" w14:textId="77777777" w:rsidR="00D32C5E" w:rsidRPr="00D32C5E" w:rsidRDefault="00D32C5E" w:rsidP="00D32C5E">
            <w:pPr>
              <w:rPr>
                <w:rFonts w:asciiTheme="minorHAnsi" w:hAnsiTheme="minorHAnsi" w:cstheme="minorHAnsi"/>
                <w:b/>
                <w:bCs/>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4EB2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777D5A4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1EFC66D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5401863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5985E1F6" w14:textId="77777777" w:rsidR="00D32C5E" w:rsidRPr="00D32C5E" w:rsidRDefault="00D32C5E" w:rsidP="00D32C5E">
            <w:pPr>
              <w:rPr>
                <w:rFonts w:asciiTheme="minorHAnsi" w:hAnsiTheme="minorHAnsi" w:cstheme="minorHAnsi"/>
                <w:b/>
                <w:bCs/>
                <w:sz w:val="22"/>
                <w:szCs w:val="22"/>
              </w:rPr>
            </w:pPr>
          </w:p>
          <w:p w14:paraId="003A843F"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00B4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6EC701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795026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A8A711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C21CF0F" w14:textId="77777777" w:rsidR="00D32C5E" w:rsidRPr="00D32C5E" w:rsidRDefault="00D32C5E" w:rsidP="00D32C5E">
            <w:pPr>
              <w:rPr>
                <w:rFonts w:asciiTheme="minorHAnsi" w:hAnsiTheme="minorHAnsi" w:cstheme="minorHAnsi"/>
                <w:b/>
                <w:bCs/>
                <w:sz w:val="22"/>
                <w:szCs w:val="22"/>
              </w:rPr>
            </w:pPr>
          </w:p>
        </w:tc>
      </w:tr>
    </w:tbl>
    <w:p w14:paraId="37D42525" w14:textId="77777777" w:rsidR="00D32C5E" w:rsidRPr="00D32C5E" w:rsidRDefault="00D32C5E" w:rsidP="00D32C5E">
      <w:pPr>
        <w:rPr>
          <w:rFonts w:asciiTheme="minorHAnsi" w:hAnsiTheme="minorHAnsi" w:cstheme="minorHAnsi"/>
          <w:b/>
          <w:bCs/>
        </w:rPr>
      </w:pPr>
    </w:p>
    <w:p w14:paraId="60A1D887" w14:textId="77777777" w:rsidR="00D32C5E" w:rsidRPr="00D32C5E" w:rsidRDefault="00D32C5E" w:rsidP="002C5664">
      <w:pPr>
        <w:widowControl/>
        <w:numPr>
          <w:ilvl w:val="0"/>
          <w:numId w:val="36"/>
        </w:numPr>
        <w:autoSpaceDN/>
        <w:spacing w:after="160"/>
        <w:jc w:val="both"/>
        <w:textAlignment w:val="auto"/>
        <w:rPr>
          <w:rFonts w:asciiTheme="minorHAnsi" w:hAnsiTheme="minorHAnsi" w:cstheme="minorHAnsi"/>
          <w:b/>
          <w:bCs/>
        </w:rPr>
      </w:pPr>
      <w:r w:rsidRPr="00D32C5E">
        <w:rPr>
          <w:rFonts w:asciiTheme="minorHAnsi" w:hAnsiTheme="minorHAnsi" w:cstheme="minorHAnsi"/>
          <w:b/>
          <w:bCs/>
        </w:rPr>
        <w:t xml:space="preserve">Interweniowanie oraz reagowanie właściwych służb na stosowanie przemocy domowej.   </w:t>
      </w:r>
    </w:p>
    <w:tbl>
      <w:tblPr>
        <w:tblW w:w="9351" w:type="dxa"/>
        <w:tblLayout w:type="fixed"/>
        <w:tblLook w:val="04A0" w:firstRow="1" w:lastRow="0" w:firstColumn="1" w:lastColumn="0" w:noHBand="0" w:noVBand="1"/>
      </w:tblPr>
      <w:tblGrid>
        <w:gridCol w:w="562"/>
        <w:gridCol w:w="2288"/>
        <w:gridCol w:w="2100"/>
        <w:gridCol w:w="1566"/>
        <w:gridCol w:w="1134"/>
        <w:gridCol w:w="1701"/>
      </w:tblGrid>
      <w:tr w:rsidR="00D32C5E" w:rsidRPr="00D32C5E" w14:paraId="302D3D02"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FC95F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15C20"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08111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4748D"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80CD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1F9E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2CC83B93"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8A35A4" w14:textId="77777777" w:rsidR="00D32C5E" w:rsidRPr="00D32C5E" w:rsidRDefault="00D32C5E" w:rsidP="002C5664">
            <w:pPr>
              <w:numPr>
                <w:ilvl w:val="0"/>
                <w:numId w:val="37"/>
              </w:numPr>
              <w:autoSpaceDN/>
              <w:textAlignment w:val="auto"/>
              <w:rPr>
                <w:rFonts w:asciiTheme="minorHAnsi" w:hAnsiTheme="minorHAnsi" w:cstheme="minorHAnsi"/>
                <w:b/>
                <w:bCs/>
                <w:sz w:val="22"/>
                <w:szCs w:val="22"/>
              </w:rPr>
            </w:pPr>
          </w:p>
        </w:tc>
        <w:tc>
          <w:tcPr>
            <w:tcW w:w="2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8AC1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Stosowanie procedury Niebieska Karta przez uprawnione podmioty.   </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EF48D"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założonych NK. </w:t>
            </w:r>
          </w:p>
          <w:p w14:paraId="6C68AB46" w14:textId="77777777" w:rsidR="00D32C5E" w:rsidRPr="00D32C5E" w:rsidRDefault="00D32C5E" w:rsidP="00D32C5E">
            <w:pPr>
              <w:rPr>
                <w:rFonts w:asciiTheme="minorHAnsi" w:hAnsiTheme="minorHAnsi" w:cstheme="minorHAnsi"/>
                <w:b/>
                <w:bCs/>
                <w:sz w:val="22"/>
                <w:szCs w:val="22"/>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F856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Zespół Interdyscyplinarny, Instytucje zobowiązane zgodnie z ustawą o przeciwdziałaniu przemocy domowej.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DACB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2446C7D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4A6D25C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584FE0C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0B6EC15B" w14:textId="77777777" w:rsidR="00D32C5E" w:rsidRPr="00D32C5E" w:rsidRDefault="00D32C5E" w:rsidP="00D32C5E">
            <w:pPr>
              <w:rPr>
                <w:rFonts w:asciiTheme="minorHAnsi" w:hAnsiTheme="minorHAnsi" w:cstheme="minorHAnsi"/>
                <w:b/>
                <w:bCs/>
                <w:sz w:val="22"/>
                <w:szCs w:val="22"/>
              </w:rPr>
            </w:pPr>
          </w:p>
          <w:p w14:paraId="32FC8717"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D75EB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D585DE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2174A3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28653D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64BBD6C" w14:textId="77777777" w:rsidR="00D32C5E" w:rsidRPr="00D32C5E" w:rsidRDefault="00D32C5E" w:rsidP="00D32C5E">
            <w:pPr>
              <w:rPr>
                <w:rFonts w:asciiTheme="minorHAnsi" w:hAnsiTheme="minorHAnsi" w:cstheme="minorHAnsi"/>
                <w:b/>
                <w:bCs/>
                <w:sz w:val="22"/>
                <w:szCs w:val="22"/>
              </w:rPr>
            </w:pPr>
          </w:p>
          <w:p w14:paraId="72AE88EF" w14:textId="77777777" w:rsidR="00D32C5E" w:rsidRPr="00D32C5E" w:rsidRDefault="00D32C5E" w:rsidP="00D32C5E">
            <w:pPr>
              <w:rPr>
                <w:rFonts w:asciiTheme="minorHAnsi" w:hAnsiTheme="minorHAnsi" w:cstheme="minorHAnsi"/>
                <w:b/>
                <w:bCs/>
                <w:sz w:val="22"/>
                <w:szCs w:val="22"/>
              </w:rPr>
            </w:pPr>
          </w:p>
        </w:tc>
      </w:tr>
      <w:tr w:rsidR="00D32C5E" w:rsidRPr="00D32C5E" w14:paraId="65D00277"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24EE5" w14:textId="77777777" w:rsidR="00D32C5E" w:rsidRPr="00D32C5E" w:rsidRDefault="00D32C5E" w:rsidP="002C5664">
            <w:pPr>
              <w:numPr>
                <w:ilvl w:val="0"/>
                <w:numId w:val="37"/>
              </w:numPr>
              <w:autoSpaceDN/>
              <w:textAlignment w:val="auto"/>
              <w:rPr>
                <w:rFonts w:asciiTheme="minorHAnsi" w:hAnsiTheme="minorHAnsi" w:cstheme="minorHAnsi"/>
                <w:b/>
                <w:bCs/>
                <w:sz w:val="22"/>
                <w:szCs w:val="22"/>
              </w:rPr>
            </w:pPr>
          </w:p>
        </w:tc>
        <w:tc>
          <w:tcPr>
            <w:tcW w:w="2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96E86"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Występowanie do Prokuratury lub Policji z zawiadomieniem o popełnieniu przestępstwa.   </w:t>
            </w:r>
          </w:p>
          <w:p w14:paraId="55D1E185" w14:textId="77777777" w:rsidR="00D32C5E" w:rsidRPr="00D32C5E" w:rsidRDefault="00D32C5E" w:rsidP="00D32C5E">
            <w:pPr>
              <w:rPr>
                <w:rFonts w:asciiTheme="minorHAnsi" w:hAnsiTheme="minorHAnsi" w:cstheme="minorHAnsi"/>
                <w:b/>
                <w:bCs/>
                <w:sz w:val="22"/>
                <w:szCs w:val="22"/>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C59929"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wniosków</w:t>
            </w:r>
          </w:p>
          <w:p w14:paraId="0A919EAD" w14:textId="77777777" w:rsidR="00D32C5E" w:rsidRPr="00D32C5E" w:rsidRDefault="00D32C5E" w:rsidP="00D32C5E">
            <w:pPr>
              <w:rPr>
                <w:rFonts w:asciiTheme="minorHAnsi" w:hAnsiTheme="minorHAnsi" w:cstheme="minorHAnsi"/>
                <w:b/>
                <w:bCs/>
                <w:sz w:val="22"/>
                <w:szCs w:val="22"/>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81122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Zespół Interdyscyplinarny, Instytucje zobowiązane zgodnie z ustawą o przeciwdziałaniu przemocy domowej.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A29B6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2A3025C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1425B34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055AC9C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06FB0F11" w14:textId="77777777" w:rsidR="00D32C5E" w:rsidRPr="00D32C5E" w:rsidRDefault="00D32C5E" w:rsidP="00D32C5E">
            <w:pPr>
              <w:rPr>
                <w:rFonts w:asciiTheme="minorHAnsi" w:hAnsiTheme="minorHAnsi" w:cstheme="minorHAnsi"/>
                <w:b/>
                <w:bCs/>
                <w:sz w:val="22"/>
                <w:szCs w:val="22"/>
              </w:rPr>
            </w:pPr>
          </w:p>
          <w:p w14:paraId="687DAEC1"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A6091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54B69AA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C58E65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9889AD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8A9668E" w14:textId="77777777" w:rsidR="00D32C5E" w:rsidRPr="00D32C5E" w:rsidRDefault="00D32C5E" w:rsidP="00D32C5E">
            <w:pPr>
              <w:rPr>
                <w:rFonts w:asciiTheme="minorHAnsi" w:hAnsiTheme="minorHAnsi" w:cstheme="minorHAnsi"/>
                <w:b/>
                <w:bCs/>
                <w:sz w:val="22"/>
                <w:szCs w:val="22"/>
              </w:rPr>
            </w:pPr>
          </w:p>
        </w:tc>
      </w:tr>
      <w:tr w:rsidR="00D32C5E" w:rsidRPr="00D32C5E" w14:paraId="2DDD5845"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FB87DD" w14:textId="77777777" w:rsidR="00D32C5E" w:rsidRPr="00D32C5E" w:rsidRDefault="00D32C5E" w:rsidP="002C5664">
            <w:pPr>
              <w:numPr>
                <w:ilvl w:val="0"/>
                <w:numId w:val="37"/>
              </w:numPr>
              <w:autoSpaceDN/>
              <w:textAlignment w:val="auto"/>
              <w:rPr>
                <w:rFonts w:asciiTheme="minorHAnsi" w:hAnsiTheme="minorHAnsi" w:cstheme="minorHAnsi"/>
                <w:b/>
                <w:bCs/>
                <w:sz w:val="22"/>
                <w:szCs w:val="22"/>
              </w:rPr>
            </w:pPr>
          </w:p>
        </w:tc>
        <w:tc>
          <w:tcPr>
            <w:tcW w:w="2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98141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Występowanie do Sądu Rodzinnego o wgląd w sytuację rodziny</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65724"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wniosków</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9FC2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Zespół Interdyscyplinarny, Instytucje zobowiązane zgodnie z ustawą o przeciwdziałaniu przemocy domowej.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9B82F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4DFB2D6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80A41D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7C8D3C2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514AB7CE"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A46D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FFD246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D6ABCB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2D699F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tc>
      </w:tr>
      <w:tr w:rsidR="00D32C5E" w:rsidRPr="00D32C5E" w14:paraId="07FA8967"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02A1B" w14:textId="77777777" w:rsidR="00D32C5E" w:rsidRPr="00D32C5E" w:rsidRDefault="00D32C5E" w:rsidP="002C5664">
            <w:pPr>
              <w:numPr>
                <w:ilvl w:val="0"/>
                <w:numId w:val="37"/>
              </w:numPr>
              <w:autoSpaceDN/>
              <w:textAlignment w:val="auto"/>
              <w:rPr>
                <w:rFonts w:asciiTheme="minorHAnsi" w:hAnsiTheme="minorHAnsi" w:cstheme="minorHAnsi"/>
                <w:b/>
                <w:bCs/>
                <w:sz w:val="22"/>
                <w:szCs w:val="22"/>
              </w:rPr>
            </w:pPr>
          </w:p>
        </w:tc>
        <w:tc>
          <w:tcPr>
            <w:tcW w:w="2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AC1BE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Zapewnienie miejsca </w:t>
            </w:r>
            <w:r w:rsidRPr="00D32C5E">
              <w:rPr>
                <w:rFonts w:asciiTheme="minorHAnsi" w:hAnsiTheme="minorHAnsi" w:cstheme="minorHAnsi"/>
                <w:sz w:val="22"/>
                <w:szCs w:val="22"/>
              </w:rPr>
              <w:lastRenderedPageBreak/>
              <w:t xml:space="preserve">dla osób stosujących </w:t>
            </w:r>
            <w:r w:rsidRPr="00D32C5E">
              <w:rPr>
                <w:rFonts w:asciiTheme="minorHAnsi" w:eastAsia="Times New Roman" w:hAnsiTheme="minorHAnsi" w:cstheme="minorHAnsi"/>
                <w:sz w:val="22"/>
                <w:szCs w:val="22"/>
                <w:lang w:eastAsia="pl-PL"/>
              </w:rPr>
              <w:t>przemoc domową</w:t>
            </w:r>
            <w:r w:rsidRPr="00D32C5E">
              <w:rPr>
                <w:rFonts w:asciiTheme="minorHAnsi" w:hAnsiTheme="minorHAnsi" w:cstheme="minorHAnsi"/>
                <w:sz w:val="22"/>
                <w:szCs w:val="22"/>
              </w:rPr>
              <w:t xml:space="preserve">  </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B69147"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lastRenderedPageBreak/>
              <w:t xml:space="preserve">Liczba osób </w:t>
            </w:r>
            <w:r w:rsidRPr="00D32C5E">
              <w:rPr>
                <w:rFonts w:asciiTheme="minorHAnsi" w:hAnsiTheme="minorHAnsi" w:cstheme="minorHAnsi"/>
                <w:sz w:val="22"/>
                <w:szCs w:val="22"/>
              </w:rPr>
              <w:lastRenderedPageBreak/>
              <w:t xml:space="preserve">umieszczonych </w:t>
            </w:r>
          </w:p>
          <w:p w14:paraId="5FF04B73" w14:textId="77777777" w:rsidR="00D32C5E" w:rsidRPr="00D32C5E" w:rsidRDefault="00D32C5E" w:rsidP="00D32C5E">
            <w:pPr>
              <w:rPr>
                <w:rFonts w:asciiTheme="minorHAnsi" w:hAnsiTheme="minorHAnsi" w:cstheme="minorHAnsi"/>
                <w:b/>
                <w:bCs/>
                <w:sz w:val="22"/>
                <w:szCs w:val="22"/>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B61F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lastRenderedPageBreak/>
              <w:t>MOPS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9AC0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258A437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lastRenderedPageBreak/>
              <w:t>2026</w:t>
            </w:r>
          </w:p>
          <w:p w14:paraId="444B16C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0FB5B56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48FBD8A0" w14:textId="77777777" w:rsidR="00D32C5E" w:rsidRPr="00D32C5E" w:rsidRDefault="00D32C5E" w:rsidP="00D32C5E">
            <w:pPr>
              <w:rPr>
                <w:rFonts w:asciiTheme="minorHAnsi" w:hAnsiTheme="minorHAnsi" w:cstheme="minorHAnsi"/>
                <w:b/>
                <w:bCs/>
                <w:sz w:val="22"/>
                <w:szCs w:val="22"/>
              </w:rPr>
            </w:pPr>
          </w:p>
          <w:p w14:paraId="00B2472C"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611CA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lastRenderedPageBreak/>
              <w:t>0,00</w:t>
            </w:r>
          </w:p>
          <w:p w14:paraId="729613C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lastRenderedPageBreak/>
              <w:t>0,00</w:t>
            </w:r>
          </w:p>
          <w:p w14:paraId="0282ADE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A56A90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99F1BCF" w14:textId="77777777" w:rsidR="00D32C5E" w:rsidRPr="00D32C5E" w:rsidRDefault="00D32C5E" w:rsidP="00D32C5E">
            <w:pPr>
              <w:rPr>
                <w:rFonts w:asciiTheme="minorHAnsi" w:hAnsiTheme="minorHAnsi" w:cstheme="minorHAnsi"/>
                <w:b/>
                <w:bCs/>
                <w:sz w:val="22"/>
                <w:szCs w:val="22"/>
              </w:rPr>
            </w:pPr>
          </w:p>
        </w:tc>
      </w:tr>
    </w:tbl>
    <w:p w14:paraId="3175E68C" w14:textId="77777777" w:rsidR="00D32C5E" w:rsidRPr="00D32C5E" w:rsidRDefault="00D32C5E" w:rsidP="00D32C5E">
      <w:pPr>
        <w:rPr>
          <w:rFonts w:asciiTheme="minorHAnsi" w:hAnsiTheme="minorHAnsi" w:cstheme="minorHAnsi"/>
        </w:rPr>
      </w:pPr>
    </w:p>
    <w:p w14:paraId="131A5032" w14:textId="77777777" w:rsidR="00D32C5E" w:rsidRPr="00D32C5E" w:rsidRDefault="00D32C5E" w:rsidP="002C5664">
      <w:pPr>
        <w:widowControl/>
        <w:numPr>
          <w:ilvl w:val="0"/>
          <w:numId w:val="36"/>
        </w:numPr>
        <w:autoSpaceDN/>
        <w:spacing w:after="160"/>
        <w:jc w:val="both"/>
        <w:textAlignment w:val="auto"/>
        <w:rPr>
          <w:rFonts w:asciiTheme="minorHAnsi" w:hAnsiTheme="minorHAnsi" w:cstheme="minorHAnsi"/>
          <w:b/>
          <w:bCs/>
        </w:rPr>
      </w:pPr>
      <w:r w:rsidRPr="00D32C5E">
        <w:rPr>
          <w:rFonts w:asciiTheme="minorHAnsi" w:hAnsiTheme="minorHAnsi" w:cstheme="minorHAnsi"/>
          <w:b/>
          <w:bCs/>
        </w:rPr>
        <w:t xml:space="preserve">Realizowanie wobec osób stosujących </w:t>
      </w:r>
      <w:r w:rsidRPr="00D32C5E">
        <w:rPr>
          <w:rFonts w:asciiTheme="minorHAnsi" w:eastAsia="Times New Roman" w:hAnsiTheme="minorHAnsi" w:cstheme="minorHAnsi"/>
          <w:b/>
          <w:bCs/>
          <w:lang w:eastAsia="pl-PL"/>
        </w:rPr>
        <w:t>przemoc domową</w:t>
      </w:r>
      <w:r w:rsidRPr="00D32C5E">
        <w:rPr>
          <w:rFonts w:asciiTheme="minorHAnsi" w:hAnsiTheme="minorHAnsi" w:cstheme="minorHAnsi"/>
          <w:b/>
          <w:bCs/>
        </w:rPr>
        <w:t xml:space="preserve"> programów oddziaływań korekcyjno-edukacyjnych zmierzających do zaprzestania przemocy domowej.  </w:t>
      </w:r>
    </w:p>
    <w:tbl>
      <w:tblPr>
        <w:tblW w:w="9322" w:type="dxa"/>
        <w:tblLayout w:type="fixed"/>
        <w:tblLook w:val="04A0" w:firstRow="1" w:lastRow="0" w:firstColumn="1" w:lastColumn="0" w:noHBand="0" w:noVBand="1"/>
      </w:tblPr>
      <w:tblGrid>
        <w:gridCol w:w="593"/>
        <w:gridCol w:w="2237"/>
        <w:gridCol w:w="2127"/>
        <w:gridCol w:w="1559"/>
        <w:gridCol w:w="1105"/>
        <w:gridCol w:w="1701"/>
      </w:tblGrid>
      <w:tr w:rsidR="00D32C5E" w:rsidRPr="00D32C5E" w14:paraId="353159D2" w14:textId="77777777" w:rsidTr="00D32C5E">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33EA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07076D"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49F29"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4ADB6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10E9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A55F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783CB310" w14:textId="77777777" w:rsidTr="00D32C5E">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FACBF" w14:textId="77777777" w:rsidR="00D32C5E" w:rsidRPr="00D32C5E" w:rsidRDefault="00D32C5E" w:rsidP="002C5664">
            <w:pPr>
              <w:numPr>
                <w:ilvl w:val="0"/>
                <w:numId w:val="38"/>
              </w:numPr>
              <w:autoSpaceDN/>
              <w:textAlignment w:val="auto"/>
              <w:rPr>
                <w:rFonts w:asciiTheme="minorHAnsi" w:hAnsiTheme="minorHAnsi" w:cstheme="minorHAnsi"/>
                <w:b/>
                <w:bCs/>
                <w:sz w:val="22"/>
                <w:szCs w:val="22"/>
              </w:rPr>
            </w:pP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304F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Opracowanie i realizacja programu korekcyjnoedukacyjnego dla osób stosujących </w:t>
            </w:r>
            <w:r w:rsidRPr="00D32C5E">
              <w:rPr>
                <w:rFonts w:asciiTheme="minorHAnsi" w:eastAsia="Times New Roman" w:hAnsiTheme="minorHAnsi" w:cstheme="minorHAnsi"/>
                <w:sz w:val="22"/>
                <w:szCs w:val="22"/>
                <w:lang w:eastAsia="pl-PL"/>
              </w:rPr>
              <w:t>przemoc domową</w:t>
            </w:r>
            <w:r w:rsidRPr="00D32C5E">
              <w:rPr>
                <w:rFonts w:asciiTheme="minorHAnsi" w:hAnsiTheme="minorHAnsi" w:cstheme="minorHAnsi"/>
                <w:sz w:val="22"/>
                <w:szCs w:val="22"/>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22896"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opracowanych </w:t>
            </w:r>
            <w:r w:rsidRPr="00D32C5E">
              <w:rPr>
                <w:rFonts w:asciiTheme="minorHAnsi" w:hAnsiTheme="minorHAnsi" w:cstheme="minorHAnsi"/>
                <w:sz w:val="22"/>
                <w:szCs w:val="22"/>
              </w:rPr>
              <w:br/>
              <w:t xml:space="preserve">i realizowanych programów. </w:t>
            </w:r>
          </w:p>
          <w:p w14:paraId="1ADBC674"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osób uczestniczących</w:t>
            </w:r>
          </w:p>
          <w:p w14:paraId="7C59204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podmiotów realizujących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9848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OPZiTU, organizacje pozarządowe </w:t>
            </w:r>
          </w:p>
          <w:p w14:paraId="739E7620" w14:textId="77777777" w:rsidR="00D32C5E" w:rsidRPr="00D32C5E" w:rsidRDefault="00D32C5E" w:rsidP="00D32C5E">
            <w:pPr>
              <w:rPr>
                <w:rFonts w:asciiTheme="minorHAnsi" w:hAnsiTheme="minorHAnsi" w:cstheme="minorHAnsi"/>
                <w:b/>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69B3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611D8BF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459017D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43EE7B8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2F05B246" w14:textId="77777777" w:rsidR="00D32C5E" w:rsidRPr="00D32C5E" w:rsidRDefault="00D32C5E" w:rsidP="00D32C5E">
            <w:pPr>
              <w:rPr>
                <w:rFonts w:asciiTheme="minorHAnsi" w:hAnsiTheme="minorHAnsi" w:cstheme="minorHAnsi"/>
                <w:b/>
                <w:bCs/>
                <w:sz w:val="22"/>
                <w:szCs w:val="22"/>
              </w:rPr>
            </w:pPr>
          </w:p>
          <w:p w14:paraId="0895052B"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3FF0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68AFF5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5D73747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3148DA3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52E86505" w14:textId="77777777" w:rsidR="00D32C5E" w:rsidRPr="00D32C5E" w:rsidRDefault="00D32C5E" w:rsidP="00D32C5E">
            <w:pPr>
              <w:rPr>
                <w:rFonts w:asciiTheme="minorHAnsi" w:hAnsiTheme="minorHAnsi" w:cstheme="minorHAnsi"/>
                <w:b/>
                <w:bCs/>
                <w:sz w:val="22"/>
                <w:szCs w:val="22"/>
              </w:rPr>
            </w:pPr>
          </w:p>
          <w:p w14:paraId="38784004" w14:textId="77777777" w:rsidR="00D32C5E" w:rsidRPr="00D32C5E" w:rsidRDefault="00D32C5E" w:rsidP="00D32C5E">
            <w:pPr>
              <w:rPr>
                <w:rFonts w:asciiTheme="minorHAnsi" w:hAnsiTheme="minorHAnsi" w:cstheme="minorHAnsi"/>
                <w:b/>
                <w:bCs/>
                <w:sz w:val="22"/>
                <w:szCs w:val="22"/>
              </w:rPr>
            </w:pPr>
          </w:p>
        </w:tc>
      </w:tr>
      <w:tr w:rsidR="00D32C5E" w:rsidRPr="00D32C5E" w14:paraId="29A2605A" w14:textId="77777777" w:rsidTr="00D32C5E">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AE764E" w14:textId="77777777" w:rsidR="00D32C5E" w:rsidRPr="00D32C5E" w:rsidRDefault="00D32C5E" w:rsidP="002C5664">
            <w:pPr>
              <w:numPr>
                <w:ilvl w:val="0"/>
                <w:numId w:val="38"/>
              </w:numPr>
              <w:autoSpaceDN/>
              <w:textAlignment w:val="auto"/>
              <w:rPr>
                <w:rFonts w:asciiTheme="minorHAnsi" w:hAnsiTheme="minorHAnsi" w:cstheme="minorHAnsi"/>
                <w:b/>
                <w:bCs/>
                <w:sz w:val="22"/>
                <w:szCs w:val="22"/>
              </w:rPr>
            </w:pP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D742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Opracowanie i realizacja programów psychologicznoterapeutycznych dla osób stosujących </w:t>
            </w:r>
            <w:r w:rsidRPr="00D32C5E">
              <w:rPr>
                <w:rFonts w:asciiTheme="minorHAnsi" w:eastAsia="Times New Roman" w:hAnsiTheme="minorHAnsi" w:cstheme="minorHAnsi"/>
                <w:sz w:val="22"/>
                <w:szCs w:val="22"/>
                <w:lang w:eastAsia="pl-PL"/>
              </w:rPr>
              <w:t>przemoc domową</w:t>
            </w:r>
            <w:r w:rsidRPr="00D32C5E">
              <w:rPr>
                <w:rFonts w:asciiTheme="minorHAnsi" w:hAnsiTheme="minorHAnsi" w:cstheme="minorHAnsi"/>
                <w:sz w:val="22"/>
                <w:szCs w:val="22"/>
              </w:rPr>
              <w:t>, z uwzględnieniem osób uzależnionych od alkoholu, pijących szkodliwie lub problemowo.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E435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grup.</w:t>
            </w:r>
          </w:p>
          <w:p w14:paraId="2749BFDD"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osób uczestniczących</w:t>
            </w:r>
          </w:p>
          <w:p w14:paraId="53524CA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podmiotów realizujących zadanie</w:t>
            </w:r>
          </w:p>
          <w:p w14:paraId="1753E542" w14:textId="77777777" w:rsidR="00D32C5E" w:rsidRPr="00D32C5E" w:rsidRDefault="00D32C5E" w:rsidP="00D32C5E">
            <w:pPr>
              <w:rPr>
                <w:rFonts w:asciiTheme="minorHAnsi" w:hAnsiTheme="minorHAnsi" w:cstheme="minorHAnsi"/>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8EE41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OPZiTU, organizacje pozarządowe </w:t>
            </w:r>
          </w:p>
          <w:p w14:paraId="6CD18C17" w14:textId="77777777" w:rsidR="00D32C5E" w:rsidRPr="00D32C5E" w:rsidRDefault="00D32C5E" w:rsidP="00D32C5E">
            <w:pPr>
              <w:rPr>
                <w:rFonts w:asciiTheme="minorHAnsi" w:hAnsiTheme="minorHAnsi" w:cstheme="minorHAnsi"/>
                <w:b/>
                <w:bCs/>
                <w:sz w:val="22"/>
                <w:szCs w:val="22"/>
              </w:rPr>
            </w:pP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F8359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762D60D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45E8D04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0F8BFCC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086E34B8" w14:textId="77777777" w:rsidR="00D32C5E" w:rsidRPr="00D32C5E" w:rsidRDefault="00D32C5E" w:rsidP="00D32C5E">
            <w:pPr>
              <w:rPr>
                <w:rFonts w:asciiTheme="minorHAnsi" w:hAnsiTheme="minorHAnsi" w:cstheme="minorHAnsi"/>
                <w:b/>
                <w:bCs/>
                <w:sz w:val="22"/>
                <w:szCs w:val="22"/>
              </w:rPr>
            </w:pPr>
          </w:p>
          <w:p w14:paraId="06E92E12"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9916F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E13FFC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048C95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0360EA1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38016C3E" w14:textId="77777777" w:rsidR="00D32C5E" w:rsidRPr="00D32C5E" w:rsidRDefault="00D32C5E" w:rsidP="00D32C5E">
            <w:pPr>
              <w:rPr>
                <w:rFonts w:asciiTheme="minorHAnsi" w:hAnsiTheme="minorHAnsi" w:cstheme="minorHAnsi"/>
                <w:b/>
                <w:bCs/>
                <w:sz w:val="22"/>
                <w:szCs w:val="22"/>
              </w:rPr>
            </w:pPr>
          </w:p>
        </w:tc>
      </w:tr>
      <w:tr w:rsidR="00D32C5E" w:rsidRPr="00D32C5E" w14:paraId="3C363C18" w14:textId="77777777" w:rsidTr="00D32C5E">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71783" w14:textId="77777777" w:rsidR="00D32C5E" w:rsidRPr="00D32C5E" w:rsidRDefault="00D32C5E" w:rsidP="002C5664">
            <w:pPr>
              <w:numPr>
                <w:ilvl w:val="0"/>
                <w:numId w:val="38"/>
              </w:numPr>
              <w:autoSpaceDN/>
              <w:textAlignment w:val="auto"/>
              <w:rPr>
                <w:rFonts w:asciiTheme="minorHAnsi" w:hAnsiTheme="minorHAnsi" w:cstheme="minorHAnsi"/>
                <w:b/>
                <w:bCs/>
                <w:sz w:val="22"/>
                <w:szCs w:val="22"/>
              </w:rPr>
            </w:pP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DECF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Prowadzenie indywidualnych spotkań z osobami stosujących </w:t>
            </w:r>
            <w:r w:rsidRPr="00D32C5E">
              <w:rPr>
                <w:rFonts w:asciiTheme="minorHAnsi" w:eastAsia="Times New Roman" w:hAnsiTheme="minorHAnsi" w:cstheme="minorHAnsi"/>
                <w:sz w:val="22"/>
                <w:szCs w:val="22"/>
                <w:lang w:eastAsia="pl-PL"/>
              </w:rPr>
              <w:t>przemoc domową</w:t>
            </w:r>
            <w:r w:rsidRPr="00D32C5E">
              <w:rPr>
                <w:rFonts w:asciiTheme="minorHAnsi" w:hAnsiTheme="minorHAnsi" w:cstheme="minorHAnsi"/>
                <w:sz w:val="22"/>
                <w:szCs w:val="22"/>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944B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 xml:space="preserve">Liczba osób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DA05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sz w:val="22"/>
                <w:szCs w:val="22"/>
              </w:rPr>
              <w:t>MOPS, OPZiTU</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CA8C9"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2FE3DA92"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5344EBA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1612477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564D0848"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43A0C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17AC37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2DAA4EC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799DF7B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w:t>
            </w:r>
          </w:p>
        </w:tc>
      </w:tr>
    </w:tbl>
    <w:p w14:paraId="07AC392B" w14:textId="77777777" w:rsidR="00D32C5E" w:rsidRPr="00D32C5E" w:rsidRDefault="00D32C5E" w:rsidP="00D32C5E">
      <w:pPr>
        <w:rPr>
          <w:rFonts w:asciiTheme="minorHAnsi" w:hAnsiTheme="minorHAnsi" w:cstheme="minorHAnsi"/>
        </w:rPr>
      </w:pPr>
    </w:p>
    <w:p w14:paraId="7519CEEE" w14:textId="77777777" w:rsidR="00D32C5E" w:rsidRPr="00D32C5E" w:rsidRDefault="00D32C5E" w:rsidP="00D32C5E">
      <w:pPr>
        <w:rPr>
          <w:rFonts w:asciiTheme="minorHAnsi" w:hAnsiTheme="minorHAnsi" w:cstheme="minorHAnsi"/>
          <w:b/>
          <w:bCs/>
        </w:rPr>
      </w:pPr>
      <w:r w:rsidRPr="00D32C5E">
        <w:rPr>
          <w:rFonts w:asciiTheme="minorHAnsi" w:hAnsiTheme="minorHAnsi" w:cstheme="minorHAnsi"/>
          <w:b/>
          <w:bCs/>
        </w:rPr>
        <w:t xml:space="preserve">Cel szczegółowy 4. </w:t>
      </w:r>
    </w:p>
    <w:p w14:paraId="7A247605"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Podnoszenie kompetencji, rozwijanie i doskonalenie umiejętności służb </w:t>
      </w:r>
      <w:r w:rsidRPr="00D32C5E">
        <w:rPr>
          <w:rFonts w:asciiTheme="minorHAnsi" w:hAnsiTheme="minorHAnsi" w:cstheme="minorHAnsi"/>
          <w:b/>
          <w:bCs/>
        </w:rPr>
        <w:br/>
        <w:t xml:space="preserve">i przedstawicieli podmiotów realizujących działania z zakresu przeciwdziałania przemocy domowej. </w:t>
      </w:r>
    </w:p>
    <w:p w14:paraId="63D09DDE" w14:textId="77777777" w:rsidR="00D32C5E" w:rsidRPr="00D32C5E" w:rsidRDefault="00D32C5E" w:rsidP="00D32C5E">
      <w:pPr>
        <w:jc w:val="both"/>
        <w:rPr>
          <w:rFonts w:asciiTheme="minorHAnsi" w:hAnsiTheme="minorHAnsi" w:cstheme="minorHAnsi"/>
          <w:b/>
          <w:bCs/>
        </w:rPr>
      </w:pPr>
      <w:r w:rsidRPr="00D32C5E">
        <w:rPr>
          <w:rFonts w:asciiTheme="minorHAnsi" w:hAnsiTheme="minorHAnsi" w:cstheme="minorHAnsi"/>
          <w:b/>
          <w:bCs/>
        </w:rPr>
        <w:t xml:space="preserve">Kierunki działań:  Wyznaczanie kierunków działań dla podmiotów i instytucji zajmujących się przeciwdziałaniem przemocy domowej </w:t>
      </w:r>
    </w:p>
    <w:p w14:paraId="554537D2" w14:textId="77777777" w:rsidR="00D32C5E" w:rsidRPr="00D32C5E" w:rsidRDefault="00D32C5E" w:rsidP="002C5664">
      <w:pPr>
        <w:widowControl/>
        <w:numPr>
          <w:ilvl w:val="0"/>
          <w:numId w:val="39"/>
        </w:numPr>
        <w:autoSpaceDN/>
        <w:jc w:val="both"/>
        <w:textAlignment w:val="auto"/>
        <w:rPr>
          <w:rFonts w:asciiTheme="minorHAnsi" w:hAnsiTheme="minorHAnsi" w:cstheme="minorHAnsi"/>
          <w:b/>
          <w:bCs/>
        </w:rPr>
      </w:pPr>
      <w:r w:rsidRPr="00D32C5E">
        <w:rPr>
          <w:rFonts w:asciiTheme="minorHAnsi" w:hAnsiTheme="minorHAnsi" w:cstheme="minorHAnsi"/>
          <w:b/>
          <w:bCs/>
        </w:rPr>
        <w:t xml:space="preserve">Wyznaczanie kierunków działań dla podmiotów i instytucji zajmujących się przeciwdziałaniem przemocy domowej.  </w:t>
      </w:r>
    </w:p>
    <w:p w14:paraId="5B7B5BE3" w14:textId="77777777" w:rsidR="00D32C5E" w:rsidRPr="00D32C5E" w:rsidRDefault="00D32C5E" w:rsidP="00D32C5E">
      <w:pPr>
        <w:ind w:left="360"/>
        <w:rPr>
          <w:rFonts w:asciiTheme="minorHAnsi" w:hAnsiTheme="minorHAnsi" w:cstheme="minorHAnsi"/>
          <w:b/>
          <w:bCs/>
        </w:rPr>
      </w:pPr>
    </w:p>
    <w:tbl>
      <w:tblPr>
        <w:tblW w:w="9351" w:type="dxa"/>
        <w:tblLayout w:type="fixed"/>
        <w:tblLook w:val="04A0" w:firstRow="1" w:lastRow="0" w:firstColumn="1" w:lastColumn="0" w:noHBand="0" w:noVBand="1"/>
      </w:tblPr>
      <w:tblGrid>
        <w:gridCol w:w="562"/>
        <w:gridCol w:w="2268"/>
        <w:gridCol w:w="1985"/>
        <w:gridCol w:w="1701"/>
        <w:gridCol w:w="1134"/>
        <w:gridCol w:w="1701"/>
      </w:tblGrid>
      <w:tr w:rsidR="00D32C5E" w:rsidRPr="00D32C5E" w14:paraId="046AC1F8"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1032F"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63F53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43D31"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6C495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46152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Termin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53EE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Budżet w zł</w:t>
            </w:r>
          </w:p>
        </w:tc>
      </w:tr>
      <w:tr w:rsidR="00D32C5E" w:rsidRPr="00D32C5E" w14:paraId="54F2F824" w14:textId="77777777" w:rsidTr="00D32C5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9FF45B" w14:textId="77777777" w:rsidR="00D32C5E" w:rsidRPr="00D32C5E" w:rsidRDefault="00D32C5E" w:rsidP="002C5664">
            <w:pPr>
              <w:numPr>
                <w:ilvl w:val="0"/>
                <w:numId w:val="40"/>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6DEF72"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Przeprowadzanie interdyscyplinarnych spotkań </w:t>
            </w:r>
            <w:r w:rsidRPr="00D32C5E">
              <w:rPr>
                <w:rFonts w:asciiTheme="minorHAnsi" w:hAnsiTheme="minorHAnsi" w:cstheme="minorHAnsi"/>
                <w:sz w:val="22"/>
                <w:szCs w:val="22"/>
              </w:rPr>
              <w:br/>
              <w:t xml:space="preserve">z udziałem przedstawicieli poszczególnych służb.  </w:t>
            </w:r>
          </w:p>
          <w:p w14:paraId="7987BE94" w14:textId="77777777" w:rsidR="00D32C5E" w:rsidRPr="00D32C5E" w:rsidRDefault="00D32C5E" w:rsidP="00D32C5E">
            <w:pPr>
              <w:rPr>
                <w:rFonts w:asciiTheme="minorHAnsi" w:hAnsiTheme="minorHAnsi" w:cstheme="minorHAnsi"/>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A72F9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spotkań</w:t>
            </w:r>
          </w:p>
          <w:p w14:paraId="13DACA5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uczestników</w:t>
            </w:r>
          </w:p>
          <w:p w14:paraId="4B9154CE"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6F3D94"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Zespól Interdyscyplinarny ds. Przeciwdziałania przemocy domowej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A08F8"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0756E066"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2AEB556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21388B5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1147500C" w14:textId="77777777" w:rsidR="00D32C5E" w:rsidRPr="00D32C5E" w:rsidRDefault="00D32C5E" w:rsidP="00D32C5E">
            <w:pPr>
              <w:rPr>
                <w:rFonts w:asciiTheme="minorHAnsi" w:hAnsiTheme="minorHAnsi" w:cstheme="minorHAnsi"/>
                <w:b/>
                <w:bCs/>
                <w:sz w:val="22"/>
                <w:szCs w:val="22"/>
              </w:rPr>
            </w:pPr>
          </w:p>
          <w:p w14:paraId="77D686FE"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5A5A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15 000,00</w:t>
            </w:r>
          </w:p>
          <w:p w14:paraId="7FB1AAC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15 000,00</w:t>
            </w:r>
          </w:p>
          <w:p w14:paraId="5DF242ED"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15 000,00</w:t>
            </w:r>
          </w:p>
          <w:p w14:paraId="31FE70D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15 000,00</w:t>
            </w:r>
          </w:p>
          <w:p w14:paraId="093AB8ED" w14:textId="77777777" w:rsidR="00D32C5E" w:rsidRPr="00D32C5E" w:rsidRDefault="00D32C5E" w:rsidP="00D32C5E">
            <w:pPr>
              <w:rPr>
                <w:rFonts w:asciiTheme="minorHAnsi" w:hAnsiTheme="minorHAnsi" w:cstheme="minorHAnsi"/>
                <w:b/>
                <w:bCs/>
                <w:sz w:val="22"/>
                <w:szCs w:val="22"/>
              </w:rPr>
            </w:pPr>
          </w:p>
          <w:p w14:paraId="2CD51C03" w14:textId="77777777" w:rsidR="00D32C5E" w:rsidRPr="00D32C5E" w:rsidRDefault="00D32C5E" w:rsidP="00D32C5E">
            <w:pPr>
              <w:rPr>
                <w:rFonts w:asciiTheme="minorHAnsi" w:hAnsiTheme="minorHAnsi" w:cstheme="minorHAnsi"/>
                <w:b/>
                <w:bCs/>
                <w:sz w:val="22"/>
                <w:szCs w:val="22"/>
              </w:rPr>
            </w:pPr>
          </w:p>
          <w:p w14:paraId="06A0769C" w14:textId="77777777" w:rsidR="00D32C5E" w:rsidRPr="00D32C5E" w:rsidRDefault="00D32C5E" w:rsidP="00D32C5E">
            <w:pPr>
              <w:rPr>
                <w:rFonts w:asciiTheme="minorHAnsi" w:hAnsiTheme="minorHAnsi" w:cstheme="minorHAnsi"/>
                <w:b/>
                <w:bCs/>
                <w:sz w:val="22"/>
                <w:szCs w:val="22"/>
              </w:rPr>
            </w:pPr>
          </w:p>
        </w:tc>
      </w:tr>
    </w:tbl>
    <w:p w14:paraId="08266322" w14:textId="77777777" w:rsidR="00D32C5E" w:rsidRPr="00D32C5E" w:rsidRDefault="00D32C5E" w:rsidP="00D32C5E">
      <w:pPr>
        <w:rPr>
          <w:rFonts w:asciiTheme="minorHAnsi" w:hAnsiTheme="minorHAnsi" w:cstheme="minorHAnsi"/>
          <w:b/>
          <w:bCs/>
        </w:rPr>
      </w:pPr>
    </w:p>
    <w:p w14:paraId="43B5D1F7" w14:textId="77777777" w:rsidR="00D32C5E" w:rsidRPr="00D32C5E" w:rsidRDefault="00D32C5E" w:rsidP="002C5664">
      <w:pPr>
        <w:widowControl/>
        <w:numPr>
          <w:ilvl w:val="0"/>
          <w:numId w:val="39"/>
        </w:numPr>
        <w:autoSpaceDN/>
        <w:jc w:val="both"/>
        <w:textAlignment w:val="auto"/>
        <w:rPr>
          <w:rFonts w:asciiTheme="minorHAnsi" w:hAnsiTheme="minorHAnsi" w:cstheme="minorHAnsi"/>
          <w:b/>
          <w:bCs/>
        </w:rPr>
      </w:pPr>
      <w:r w:rsidRPr="00D32C5E">
        <w:rPr>
          <w:rFonts w:asciiTheme="minorHAnsi" w:hAnsiTheme="minorHAnsi" w:cstheme="minorHAnsi"/>
          <w:b/>
          <w:bCs/>
        </w:rPr>
        <w:t xml:space="preserve">Podnoszenie kompetencji osób realizujących zadania z zakresu przeciwdziałania przemocy domowej.   </w:t>
      </w:r>
    </w:p>
    <w:p w14:paraId="3144B691" w14:textId="77777777" w:rsidR="00D32C5E" w:rsidRPr="00D32C5E" w:rsidRDefault="00D32C5E" w:rsidP="00D32C5E">
      <w:pPr>
        <w:ind w:left="360"/>
        <w:rPr>
          <w:rFonts w:asciiTheme="minorHAnsi" w:hAnsiTheme="minorHAnsi" w:cstheme="minorHAnsi"/>
          <w:b/>
          <w:bCs/>
        </w:rPr>
      </w:pPr>
    </w:p>
    <w:tbl>
      <w:tblPr>
        <w:tblW w:w="9351" w:type="dxa"/>
        <w:tblLayout w:type="fixed"/>
        <w:tblLook w:val="04A0" w:firstRow="1" w:lastRow="0" w:firstColumn="1" w:lastColumn="0" w:noHBand="0" w:noVBand="1"/>
      </w:tblPr>
      <w:tblGrid>
        <w:gridCol w:w="562"/>
        <w:gridCol w:w="2268"/>
        <w:gridCol w:w="1985"/>
        <w:gridCol w:w="1701"/>
        <w:gridCol w:w="1134"/>
        <w:gridCol w:w="1701"/>
      </w:tblGrid>
      <w:tr w:rsidR="00D32C5E" w:rsidRPr="00D32C5E" w14:paraId="00BE7EEB"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C973E"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Lp.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2F2B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Działania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859A50"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Wskaźniki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DCE5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Odp. za realizacje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62EE26"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Termin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70744"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b/>
                <w:bCs/>
                <w:sz w:val="22"/>
                <w:szCs w:val="22"/>
              </w:rPr>
              <w:t>Budżet w zł</w:t>
            </w:r>
          </w:p>
        </w:tc>
      </w:tr>
      <w:tr w:rsidR="00D32C5E" w:rsidRPr="00D32C5E" w14:paraId="614FA03C"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7AE3A" w14:textId="77777777" w:rsidR="00D32C5E" w:rsidRPr="00D32C5E" w:rsidRDefault="00D32C5E" w:rsidP="002C5664">
            <w:pPr>
              <w:numPr>
                <w:ilvl w:val="0"/>
                <w:numId w:val="41"/>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83AB08"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Organizacja konferencji i szkoleń kierowanych do przedstawicieli instytucji i organizacji zajmujących się przeciwdziałaniem przemocy domowej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452D95"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konferencji</w:t>
            </w:r>
          </w:p>
          <w:p w14:paraId="18F27CD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Liczba szkoleń Liczba uczestników  </w:t>
            </w:r>
          </w:p>
          <w:p w14:paraId="29AC9B3A" w14:textId="77777777" w:rsidR="00D32C5E" w:rsidRPr="00D32C5E" w:rsidRDefault="00D32C5E" w:rsidP="00D32C5E">
            <w:pPr>
              <w:rPr>
                <w:rFonts w:asciiTheme="minorHAnsi" w:hAnsiTheme="minorHAnsi" w:cstheme="minorHAnsi"/>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BC65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w:t>
            </w:r>
          </w:p>
          <w:p w14:paraId="6D855311"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WPS, </w:t>
            </w:r>
          </w:p>
          <w:p w14:paraId="2ED0B45B"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OPZiTU  </w:t>
            </w:r>
          </w:p>
          <w:p w14:paraId="17A3C03B" w14:textId="77777777" w:rsidR="00D32C5E" w:rsidRPr="00D32C5E" w:rsidRDefault="00D32C5E" w:rsidP="00D32C5E">
            <w:pPr>
              <w:rPr>
                <w:rFonts w:asciiTheme="minorHAnsi" w:hAnsiTheme="minorHAnsi" w:cstheme="minorHAnsi"/>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2619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5C37972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5BADB7B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326CB53A"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0F714731" w14:textId="77777777" w:rsidR="00D32C5E" w:rsidRPr="00D32C5E" w:rsidRDefault="00D32C5E" w:rsidP="00D32C5E">
            <w:pPr>
              <w:rPr>
                <w:rFonts w:asciiTheme="minorHAnsi" w:hAnsiTheme="minorHAnsi" w:cstheme="minorHAnsi"/>
                <w:b/>
                <w:bCs/>
                <w:sz w:val="22"/>
                <w:szCs w:val="22"/>
              </w:rPr>
            </w:pPr>
          </w:p>
          <w:p w14:paraId="07C4E378" w14:textId="77777777" w:rsidR="00D32C5E" w:rsidRPr="00D32C5E" w:rsidRDefault="00D32C5E" w:rsidP="00D32C5E">
            <w:pPr>
              <w:rPr>
                <w:rFonts w:asciiTheme="minorHAnsi" w:hAnsiTheme="minorHAnsi" w:cstheme="minorHAnsi"/>
                <w:sz w:val="22"/>
                <w:szCs w:val="22"/>
              </w:rPr>
            </w:pPr>
          </w:p>
          <w:p w14:paraId="27571CB5" w14:textId="77777777" w:rsidR="00D32C5E" w:rsidRPr="00D32C5E" w:rsidRDefault="00D32C5E" w:rsidP="00D32C5E">
            <w:pPr>
              <w:rPr>
                <w:rFonts w:asciiTheme="minorHAnsi" w:hAnsiTheme="minorHAnsi" w:cstheme="minorHAnsi"/>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50260" w14:textId="77777777" w:rsidR="00D32C5E" w:rsidRPr="00D32C5E" w:rsidRDefault="00D32C5E" w:rsidP="00D32C5E">
            <w:pPr>
              <w:rPr>
                <w:rFonts w:asciiTheme="minorHAnsi" w:hAnsiTheme="minorHAnsi" w:cstheme="minorHAnsi"/>
                <w:b/>
                <w:bCs/>
                <w:sz w:val="22"/>
                <w:szCs w:val="22"/>
                <w:lang w:val="de-DE"/>
              </w:rPr>
            </w:pPr>
            <w:r w:rsidRPr="00D32C5E">
              <w:rPr>
                <w:rFonts w:asciiTheme="minorHAnsi" w:hAnsiTheme="minorHAnsi" w:cstheme="minorHAnsi"/>
                <w:b/>
                <w:bCs/>
                <w:sz w:val="22"/>
                <w:szCs w:val="22"/>
                <w:lang w:val="de-DE"/>
              </w:rPr>
              <w:t xml:space="preserve">5 000,00 </w:t>
            </w:r>
          </w:p>
          <w:p w14:paraId="796906AC" w14:textId="77777777" w:rsidR="00D32C5E" w:rsidRPr="00D32C5E" w:rsidRDefault="00D32C5E" w:rsidP="00D32C5E">
            <w:pPr>
              <w:rPr>
                <w:rFonts w:asciiTheme="minorHAnsi" w:hAnsiTheme="minorHAnsi" w:cstheme="minorHAnsi"/>
                <w:b/>
                <w:bCs/>
                <w:sz w:val="22"/>
                <w:szCs w:val="22"/>
                <w:lang w:val="de-DE"/>
              </w:rPr>
            </w:pPr>
            <w:r w:rsidRPr="00D32C5E">
              <w:rPr>
                <w:rFonts w:asciiTheme="minorHAnsi" w:hAnsiTheme="minorHAnsi" w:cstheme="minorHAnsi"/>
                <w:b/>
                <w:bCs/>
                <w:sz w:val="22"/>
                <w:szCs w:val="22"/>
                <w:lang w:val="de-DE"/>
              </w:rPr>
              <w:t xml:space="preserve">5 000,00 </w:t>
            </w:r>
          </w:p>
          <w:p w14:paraId="4D31E09B" w14:textId="77777777" w:rsidR="00D32C5E" w:rsidRPr="00D32C5E" w:rsidRDefault="00D32C5E" w:rsidP="00D32C5E">
            <w:pPr>
              <w:rPr>
                <w:rFonts w:asciiTheme="minorHAnsi" w:hAnsiTheme="minorHAnsi" w:cstheme="minorHAnsi"/>
                <w:b/>
                <w:bCs/>
                <w:sz w:val="22"/>
                <w:szCs w:val="22"/>
                <w:lang w:val="de-DE"/>
              </w:rPr>
            </w:pPr>
            <w:r w:rsidRPr="00D32C5E">
              <w:rPr>
                <w:rFonts w:asciiTheme="minorHAnsi" w:hAnsiTheme="minorHAnsi" w:cstheme="minorHAnsi"/>
                <w:b/>
                <w:bCs/>
                <w:sz w:val="22"/>
                <w:szCs w:val="22"/>
                <w:lang w:val="de-DE"/>
              </w:rPr>
              <w:t xml:space="preserve">5 000,00 </w:t>
            </w:r>
          </w:p>
          <w:p w14:paraId="0D827859" w14:textId="77777777" w:rsidR="00D32C5E" w:rsidRPr="00D32C5E" w:rsidRDefault="00D32C5E" w:rsidP="00D32C5E">
            <w:pPr>
              <w:rPr>
                <w:rFonts w:asciiTheme="minorHAnsi" w:hAnsiTheme="minorHAnsi" w:cstheme="minorHAnsi"/>
                <w:b/>
                <w:bCs/>
                <w:sz w:val="22"/>
                <w:szCs w:val="22"/>
                <w:lang w:val="en-US"/>
              </w:rPr>
            </w:pPr>
            <w:r w:rsidRPr="00D32C5E">
              <w:rPr>
                <w:rFonts w:asciiTheme="minorHAnsi" w:hAnsiTheme="minorHAnsi" w:cstheme="minorHAnsi"/>
                <w:b/>
                <w:bCs/>
                <w:sz w:val="22"/>
                <w:szCs w:val="22"/>
                <w:lang w:val="en-US"/>
              </w:rPr>
              <w:t xml:space="preserve">5 000,00 </w:t>
            </w:r>
            <w:r w:rsidRPr="00D32C5E">
              <w:rPr>
                <w:rFonts w:asciiTheme="minorHAnsi" w:hAnsiTheme="minorHAnsi" w:cstheme="minorHAnsi"/>
                <w:sz w:val="22"/>
                <w:szCs w:val="22"/>
              </w:rPr>
              <w:br/>
            </w:r>
          </w:p>
        </w:tc>
      </w:tr>
      <w:tr w:rsidR="00D32C5E" w:rsidRPr="00D32C5E" w14:paraId="4AA57FFC"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C2F696" w14:textId="77777777" w:rsidR="00D32C5E" w:rsidRPr="00D32C5E" w:rsidRDefault="00D32C5E" w:rsidP="002C5664">
            <w:pPr>
              <w:numPr>
                <w:ilvl w:val="0"/>
                <w:numId w:val="41"/>
              </w:numPr>
              <w:autoSpaceDN/>
              <w:textAlignment w:val="auto"/>
              <w:rPr>
                <w:rFonts w:asciiTheme="minorHAnsi" w:hAnsiTheme="minorHAnsi" w:cstheme="minorHAnsi"/>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ABBB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Realizowanie systemu wsparcia dla osób pracujących bezpośrednio z osobami dotkniętymi przemocą domową i osobami stosującymi przemocy domowej – superwizja, doradztwo, coaching, grupy wsparcia,  szkolenia, w tym superwizji realizowanych w formie interdyscyplinarnej - z udziałem przedstawicieli instytucji i organizacji pozarządowych zaangażowanych w daną sprawę rodziny (superwizje prowadzone przez zewnętrznych superwizorów)</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7F886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spotkań superwizyjnych Liczba osób uczestniczących</w:t>
            </w:r>
          </w:p>
          <w:p w14:paraId="1AA006F3"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zorganizowanych szkoleń</w:t>
            </w:r>
          </w:p>
          <w:p w14:paraId="0837489C" w14:textId="77777777" w:rsidR="00D32C5E" w:rsidRPr="00D32C5E" w:rsidRDefault="00D32C5E" w:rsidP="00D32C5E">
            <w:pPr>
              <w:rPr>
                <w:rFonts w:asciiTheme="minorHAnsi" w:hAnsiTheme="minorHAnsi" w:cstheme="minorHAnsi"/>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94237"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MOPS, </w:t>
            </w:r>
          </w:p>
          <w:p w14:paraId="4E9E2500"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OPZiTU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E55D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6F3078C4"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3195D89C"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5CA3B79B"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0FC79479" w14:textId="77777777" w:rsidR="00D32C5E" w:rsidRPr="00D32C5E" w:rsidRDefault="00D32C5E" w:rsidP="00D32C5E">
            <w:pPr>
              <w:rPr>
                <w:rFonts w:asciiTheme="minorHAnsi" w:hAnsiTheme="minorHAnsi" w:cstheme="minorHAnsi"/>
                <w:b/>
                <w:bCs/>
                <w:sz w:val="22"/>
                <w:szCs w:val="22"/>
              </w:rPr>
            </w:pPr>
          </w:p>
          <w:p w14:paraId="76978D4B" w14:textId="77777777" w:rsidR="00D32C5E" w:rsidRPr="00D32C5E" w:rsidRDefault="00D32C5E" w:rsidP="00D32C5E">
            <w:pPr>
              <w:rPr>
                <w:rFonts w:asciiTheme="minorHAnsi" w:hAnsiTheme="minorHAnsi" w:cstheme="minorHAnsi"/>
                <w:sz w:val="22"/>
                <w:szCs w:val="22"/>
              </w:rPr>
            </w:pPr>
          </w:p>
          <w:p w14:paraId="2F145DF3" w14:textId="77777777" w:rsidR="00D32C5E" w:rsidRPr="00D32C5E" w:rsidRDefault="00D32C5E" w:rsidP="00D32C5E">
            <w:pPr>
              <w:rPr>
                <w:rFonts w:asciiTheme="minorHAnsi" w:hAnsiTheme="minorHAnsi" w:cstheme="minorHAnsi"/>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64F5BD" w14:textId="77777777" w:rsidR="00D32C5E" w:rsidRPr="00D32C5E" w:rsidRDefault="00D32C5E" w:rsidP="00D32C5E">
            <w:pPr>
              <w:rPr>
                <w:rFonts w:asciiTheme="minorHAnsi" w:hAnsiTheme="minorHAnsi" w:cstheme="minorHAnsi"/>
                <w:b/>
                <w:bCs/>
                <w:sz w:val="22"/>
                <w:szCs w:val="22"/>
                <w:lang w:val="de-DE"/>
              </w:rPr>
            </w:pPr>
            <w:r w:rsidRPr="00D32C5E">
              <w:rPr>
                <w:rFonts w:asciiTheme="minorHAnsi" w:hAnsiTheme="minorHAnsi" w:cstheme="minorHAnsi"/>
                <w:b/>
                <w:bCs/>
                <w:sz w:val="22"/>
                <w:szCs w:val="22"/>
                <w:lang w:val="de-DE"/>
              </w:rPr>
              <w:t>20 000,00</w:t>
            </w:r>
          </w:p>
          <w:p w14:paraId="2B3431EC" w14:textId="77777777" w:rsidR="00D32C5E" w:rsidRPr="00D32C5E" w:rsidRDefault="00D32C5E" w:rsidP="00D32C5E">
            <w:pPr>
              <w:rPr>
                <w:rFonts w:asciiTheme="minorHAnsi" w:hAnsiTheme="minorHAnsi" w:cstheme="minorHAnsi"/>
                <w:b/>
                <w:bCs/>
                <w:sz w:val="22"/>
                <w:szCs w:val="22"/>
                <w:lang w:val="de-DE"/>
              </w:rPr>
            </w:pPr>
            <w:r w:rsidRPr="00D32C5E">
              <w:rPr>
                <w:rFonts w:asciiTheme="minorHAnsi" w:hAnsiTheme="minorHAnsi" w:cstheme="minorHAnsi"/>
                <w:b/>
                <w:bCs/>
                <w:sz w:val="22"/>
                <w:szCs w:val="22"/>
                <w:lang w:val="de-DE"/>
              </w:rPr>
              <w:t>20 000,00</w:t>
            </w:r>
          </w:p>
          <w:p w14:paraId="0C6BF18C" w14:textId="77777777" w:rsidR="00D32C5E" w:rsidRPr="00D32C5E" w:rsidRDefault="00D32C5E" w:rsidP="00D32C5E">
            <w:pPr>
              <w:rPr>
                <w:rFonts w:asciiTheme="minorHAnsi" w:hAnsiTheme="minorHAnsi" w:cstheme="minorHAnsi"/>
                <w:b/>
                <w:bCs/>
                <w:sz w:val="22"/>
                <w:szCs w:val="22"/>
                <w:lang w:val="de-DE"/>
              </w:rPr>
            </w:pPr>
            <w:r w:rsidRPr="00D32C5E">
              <w:rPr>
                <w:rFonts w:asciiTheme="minorHAnsi" w:hAnsiTheme="minorHAnsi" w:cstheme="minorHAnsi"/>
                <w:b/>
                <w:bCs/>
                <w:sz w:val="22"/>
                <w:szCs w:val="22"/>
                <w:lang w:val="de-DE"/>
              </w:rPr>
              <w:t>20 000,00</w:t>
            </w:r>
          </w:p>
          <w:p w14:paraId="241E2DED" w14:textId="77777777" w:rsidR="00D32C5E" w:rsidRPr="00D32C5E" w:rsidRDefault="00D32C5E" w:rsidP="00D32C5E">
            <w:pPr>
              <w:rPr>
                <w:rFonts w:asciiTheme="minorHAnsi" w:hAnsiTheme="minorHAnsi" w:cstheme="minorHAnsi"/>
                <w:b/>
                <w:bCs/>
                <w:sz w:val="22"/>
                <w:szCs w:val="22"/>
                <w:lang w:val="de-DE"/>
              </w:rPr>
            </w:pPr>
            <w:r w:rsidRPr="00D32C5E">
              <w:rPr>
                <w:rFonts w:asciiTheme="minorHAnsi" w:hAnsiTheme="minorHAnsi" w:cstheme="minorHAnsi"/>
                <w:b/>
                <w:bCs/>
                <w:sz w:val="22"/>
                <w:szCs w:val="22"/>
                <w:lang w:val="de-DE"/>
              </w:rPr>
              <w:t>20 000,00</w:t>
            </w:r>
          </w:p>
          <w:p w14:paraId="34D49B10" w14:textId="77777777" w:rsidR="00D32C5E" w:rsidRPr="00D32C5E" w:rsidRDefault="00D32C5E" w:rsidP="00D32C5E">
            <w:pPr>
              <w:rPr>
                <w:rFonts w:asciiTheme="minorHAnsi" w:hAnsiTheme="minorHAnsi" w:cstheme="minorHAnsi"/>
                <w:sz w:val="22"/>
                <w:szCs w:val="22"/>
                <w:lang w:val="en-US"/>
              </w:rPr>
            </w:pPr>
            <w:r w:rsidRPr="00D32C5E">
              <w:rPr>
                <w:rFonts w:asciiTheme="minorHAnsi" w:hAnsiTheme="minorHAnsi" w:cstheme="minorHAnsi"/>
                <w:sz w:val="22"/>
                <w:szCs w:val="22"/>
                <w:lang w:val="en-US"/>
              </w:rPr>
              <w:t xml:space="preserve">4 600,00 (MOPS) </w:t>
            </w:r>
          </w:p>
          <w:p w14:paraId="5B4D96F8" w14:textId="77777777" w:rsidR="00D32C5E" w:rsidRPr="00D32C5E" w:rsidRDefault="00D32C5E" w:rsidP="00D32C5E">
            <w:pPr>
              <w:rPr>
                <w:rFonts w:asciiTheme="minorHAnsi" w:hAnsiTheme="minorHAnsi" w:cstheme="minorHAnsi"/>
                <w:sz w:val="22"/>
                <w:szCs w:val="22"/>
                <w:lang w:val="en-US"/>
              </w:rPr>
            </w:pPr>
            <w:r w:rsidRPr="00D32C5E">
              <w:rPr>
                <w:rFonts w:asciiTheme="minorHAnsi" w:hAnsiTheme="minorHAnsi" w:cstheme="minorHAnsi"/>
                <w:sz w:val="22"/>
                <w:szCs w:val="22"/>
                <w:lang w:val="en-US"/>
              </w:rPr>
              <w:t>6 000,00 (UMS)</w:t>
            </w:r>
          </w:p>
        </w:tc>
      </w:tr>
      <w:tr w:rsidR="00D32C5E" w:rsidRPr="00D32C5E" w14:paraId="5A479DDD" w14:textId="77777777" w:rsidTr="00D32C5E">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2BC2DC" w14:textId="77777777" w:rsidR="00D32C5E" w:rsidRPr="00D32C5E" w:rsidRDefault="00D32C5E" w:rsidP="00D32C5E">
            <w:pPr>
              <w:pStyle w:val="Akapitzlist"/>
              <w:spacing w:line="240" w:lineRule="auto"/>
              <w:ind w:left="0"/>
              <w:rPr>
                <w:rFonts w:asciiTheme="minorHAnsi" w:hAnsiTheme="minorHAnsi" w:cstheme="minorHAnsi"/>
              </w:rPr>
            </w:pPr>
            <w:r w:rsidRPr="00D32C5E">
              <w:rPr>
                <w:rFonts w:asciiTheme="minorHAnsi" w:hAnsiTheme="minorHAnsi" w:cstheme="minorHAnsi"/>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DF435F"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 xml:space="preserve">Opracowywanie diagnoz potrzeb szkoleniowych członków Zespołu Interdyscyplinarnego oraz grup diagnostyczno-pomocowych w zakresie przeciwdziałania przemocy domowej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85800"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diagnoz potrzeb szkoleniowych</w:t>
            </w:r>
          </w:p>
          <w:p w14:paraId="19C4AC3A" w14:textId="77777777" w:rsidR="00D32C5E" w:rsidRPr="00D32C5E" w:rsidRDefault="00D32C5E" w:rsidP="00D32C5E">
            <w:pPr>
              <w:rPr>
                <w:rFonts w:asciiTheme="minorHAnsi" w:hAnsiTheme="minorHAnsi" w:cstheme="minorHAnsi"/>
                <w:sz w:val="22"/>
                <w:szCs w:val="22"/>
              </w:rPr>
            </w:pPr>
            <w:r w:rsidRPr="00D32C5E">
              <w:rPr>
                <w:rFonts w:asciiTheme="minorHAnsi" w:hAnsiTheme="minorHAnsi" w:cstheme="minorHAnsi"/>
                <w:sz w:val="22"/>
                <w:szCs w:val="22"/>
              </w:rPr>
              <w:t>Liczba uczestników szkoleń z zakresu przeciwdziałania przemocy domowej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0FF7B3" w14:textId="77777777" w:rsidR="00D32C5E" w:rsidRPr="00D32C5E" w:rsidRDefault="00D32C5E" w:rsidP="00D32C5E">
            <w:pPr>
              <w:rPr>
                <w:rFonts w:asciiTheme="minorHAnsi" w:hAnsiTheme="minorHAnsi" w:cstheme="minorHAnsi"/>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E649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2025</w:t>
            </w:r>
          </w:p>
          <w:p w14:paraId="2B850703"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2026</w:t>
            </w:r>
          </w:p>
          <w:p w14:paraId="296ACCFE"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2027</w:t>
            </w:r>
          </w:p>
          <w:p w14:paraId="0146EA0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2028</w:t>
            </w:r>
          </w:p>
          <w:p w14:paraId="188C68B5" w14:textId="77777777" w:rsidR="00D32C5E" w:rsidRPr="00D32C5E" w:rsidRDefault="00D32C5E" w:rsidP="00D32C5E">
            <w:pPr>
              <w:rPr>
                <w:rFonts w:asciiTheme="minorHAnsi" w:hAnsiTheme="minorHAnsi"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9A5A5"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A7491A1"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1503B830"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4ABDD617" w14:textId="77777777" w:rsidR="00D32C5E" w:rsidRPr="00D32C5E" w:rsidRDefault="00D32C5E" w:rsidP="00D32C5E">
            <w:pPr>
              <w:rPr>
                <w:rFonts w:asciiTheme="minorHAnsi" w:hAnsiTheme="minorHAnsi" w:cstheme="minorHAnsi"/>
                <w:b/>
                <w:bCs/>
                <w:sz w:val="22"/>
                <w:szCs w:val="22"/>
              </w:rPr>
            </w:pPr>
            <w:r w:rsidRPr="00D32C5E">
              <w:rPr>
                <w:rFonts w:asciiTheme="minorHAnsi" w:hAnsiTheme="minorHAnsi" w:cstheme="minorHAnsi"/>
                <w:b/>
                <w:bCs/>
                <w:sz w:val="22"/>
                <w:szCs w:val="22"/>
              </w:rPr>
              <w:t>0,00</w:t>
            </w:r>
          </w:p>
          <w:p w14:paraId="6FCB0339" w14:textId="77777777" w:rsidR="00D32C5E" w:rsidRPr="00D32C5E" w:rsidRDefault="00D32C5E" w:rsidP="00D32C5E">
            <w:pPr>
              <w:rPr>
                <w:rFonts w:asciiTheme="minorHAnsi" w:hAnsiTheme="minorHAnsi" w:cstheme="minorHAnsi"/>
                <w:sz w:val="22"/>
                <w:szCs w:val="22"/>
                <w:lang w:val="de-DE"/>
              </w:rPr>
            </w:pPr>
          </w:p>
        </w:tc>
      </w:tr>
    </w:tbl>
    <w:p w14:paraId="08800061" w14:textId="77777777" w:rsidR="00D32C5E" w:rsidRPr="00D32C5E" w:rsidRDefault="00D32C5E" w:rsidP="00D32C5E">
      <w:pPr>
        <w:ind w:left="720"/>
        <w:jc w:val="both"/>
        <w:rPr>
          <w:rFonts w:asciiTheme="minorHAnsi" w:hAnsiTheme="minorHAnsi" w:cstheme="minorHAnsi"/>
          <w:b/>
          <w:bCs/>
        </w:rPr>
      </w:pPr>
    </w:p>
    <w:p w14:paraId="319B3B97" w14:textId="77777777" w:rsidR="00D32C5E" w:rsidRPr="00D32C5E" w:rsidRDefault="00D32C5E" w:rsidP="002C5664">
      <w:pPr>
        <w:pStyle w:val="Nagwek1"/>
        <w:numPr>
          <w:ilvl w:val="0"/>
          <w:numId w:val="63"/>
        </w:numPr>
        <w:ind w:left="360"/>
        <w:rPr>
          <w:rFonts w:asciiTheme="minorHAnsi" w:hAnsiTheme="minorHAnsi" w:cstheme="minorHAnsi"/>
          <w:b/>
          <w:bCs/>
          <w:color w:val="auto"/>
          <w:sz w:val="24"/>
          <w:szCs w:val="24"/>
        </w:rPr>
      </w:pPr>
      <w:bookmarkStart w:id="239" w:name="_Toc182830228"/>
      <w:r w:rsidRPr="00D32C5E">
        <w:rPr>
          <w:rFonts w:asciiTheme="minorHAnsi" w:hAnsiTheme="minorHAnsi" w:cstheme="minorHAnsi"/>
          <w:b/>
          <w:bCs/>
          <w:color w:val="auto"/>
          <w:sz w:val="24"/>
          <w:szCs w:val="24"/>
        </w:rPr>
        <w:lastRenderedPageBreak/>
        <w:t>SYSTEM MONITORINGU I EWALUACJI.</w:t>
      </w:r>
      <w:bookmarkEnd w:id="239"/>
      <w:r w:rsidRPr="00D32C5E">
        <w:rPr>
          <w:rFonts w:asciiTheme="minorHAnsi" w:hAnsiTheme="minorHAnsi" w:cstheme="minorHAnsi"/>
          <w:b/>
          <w:bCs/>
          <w:color w:val="auto"/>
          <w:sz w:val="24"/>
          <w:szCs w:val="24"/>
        </w:rPr>
        <w:t xml:space="preserve">  </w:t>
      </w:r>
    </w:p>
    <w:p w14:paraId="2B49EC18" w14:textId="77777777" w:rsidR="00D32C5E" w:rsidRPr="00D32C5E" w:rsidRDefault="00D32C5E" w:rsidP="00D32C5E">
      <w:pPr>
        <w:jc w:val="both"/>
        <w:rPr>
          <w:rFonts w:asciiTheme="minorHAnsi" w:eastAsia="Aptos" w:hAnsiTheme="minorHAnsi" w:cstheme="minorHAnsi"/>
        </w:rPr>
      </w:pPr>
      <w:r w:rsidRPr="00D32C5E">
        <w:rPr>
          <w:rFonts w:asciiTheme="minorHAnsi" w:eastAsia="Aptos" w:hAnsiTheme="minorHAnsi" w:cstheme="minorHAnsi"/>
        </w:rPr>
        <w:t xml:space="preserve">Koordynatorem Programu jest Miejski Ośrodek Pomocy Społecznej w Sopocie, natomiast za  bezpośrednią realizację celów szczegółowych odpowiedzialne są instytucje realizujące statutowo działania w zakresie przeciwdziałania i rozwiązywania problemu przemocy domowej, w tym wchodzące w skład Zespołu Interdyscyplinarnego w Sopocie. </w:t>
      </w:r>
    </w:p>
    <w:p w14:paraId="4DF31F32" w14:textId="77777777" w:rsidR="00D32C5E" w:rsidRPr="00D32C5E" w:rsidRDefault="00D32C5E" w:rsidP="00D32C5E">
      <w:pPr>
        <w:jc w:val="both"/>
        <w:rPr>
          <w:rFonts w:asciiTheme="minorHAnsi" w:eastAsia="Aptos" w:hAnsiTheme="minorHAnsi" w:cstheme="minorHAnsi"/>
        </w:rPr>
      </w:pPr>
      <w:r w:rsidRPr="00D32C5E">
        <w:rPr>
          <w:rFonts w:asciiTheme="minorHAnsi" w:eastAsia="Aptos" w:hAnsiTheme="minorHAnsi" w:cstheme="minorHAnsi"/>
        </w:rPr>
        <w:t>Na rzecz realizacji poszczególnych kierunków działań zakłada się powoływanie grup diagnostyczno-pomocowych.</w:t>
      </w:r>
    </w:p>
    <w:p w14:paraId="0300B023" w14:textId="35A019B1" w:rsidR="00D32C5E" w:rsidRPr="00D32C5E" w:rsidRDefault="00D32C5E" w:rsidP="00D32C5E">
      <w:pPr>
        <w:jc w:val="both"/>
        <w:rPr>
          <w:rFonts w:asciiTheme="minorHAnsi" w:eastAsia="Aptos" w:hAnsiTheme="minorHAnsi" w:cstheme="minorHAnsi"/>
        </w:rPr>
      </w:pPr>
      <w:r w:rsidRPr="00D32C5E">
        <w:rPr>
          <w:rFonts w:asciiTheme="minorHAnsi" w:eastAsia="Aptos" w:hAnsiTheme="minorHAnsi" w:cstheme="minorHAnsi"/>
        </w:rPr>
        <w:t xml:space="preserve">Monitoring przebiegu Programu będzie polegał na zbieraniu i analizowaniu danych dotyczących zrealizowanych zadań programowych i w oparciu o wskazany katalog wskaźników, we współpracy </w:t>
      </w:r>
      <w:r w:rsidR="0067345B">
        <w:rPr>
          <w:rFonts w:asciiTheme="minorHAnsi" w:eastAsia="Aptos" w:hAnsiTheme="minorHAnsi" w:cstheme="minorHAnsi"/>
        </w:rPr>
        <w:br/>
      </w:r>
      <w:r w:rsidRPr="00D32C5E">
        <w:rPr>
          <w:rFonts w:asciiTheme="minorHAnsi" w:eastAsia="Aptos" w:hAnsiTheme="minorHAnsi" w:cstheme="minorHAnsi"/>
        </w:rPr>
        <w:t>z podmiotami zaangażowanymi w jego realizację. Monitorowanie Programu, za który odpowiedzialny jest Zespół ds. Przeciwdziałania Przemocy Domowej w Sopocie umożliwi obserwację realizacji zadań oraz ocenę stopnia osiągnięcia rezultatów. Przyjmuje się roczny tryb prowadzenia monitoringu, w oparciu o dane sprawozdawcze instytucji i organizacji zaangażowanych w jego realizację.</w:t>
      </w:r>
    </w:p>
    <w:p w14:paraId="4C71E291" w14:textId="77777777" w:rsidR="00D32C5E" w:rsidRPr="00D32C5E" w:rsidRDefault="00D32C5E" w:rsidP="00D32C5E">
      <w:pPr>
        <w:rPr>
          <w:rFonts w:asciiTheme="minorHAnsi" w:hAnsiTheme="minorHAnsi" w:cstheme="minorHAnsi"/>
          <w:b/>
          <w:bCs/>
        </w:rPr>
      </w:pPr>
    </w:p>
    <w:p w14:paraId="480DA2D4" w14:textId="5A066DA5" w:rsidR="00D32C5E" w:rsidRPr="00D32C5E" w:rsidRDefault="00D32C5E" w:rsidP="00D32C5E">
      <w:pPr>
        <w:jc w:val="both"/>
        <w:rPr>
          <w:rFonts w:asciiTheme="minorHAnsi" w:hAnsiTheme="minorHAnsi" w:cstheme="minorHAnsi"/>
        </w:rPr>
      </w:pPr>
      <w:r w:rsidRPr="00D32C5E">
        <w:rPr>
          <w:rFonts w:asciiTheme="minorHAnsi" w:hAnsiTheme="minorHAnsi" w:cstheme="minorHAnsi"/>
        </w:rPr>
        <w:t xml:space="preserve">Celem systemu monitorowania będzie sprawdzenie czy realizacja Programu odbywa się zgodnie </w:t>
      </w:r>
      <w:r w:rsidR="0067345B">
        <w:rPr>
          <w:rFonts w:asciiTheme="minorHAnsi" w:hAnsiTheme="minorHAnsi" w:cstheme="minorHAnsi"/>
        </w:rPr>
        <w:br/>
      </w:r>
      <w:r w:rsidRPr="00D32C5E">
        <w:rPr>
          <w:rFonts w:asciiTheme="minorHAnsi" w:hAnsiTheme="minorHAnsi" w:cstheme="minorHAnsi"/>
        </w:rPr>
        <w:t xml:space="preserve">z przyjętymi założeniami:  </w:t>
      </w:r>
    </w:p>
    <w:p w14:paraId="4E2C7ACD" w14:textId="77777777" w:rsidR="00D32C5E" w:rsidRPr="00D32C5E" w:rsidRDefault="00D32C5E" w:rsidP="002C5664">
      <w:pPr>
        <w:widowControl/>
        <w:numPr>
          <w:ilvl w:val="0"/>
          <w:numId w:val="42"/>
        </w:numPr>
        <w:autoSpaceDN/>
        <w:jc w:val="both"/>
        <w:textAlignment w:val="auto"/>
        <w:rPr>
          <w:rFonts w:asciiTheme="minorHAnsi" w:hAnsiTheme="minorHAnsi" w:cstheme="minorHAnsi"/>
        </w:rPr>
      </w:pPr>
      <w:r w:rsidRPr="00D32C5E">
        <w:rPr>
          <w:rFonts w:asciiTheme="minorHAnsi" w:hAnsiTheme="minorHAnsi" w:cstheme="minorHAnsi"/>
        </w:rPr>
        <w:t xml:space="preserve">w określonym czasie;  </w:t>
      </w:r>
    </w:p>
    <w:p w14:paraId="1B6FF7DF" w14:textId="77777777" w:rsidR="00D32C5E" w:rsidRPr="00D32C5E" w:rsidRDefault="00D32C5E" w:rsidP="002C5664">
      <w:pPr>
        <w:widowControl/>
        <w:numPr>
          <w:ilvl w:val="0"/>
          <w:numId w:val="42"/>
        </w:numPr>
        <w:autoSpaceDN/>
        <w:jc w:val="both"/>
        <w:textAlignment w:val="auto"/>
        <w:rPr>
          <w:rFonts w:asciiTheme="minorHAnsi" w:hAnsiTheme="minorHAnsi" w:cstheme="minorHAnsi"/>
        </w:rPr>
      </w:pPr>
      <w:r w:rsidRPr="00D32C5E">
        <w:rPr>
          <w:rFonts w:asciiTheme="minorHAnsi" w:hAnsiTheme="minorHAnsi" w:cstheme="minorHAnsi"/>
        </w:rPr>
        <w:t xml:space="preserve">w założonych ramach finansowych;  </w:t>
      </w:r>
    </w:p>
    <w:p w14:paraId="3184E0FB" w14:textId="77777777" w:rsidR="00D32C5E" w:rsidRPr="00D32C5E" w:rsidRDefault="00D32C5E" w:rsidP="002C5664">
      <w:pPr>
        <w:widowControl/>
        <w:numPr>
          <w:ilvl w:val="0"/>
          <w:numId w:val="42"/>
        </w:numPr>
        <w:autoSpaceDN/>
        <w:jc w:val="both"/>
        <w:textAlignment w:val="auto"/>
        <w:rPr>
          <w:rFonts w:asciiTheme="minorHAnsi" w:hAnsiTheme="minorHAnsi" w:cstheme="minorHAnsi"/>
        </w:rPr>
      </w:pPr>
      <w:r w:rsidRPr="00D32C5E">
        <w:rPr>
          <w:rFonts w:asciiTheme="minorHAnsi" w:hAnsiTheme="minorHAnsi" w:cstheme="minorHAnsi"/>
        </w:rPr>
        <w:t>zmierza do uzyskania zaplanowanych produktów i rezultatów.</w:t>
      </w:r>
    </w:p>
    <w:p w14:paraId="51B7D526" w14:textId="77777777" w:rsidR="00D32C5E" w:rsidRPr="00D32C5E" w:rsidRDefault="00D32C5E" w:rsidP="00D32C5E">
      <w:pPr>
        <w:ind w:left="720"/>
        <w:jc w:val="both"/>
        <w:rPr>
          <w:rFonts w:asciiTheme="minorHAnsi" w:hAnsiTheme="minorHAnsi" w:cstheme="minorHAnsi"/>
        </w:rPr>
      </w:pPr>
      <w:r w:rsidRPr="00D32C5E">
        <w:rPr>
          <w:rFonts w:asciiTheme="minorHAnsi" w:hAnsiTheme="minorHAnsi" w:cstheme="minorHAnsi"/>
        </w:rPr>
        <w:t xml:space="preserve">   </w:t>
      </w:r>
    </w:p>
    <w:p w14:paraId="1478F616" w14:textId="77777777" w:rsidR="00D32C5E" w:rsidRPr="00D32C5E" w:rsidRDefault="00D32C5E" w:rsidP="002C5664">
      <w:pPr>
        <w:widowControl/>
        <w:numPr>
          <w:ilvl w:val="0"/>
          <w:numId w:val="43"/>
        </w:numPr>
        <w:autoSpaceDN/>
        <w:jc w:val="both"/>
        <w:textAlignment w:val="auto"/>
        <w:rPr>
          <w:rFonts w:asciiTheme="minorHAnsi" w:hAnsiTheme="minorHAnsi" w:cstheme="minorHAnsi"/>
          <w:b/>
          <w:bCs/>
        </w:rPr>
      </w:pPr>
      <w:r w:rsidRPr="00D32C5E">
        <w:rPr>
          <w:rFonts w:asciiTheme="minorHAnsi" w:hAnsiTheme="minorHAnsi" w:cstheme="minorHAnsi"/>
          <w:b/>
          <w:bCs/>
        </w:rPr>
        <w:t>Monitoring rodziny w obszarze przeciwdziałania przemocy domowej.</w:t>
      </w:r>
    </w:p>
    <w:p w14:paraId="7F857751" w14:textId="77777777" w:rsidR="00D32C5E" w:rsidRPr="00D32C5E" w:rsidRDefault="00D32C5E" w:rsidP="002C5664">
      <w:pPr>
        <w:widowControl/>
        <w:numPr>
          <w:ilvl w:val="0"/>
          <w:numId w:val="44"/>
        </w:numPr>
        <w:autoSpaceDN/>
        <w:jc w:val="both"/>
        <w:textAlignment w:val="auto"/>
        <w:rPr>
          <w:rFonts w:asciiTheme="minorHAnsi" w:hAnsiTheme="minorHAnsi" w:cstheme="minorHAnsi"/>
          <w:b/>
          <w:bCs/>
        </w:rPr>
      </w:pPr>
      <w:r w:rsidRPr="00D32C5E">
        <w:rPr>
          <w:rFonts w:asciiTheme="minorHAnsi" w:hAnsiTheme="minorHAnsi" w:cstheme="minorHAnsi"/>
          <w:b/>
          <w:bCs/>
        </w:rPr>
        <w:t xml:space="preserve"> Badanie skuteczności programu psychologiczno-terapeutycznego dla osób stosujących </w:t>
      </w:r>
      <w:r w:rsidRPr="00D32C5E">
        <w:rPr>
          <w:rFonts w:asciiTheme="minorHAnsi" w:eastAsia="Times New Roman" w:hAnsiTheme="minorHAnsi" w:cstheme="minorHAnsi"/>
          <w:b/>
          <w:bCs/>
          <w:lang w:eastAsia="pl-PL"/>
        </w:rPr>
        <w:t>przemoc domową</w:t>
      </w:r>
      <w:r w:rsidRPr="00D32C5E">
        <w:rPr>
          <w:rFonts w:asciiTheme="minorHAnsi" w:hAnsiTheme="minorHAnsi" w:cstheme="minorHAnsi"/>
          <w:b/>
          <w:bCs/>
        </w:rPr>
        <w:t xml:space="preserve">. </w:t>
      </w:r>
    </w:p>
    <w:p w14:paraId="3E3F49A6" w14:textId="77777777" w:rsidR="00D32C5E" w:rsidRPr="00D32C5E" w:rsidRDefault="00D32C5E" w:rsidP="00D32C5E">
      <w:pPr>
        <w:ind w:left="720"/>
        <w:jc w:val="both"/>
        <w:rPr>
          <w:rFonts w:asciiTheme="minorHAnsi" w:hAnsiTheme="minorHAnsi" w:cstheme="minorHAnsi"/>
        </w:rPr>
      </w:pPr>
      <w:r w:rsidRPr="00D32C5E">
        <w:rPr>
          <w:rFonts w:asciiTheme="minorHAnsi" w:hAnsiTheme="minorHAnsi" w:cstheme="minorHAnsi"/>
        </w:rPr>
        <w:t xml:space="preserve">Podmioty realizujące program terapeutyczny pozostawać będą w kontakcie </w:t>
      </w:r>
      <w:r w:rsidRPr="00D32C5E">
        <w:rPr>
          <w:rFonts w:asciiTheme="minorHAnsi" w:hAnsiTheme="minorHAnsi" w:cstheme="minorHAnsi"/>
        </w:rPr>
        <w:br/>
        <w:t>z lokalnymi instytucjami i służbami w zakresie niezbędnym do zapewnienia ochrony rodzin uczestników programu.</w:t>
      </w:r>
    </w:p>
    <w:p w14:paraId="1CF93C73" w14:textId="549DDE8B" w:rsidR="00D32C5E" w:rsidRPr="00D32C5E" w:rsidRDefault="00D32C5E" w:rsidP="00D32C5E">
      <w:pPr>
        <w:ind w:left="720"/>
        <w:jc w:val="both"/>
        <w:rPr>
          <w:rFonts w:asciiTheme="minorHAnsi" w:hAnsiTheme="minorHAnsi" w:cstheme="minorHAnsi"/>
        </w:rPr>
      </w:pPr>
      <w:r w:rsidRPr="00D32C5E">
        <w:rPr>
          <w:rFonts w:asciiTheme="minorHAnsi" w:hAnsiTheme="minorHAnsi" w:cstheme="minorHAnsi"/>
        </w:rPr>
        <w:t xml:space="preserve">Przez okres trwania terapii oraz rok po jej zakończeniu podmiot prowadzący program będzie monitorować sytuację rodzinnej uczestnika, oceniając zmiany w jego zachowaniu, poprzez kontakt z członkami rodziny doświadczającymi przemocy lub będącymi jej świadkami. Monitoring prowadzony będzie także we współpracy z innymi służbami, instytucjami </w:t>
      </w:r>
      <w:r>
        <w:rPr>
          <w:rFonts w:asciiTheme="minorHAnsi" w:hAnsiTheme="minorHAnsi" w:cstheme="minorHAnsi"/>
        </w:rPr>
        <w:br/>
      </w:r>
      <w:r w:rsidRPr="00D32C5E">
        <w:rPr>
          <w:rFonts w:asciiTheme="minorHAnsi" w:hAnsiTheme="minorHAnsi" w:cstheme="minorHAnsi"/>
        </w:rPr>
        <w:t>i organizacjami zaangażowanymi w sprawę danego uczestnika (np. Sąd, Policja, Mops).</w:t>
      </w:r>
    </w:p>
    <w:p w14:paraId="2090C4C5" w14:textId="77777777" w:rsidR="00D32C5E" w:rsidRPr="00D32C5E" w:rsidRDefault="00D32C5E" w:rsidP="002C5664">
      <w:pPr>
        <w:widowControl/>
        <w:numPr>
          <w:ilvl w:val="0"/>
          <w:numId w:val="44"/>
        </w:numPr>
        <w:autoSpaceDN/>
        <w:jc w:val="both"/>
        <w:textAlignment w:val="auto"/>
        <w:rPr>
          <w:rFonts w:asciiTheme="minorHAnsi" w:hAnsiTheme="minorHAnsi" w:cstheme="minorHAnsi"/>
          <w:b/>
          <w:bCs/>
        </w:rPr>
      </w:pPr>
      <w:r w:rsidRPr="00D32C5E">
        <w:rPr>
          <w:rFonts w:asciiTheme="minorHAnsi" w:hAnsiTheme="minorHAnsi" w:cstheme="minorHAnsi"/>
          <w:b/>
          <w:bCs/>
        </w:rPr>
        <w:t xml:space="preserve">Badanie skuteczności programu korekcyjno-edukacyjnego dla osób stosujących </w:t>
      </w:r>
      <w:r w:rsidRPr="00D32C5E">
        <w:rPr>
          <w:rFonts w:asciiTheme="minorHAnsi" w:eastAsia="Times New Roman" w:hAnsiTheme="minorHAnsi" w:cstheme="minorHAnsi"/>
          <w:b/>
          <w:bCs/>
          <w:lang w:eastAsia="pl-PL"/>
        </w:rPr>
        <w:t>przemoc domową</w:t>
      </w:r>
      <w:r w:rsidRPr="00D32C5E">
        <w:rPr>
          <w:rFonts w:asciiTheme="minorHAnsi" w:hAnsiTheme="minorHAnsi" w:cstheme="minorHAnsi"/>
          <w:b/>
          <w:bCs/>
        </w:rPr>
        <w:t xml:space="preserve">. </w:t>
      </w:r>
    </w:p>
    <w:p w14:paraId="6CD98DDC" w14:textId="476F517D" w:rsidR="00D32C5E" w:rsidRPr="00D32C5E" w:rsidRDefault="00D32C5E" w:rsidP="00D32C5E">
      <w:pPr>
        <w:ind w:left="720"/>
        <w:jc w:val="both"/>
        <w:rPr>
          <w:rFonts w:asciiTheme="minorHAnsi" w:hAnsiTheme="minorHAnsi" w:cstheme="minorHAnsi"/>
        </w:rPr>
      </w:pPr>
      <w:r w:rsidRPr="00D32C5E">
        <w:rPr>
          <w:rFonts w:asciiTheme="minorHAnsi" w:hAnsiTheme="minorHAnsi" w:cstheme="minorHAnsi"/>
        </w:rPr>
        <w:t>Przez okres trwania programu oraz do 3 lat po jego zakończeniu podmiot realizujący program prowadzić będzie monitoring sytuacji rodzinnej uczestnika i oceniać zmiany w jego zachowaniu, poprzez kontakt z członkami rodziny doświadczającymi przemocy. Monitoring prowadzony będzie także we współpracy z innymi służbami, instytucjami i organizacjami zaangażowanymi w sprawę danego uczestnika (np. Sąd, Policja, Mops).</w:t>
      </w:r>
    </w:p>
    <w:p w14:paraId="71241805" w14:textId="77777777" w:rsidR="00D32C5E" w:rsidRPr="00D32C5E" w:rsidRDefault="00D32C5E" w:rsidP="002C5664">
      <w:pPr>
        <w:widowControl/>
        <w:numPr>
          <w:ilvl w:val="0"/>
          <w:numId w:val="44"/>
        </w:numPr>
        <w:autoSpaceDN/>
        <w:jc w:val="both"/>
        <w:textAlignment w:val="auto"/>
        <w:rPr>
          <w:rFonts w:asciiTheme="minorHAnsi" w:hAnsiTheme="minorHAnsi" w:cstheme="minorHAnsi"/>
          <w:b/>
          <w:bCs/>
        </w:rPr>
      </w:pPr>
      <w:r w:rsidRPr="00D32C5E">
        <w:rPr>
          <w:rFonts w:asciiTheme="minorHAnsi" w:hAnsiTheme="minorHAnsi" w:cstheme="minorHAnsi"/>
          <w:b/>
          <w:bCs/>
        </w:rPr>
        <w:t>Badanie skuteczności programu psychoedukacyjnego dla osób doświadczających przemocy domowej.</w:t>
      </w:r>
    </w:p>
    <w:p w14:paraId="10BA75A0" w14:textId="77777777" w:rsidR="00D32C5E" w:rsidRPr="00D32C5E" w:rsidRDefault="00D32C5E" w:rsidP="00D32C5E">
      <w:pPr>
        <w:ind w:left="720"/>
        <w:jc w:val="both"/>
        <w:rPr>
          <w:rFonts w:asciiTheme="minorHAnsi" w:hAnsiTheme="minorHAnsi" w:cstheme="minorHAnsi"/>
        </w:rPr>
      </w:pPr>
      <w:r w:rsidRPr="00D32C5E">
        <w:rPr>
          <w:rFonts w:asciiTheme="minorHAnsi" w:hAnsiTheme="minorHAnsi" w:cstheme="minorHAnsi"/>
        </w:rPr>
        <w:t xml:space="preserve">Przez okres trwania programu oraz do 1 roku po jego zakończeniu podmiot realizujący program grupy psycho-edukacyjnej prowadzić będzie monitoring sytuacji rodzinnej uczestnika w obszarze przeciwdziałania przemocy. Ocenie podlegać będą takie czynniki, jak: ustanie przemocy, poprawa jakości życia, zwiększenie umiejętności rozpoznawania   sytuacji   przemocowych, wzrost   kompetencji   społecznych, zwiększenie poczucia bezpieczeństwa.  </w:t>
      </w:r>
    </w:p>
    <w:p w14:paraId="5C3F2DB3" w14:textId="77777777" w:rsidR="00D32C5E" w:rsidRPr="00D32C5E" w:rsidRDefault="00D32C5E" w:rsidP="002C5664">
      <w:pPr>
        <w:widowControl/>
        <w:numPr>
          <w:ilvl w:val="0"/>
          <w:numId w:val="43"/>
        </w:numPr>
        <w:autoSpaceDN/>
        <w:jc w:val="both"/>
        <w:textAlignment w:val="auto"/>
        <w:rPr>
          <w:rFonts w:asciiTheme="minorHAnsi" w:hAnsiTheme="minorHAnsi" w:cstheme="minorHAnsi"/>
          <w:b/>
          <w:bCs/>
        </w:rPr>
      </w:pPr>
      <w:r w:rsidRPr="00D32C5E">
        <w:rPr>
          <w:rFonts w:asciiTheme="minorHAnsi" w:hAnsiTheme="minorHAnsi" w:cstheme="minorHAnsi"/>
          <w:b/>
          <w:bCs/>
        </w:rPr>
        <w:t xml:space="preserve">Monitorowanie sytuacji rodzin w związku z wszczęciem procedury Niebieska Karta. </w:t>
      </w:r>
    </w:p>
    <w:p w14:paraId="7EC91D2A" w14:textId="77777777" w:rsidR="00D32C5E" w:rsidRPr="00D32C5E" w:rsidRDefault="00D32C5E" w:rsidP="00D32C5E">
      <w:pPr>
        <w:ind w:left="720"/>
        <w:jc w:val="both"/>
        <w:rPr>
          <w:rFonts w:asciiTheme="minorHAnsi" w:hAnsiTheme="minorHAnsi" w:cstheme="minorHAnsi"/>
        </w:rPr>
      </w:pPr>
      <w:r w:rsidRPr="00D32C5E">
        <w:rPr>
          <w:rFonts w:asciiTheme="minorHAnsi" w:hAnsiTheme="minorHAnsi" w:cstheme="minorHAnsi"/>
        </w:rPr>
        <w:t xml:space="preserve">Pracownicy socjalni, dzielnicowi i kuratorzy sądowi monitorować będą sytuację rodzinną osób doznających przemocy w rodzinach, w których wszczęto procedurę niebieskiej karty. </w:t>
      </w:r>
      <w:r w:rsidRPr="00D32C5E">
        <w:rPr>
          <w:rFonts w:asciiTheme="minorHAnsi" w:hAnsiTheme="minorHAnsi" w:cstheme="minorHAnsi"/>
        </w:rPr>
        <w:lastRenderedPageBreak/>
        <w:t>Problem występowania przemocy monitorowany będzie także przez 9 miesięcy od daty zamknięcia niebieskiej karty.</w:t>
      </w:r>
    </w:p>
    <w:p w14:paraId="0470DF1B" w14:textId="77777777" w:rsidR="00D32C5E" w:rsidRPr="00D32C5E" w:rsidRDefault="00D32C5E" w:rsidP="00D32C5E">
      <w:pPr>
        <w:ind w:left="720"/>
        <w:jc w:val="both"/>
        <w:rPr>
          <w:rFonts w:asciiTheme="minorHAnsi" w:hAnsiTheme="minorHAnsi" w:cstheme="minorHAnsi"/>
        </w:rPr>
      </w:pPr>
      <w:r w:rsidRPr="00D32C5E">
        <w:rPr>
          <w:rFonts w:asciiTheme="minorHAnsi" w:hAnsiTheme="minorHAnsi" w:cstheme="minorHAnsi"/>
        </w:rPr>
        <w:t>Zostanie stworzony kwestionariusz do zbierania danych, dotyczących rozpoznanych sytuacji rodzinnych, w których wszczęto procedurę niebieskiej karty. Pozyskane dane analizowane będą przez członków Zespołu Interdyscyplinarnego i służyć będą do opracowania diagnozy zjawiska przemocy w Sopocie. Zaplanowano również przeprowadzenie badania postaw wobec przemocy domowej, uwzględniające</w:t>
      </w:r>
      <w:r w:rsidRPr="00D32C5E">
        <w:rPr>
          <w:rFonts w:asciiTheme="minorHAnsi" w:hAnsiTheme="minorHAnsi" w:cstheme="minorHAnsi"/>
          <w:b/>
          <w:bCs/>
        </w:rPr>
        <w:t xml:space="preserve"> </w:t>
      </w:r>
      <w:r w:rsidRPr="00D32C5E">
        <w:rPr>
          <w:rFonts w:asciiTheme="minorHAnsi" w:hAnsiTheme="minorHAnsi" w:cstheme="minorHAnsi"/>
        </w:rPr>
        <w:t>wykorzystanie lokalnych materiałów edukacyjnych (publikacje, strona internetowa, ulotki).</w:t>
      </w:r>
    </w:p>
    <w:p w14:paraId="792BB23F" w14:textId="77777777" w:rsidR="00D32C5E" w:rsidRPr="00D32C5E" w:rsidRDefault="00D32C5E" w:rsidP="002C5664">
      <w:pPr>
        <w:widowControl/>
        <w:numPr>
          <w:ilvl w:val="0"/>
          <w:numId w:val="43"/>
        </w:numPr>
        <w:autoSpaceDN/>
        <w:jc w:val="both"/>
        <w:textAlignment w:val="auto"/>
        <w:rPr>
          <w:rFonts w:asciiTheme="minorHAnsi" w:hAnsiTheme="minorHAnsi" w:cstheme="minorHAnsi"/>
          <w:b/>
          <w:bCs/>
        </w:rPr>
      </w:pPr>
      <w:r w:rsidRPr="00D32C5E">
        <w:rPr>
          <w:rFonts w:asciiTheme="minorHAnsi" w:hAnsiTheme="minorHAnsi" w:cstheme="minorHAnsi"/>
          <w:b/>
          <w:bCs/>
        </w:rPr>
        <w:t>Monitorowanie przebiegu programu.</w:t>
      </w:r>
    </w:p>
    <w:p w14:paraId="1C6217DF" w14:textId="77777777" w:rsidR="00D32C5E" w:rsidRPr="00D32C5E" w:rsidRDefault="00D32C5E" w:rsidP="00D32C5E">
      <w:pPr>
        <w:ind w:left="720"/>
        <w:jc w:val="both"/>
        <w:rPr>
          <w:rFonts w:asciiTheme="minorHAnsi" w:hAnsiTheme="minorHAnsi" w:cstheme="minorHAnsi"/>
          <w:b/>
          <w:bCs/>
        </w:rPr>
      </w:pPr>
      <w:r w:rsidRPr="00D32C5E">
        <w:rPr>
          <w:rFonts w:asciiTheme="minorHAnsi" w:hAnsiTheme="minorHAnsi" w:cstheme="minorHAnsi"/>
        </w:rPr>
        <w:t>Monitorowanie programu w obszarze przyjętych założeń prowadzić będzie zespól pracowników</w:t>
      </w:r>
      <w:r w:rsidRPr="00D32C5E">
        <w:rPr>
          <w:rFonts w:asciiTheme="minorHAnsi" w:hAnsiTheme="minorHAnsi" w:cstheme="minorHAnsi"/>
          <w:b/>
          <w:bCs/>
        </w:rPr>
        <w:t xml:space="preserve"> </w:t>
      </w:r>
      <w:r w:rsidRPr="00D32C5E">
        <w:rPr>
          <w:rFonts w:asciiTheme="minorHAnsi" w:hAnsiTheme="minorHAnsi" w:cstheme="minorHAnsi"/>
        </w:rPr>
        <w:t>MOPS oraz członkowie Zespołu Interdyscyplinarnego. Badane będą następujące zagadnienia, dotyczące przebiegu programu:</w:t>
      </w:r>
    </w:p>
    <w:p w14:paraId="7A3A7896" w14:textId="77777777" w:rsidR="00D32C5E" w:rsidRPr="00D32C5E" w:rsidRDefault="00D32C5E" w:rsidP="002C5664">
      <w:pPr>
        <w:widowControl/>
        <w:numPr>
          <w:ilvl w:val="0"/>
          <w:numId w:val="45"/>
        </w:numPr>
        <w:autoSpaceDN/>
        <w:jc w:val="both"/>
        <w:textAlignment w:val="auto"/>
        <w:rPr>
          <w:rFonts w:asciiTheme="minorHAnsi" w:hAnsiTheme="minorHAnsi" w:cstheme="minorHAnsi"/>
        </w:rPr>
      </w:pPr>
      <w:r w:rsidRPr="00D32C5E">
        <w:rPr>
          <w:rFonts w:asciiTheme="minorHAnsi" w:hAnsiTheme="minorHAnsi" w:cstheme="minorHAnsi"/>
        </w:rPr>
        <w:t>czas realizacji poszczególnych zadań</w:t>
      </w:r>
    </w:p>
    <w:p w14:paraId="303103A3" w14:textId="77777777" w:rsidR="00D32C5E" w:rsidRPr="00D32C5E" w:rsidRDefault="00D32C5E" w:rsidP="002C5664">
      <w:pPr>
        <w:widowControl/>
        <w:numPr>
          <w:ilvl w:val="0"/>
          <w:numId w:val="45"/>
        </w:numPr>
        <w:autoSpaceDN/>
        <w:jc w:val="both"/>
        <w:textAlignment w:val="auto"/>
        <w:rPr>
          <w:rFonts w:asciiTheme="minorHAnsi" w:hAnsiTheme="minorHAnsi" w:cstheme="minorHAnsi"/>
        </w:rPr>
      </w:pPr>
      <w:r w:rsidRPr="00D32C5E">
        <w:rPr>
          <w:rFonts w:asciiTheme="minorHAnsi" w:hAnsiTheme="minorHAnsi" w:cstheme="minorHAnsi"/>
        </w:rPr>
        <w:t>finansowanie</w:t>
      </w:r>
    </w:p>
    <w:p w14:paraId="6365427A" w14:textId="77777777" w:rsidR="00D32C5E" w:rsidRPr="00D32C5E" w:rsidRDefault="00D32C5E" w:rsidP="002C5664">
      <w:pPr>
        <w:widowControl/>
        <w:numPr>
          <w:ilvl w:val="0"/>
          <w:numId w:val="45"/>
        </w:numPr>
        <w:autoSpaceDN/>
        <w:jc w:val="both"/>
        <w:textAlignment w:val="auto"/>
        <w:rPr>
          <w:rFonts w:asciiTheme="minorHAnsi" w:hAnsiTheme="minorHAnsi" w:cstheme="minorHAnsi"/>
        </w:rPr>
      </w:pPr>
      <w:r w:rsidRPr="00D32C5E">
        <w:rPr>
          <w:rFonts w:asciiTheme="minorHAnsi" w:hAnsiTheme="minorHAnsi" w:cstheme="minorHAnsi"/>
        </w:rPr>
        <w:t>osiągnięte rezultaty.</w:t>
      </w:r>
    </w:p>
    <w:p w14:paraId="3EB4405A" w14:textId="77777777" w:rsidR="00D32C5E" w:rsidRPr="00D32C5E" w:rsidRDefault="00D32C5E" w:rsidP="00D32C5E">
      <w:pPr>
        <w:ind w:left="708"/>
        <w:jc w:val="both"/>
        <w:rPr>
          <w:rFonts w:asciiTheme="minorHAnsi" w:hAnsiTheme="minorHAnsi" w:cstheme="minorHAnsi"/>
        </w:rPr>
      </w:pPr>
      <w:r w:rsidRPr="00D32C5E">
        <w:rPr>
          <w:rFonts w:asciiTheme="minorHAnsi" w:hAnsiTheme="minorHAnsi" w:cstheme="minorHAnsi"/>
        </w:rPr>
        <w:t>Zespół Interdyscyplinarny zapoznawać się będzie z przebiegiem procesu monitorowania, osiągniętymi rezultatami. Ważne informacje zamieszczane będą na stronie internetowej, poświęconej przeciwdziałaniu przemocy domowej.</w:t>
      </w:r>
    </w:p>
    <w:p w14:paraId="2415841B" w14:textId="77777777" w:rsidR="00D32C5E" w:rsidRPr="00D32C5E" w:rsidRDefault="00D32C5E" w:rsidP="00D32C5E">
      <w:pPr>
        <w:tabs>
          <w:tab w:val="left" w:pos="8220"/>
        </w:tabs>
        <w:rPr>
          <w:rFonts w:asciiTheme="minorHAnsi" w:hAnsiTheme="minorHAnsi" w:cstheme="minorHAnsi"/>
        </w:rPr>
      </w:pPr>
    </w:p>
    <w:p w14:paraId="6879B741" w14:textId="77777777" w:rsidR="00D32C5E" w:rsidRPr="00D32C5E" w:rsidRDefault="00D32C5E" w:rsidP="002C5664">
      <w:pPr>
        <w:pStyle w:val="Nagwek1"/>
        <w:numPr>
          <w:ilvl w:val="0"/>
          <w:numId w:val="63"/>
        </w:numPr>
        <w:ind w:left="360"/>
        <w:rPr>
          <w:rFonts w:asciiTheme="minorHAnsi" w:hAnsiTheme="minorHAnsi" w:cstheme="minorHAnsi"/>
          <w:sz w:val="24"/>
          <w:szCs w:val="24"/>
        </w:rPr>
      </w:pPr>
      <w:bookmarkStart w:id="240" w:name="_Toc182830229"/>
      <w:r w:rsidRPr="00D32C5E">
        <w:rPr>
          <w:rFonts w:asciiTheme="minorHAnsi" w:hAnsiTheme="minorHAnsi" w:cstheme="minorHAnsi"/>
          <w:b/>
          <w:bCs/>
          <w:color w:val="auto"/>
          <w:sz w:val="24"/>
          <w:szCs w:val="24"/>
        </w:rPr>
        <w:t>FINANSOWANIE PROGRAMU</w:t>
      </w:r>
      <w:bookmarkEnd w:id="240"/>
      <w:r w:rsidRPr="00D32C5E">
        <w:rPr>
          <w:rFonts w:asciiTheme="minorHAnsi" w:hAnsiTheme="minorHAnsi" w:cstheme="minorHAnsi"/>
          <w:sz w:val="24"/>
          <w:szCs w:val="24"/>
        </w:rPr>
        <w:tab/>
      </w:r>
    </w:p>
    <w:p w14:paraId="20782257" w14:textId="77777777" w:rsidR="00D32C5E" w:rsidRPr="00D32C5E" w:rsidRDefault="00D32C5E" w:rsidP="00D32C5E">
      <w:pPr>
        <w:tabs>
          <w:tab w:val="left" w:pos="8220"/>
        </w:tabs>
        <w:jc w:val="both"/>
        <w:rPr>
          <w:rFonts w:asciiTheme="minorHAnsi" w:hAnsiTheme="minorHAnsi" w:cstheme="minorHAnsi"/>
        </w:rPr>
      </w:pPr>
      <w:bookmarkStart w:id="241" w:name="_Toc182814736"/>
      <w:bookmarkStart w:id="242" w:name="_Toc182814773"/>
      <w:bookmarkStart w:id="243" w:name="_Toc182814815"/>
      <w:bookmarkStart w:id="244" w:name="_Toc182814893"/>
      <w:bookmarkStart w:id="245" w:name="_Toc182814941"/>
      <w:bookmarkStart w:id="246" w:name="_Toc182814977"/>
      <w:bookmarkStart w:id="247" w:name="_Toc182817509"/>
      <w:bookmarkStart w:id="248" w:name="_Toc182814737"/>
      <w:bookmarkStart w:id="249" w:name="_Toc182814774"/>
      <w:bookmarkStart w:id="250" w:name="_Toc182814816"/>
      <w:bookmarkStart w:id="251" w:name="_Toc182814894"/>
      <w:bookmarkStart w:id="252" w:name="_Toc182814942"/>
      <w:bookmarkStart w:id="253" w:name="_Toc182814978"/>
      <w:bookmarkStart w:id="254" w:name="_Toc18281751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D32C5E">
        <w:rPr>
          <w:rFonts w:asciiTheme="minorHAnsi" w:eastAsia="Aptos" w:hAnsiTheme="minorHAnsi" w:cstheme="minorHAnsi"/>
        </w:rPr>
        <w:t xml:space="preserve">Program będzie finansowany ze środków własnych pochodzących z budżetu Miasta Sopotu Przewiduje się również aplikowanie o środki ze źródeł zewnętrznych (rządowych </w:t>
      </w:r>
      <w:r w:rsidRPr="00D32C5E">
        <w:rPr>
          <w:rFonts w:asciiTheme="minorHAnsi" w:eastAsia="Aptos" w:hAnsiTheme="minorHAnsi" w:cstheme="minorHAnsi"/>
        </w:rPr>
        <w:br/>
        <w:t>i unijnych), w szczególności w ramach programów ministerialnych (osłonowych) ukierunkowanych na przeciwdziałanie i rozwiązywanie problemu przemocy domowej.</w:t>
      </w:r>
    </w:p>
    <w:p w14:paraId="3BCA2265" w14:textId="77777777" w:rsidR="00D32C5E" w:rsidRPr="00D32C5E" w:rsidRDefault="00D32C5E" w:rsidP="00D32C5E">
      <w:pPr>
        <w:tabs>
          <w:tab w:val="left" w:pos="8220"/>
        </w:tabs>
        <w:rPr>
          <w:rFonts w:asciiTheme="minorHAnsi" w:eastAsia="Aptos" w:hAnsiTheme="minorHAnsi" w:cstheme="minorHAnsi"/>
        </w:rPr>
      </w:pPr>
    </w:p>
    <w:p w14:paraId="54965EC6" w14:textId="77777777" w:rsidR="00D32C5E" w:rsidRPr="00D32C5E" w:rsidRDefault="00D32C5E" w:rsidP="00D32C5E">
      <w:pPr>
        <w:tabs>
          <w:tab w:val="left" w:pos="8220"/>
        </w:tabs>
        <w:rPr>
          <w:rFonts w:asciiTheme="minorHAnsi" w:eastAsia="Aptos" w:hAnsiTheme="minorHAnsi" w:cstheme="minorHAnsi"/>
        </w:rPr>
      </w:pPr>
    </w:p>
    <w:p w14:paraId="27BEA2DB" w14:textId="77777777" w:rsidR="00D32C5E" w:rsidRPr="00D32C5E" w:rsidRDefault="00D32C5E" w:rsidP="00D32C5E">
      <w:pPr>
        <w:tabs>
          <w:tab w:val="left" w:pos="8220"/>
        </w:tabs>
        <w:rPr>
          <w:rFonts w:asciiTheme="minorHAnsi" w:eastAsia="Aptos" w:hAnsiTheme="minorHAnsi" w:cstheme="minorHAnsi"/>
        </w:rPr>
      </w:pPr>
    </w:p>
    <w:p w14:paraId="577A65A0" w14:textId="77777777" w:rsidR="00D32C5E" w:rsidRPr="00D32C5E" w:rsidRDefault="00D32C5E" w:rsidP="00D32C5E">
      <w:pPr>
        <w:tabs>
          <w:tab w:val="left" w:pos="8220"/>
        </w:tabs>
        <w:rPr>
          <w:rFonts w:asciiTheme="minorHAnsi" w:eastAsia="Aptos" w:hAnsiTheme="minorHAnsi" w:cstheme="minorHAnsi"/>
        </w:rPr>
      </w:pPr>
    </w:p>
    <w:p w14:paraId="0D99A290" w14:textId="77777777" w:rsidR="00D32C5E" w:rsidRPr="00D32C5E" w:rsidRDefault="00D32C5E" w:rsidP="00D32C5E">
      <w:pPr>
        <w:tabs>
          <w:tab w:val="left" w:pos="8220"/>
        </w:tabs>
        <w:rPr>
          <w:rFonts w:asciiTheme="minorHAnsi" w:eastAsia="Aptos" w:hAnsiTheme="minorHAnsi" w:cstheme="minorHAnsi"/>
        </w:rPr>
      </w:pPr>
    </w:p>
    <w:p w14:paraId="59FE3651" w14:textId="77777777" w:rsidR="00D32C5E" w:rsidRPr="00D32C5E" w:rsidRDefault="00D32C5E" w:rsidP="00D32C5E">
      <w:pPr>
        <w:tabs>
          <w:tab w:val="left" w:pos="8220"/>
        </w:tabs>
        <w:rPr>
          <w:rFonts w:asciiTheme="minorHAnsi" w:eastAsia="Aptos" w:hAnsiTheme="minorHAnsi" w:cstheme="minorHAnsi"/>
        </w:rPr>
      </w:pPr>
    </w:p>
    <w:p w14:paraId="0876B0A0" w14:textId="77777777" w:rsidR="00D32C5E" w:rsidRPr="00D32C5E" w:rsidRDefault="00D32C5E" w:rsidP="00D32C5E">
      <w:pPr>
        <w:tabs>
          <w:tab w:val="left" w:pos="8220"/>
        </w:tabs>
        <w:rPr>
          <w:rFonts w:asciiTheme="minorHAnsi" w:eastAsia="Aptos" w:hAnsiTheme="minorHAnsi" w:cstheme="minorHAnsi"/>
        </w:rPr>
      </w:pPr>
    </w:p>
    <w:p w14:paraId="4C628C84" w14:textId="77777777" w:rsidR="00D32C5E" w:rsidRPr="00D32C5E" w:rsidRDefault="00D32C5E" w:rsidP="00D32C5E">
      <w:pPr>
        <w:tabs>
          <w:tab w:val="left" w:pos="8220"/>
        </w:tabs>
        <w:rPr>
          <w:rFonts w:asciiTheme="minorHAnsi" w:eastAsia="Aptos" w:hAnsiTheme="minorHAnsi" w:cstheme="minorHAnsi"/>
        </w:rPr>
      </w:pPr>
    </w:p>
    <w:p w14:paraId="7BB58C1A" w14:textId="77777777" w:rsidR="00D32C5E" w:rsidRPr="00D32C5E" w:rsidRDefault="00D32C5E" w:rsidP="00D32C5E">
      <w:pPr>
        <w:tabs>
          <w:tab w:val="left" w:pos="8220"/>
        </w:tabs>
        <w:rPr>
          <w:rFonts w:asciiTheme="minorHAnsi" w:eastAsia="Aptos" w:hAnsiTheme="minorHAnsi" w:cstheme="minorHAnsi"/>
        </w:rPr>
      </w:pPr>
    </w:p>
    <w:p w14:paraId="7ECCADB7" w14:textId="77777777" w:rsidR="00D32C5E" w:rsidRPr="00D32C5E" w:rsidRDefault="00D32C5E" w:rsidP="00D32C5E">
      <w:pPr>
        <w:tabs>
          <w:tab w:val="left" w:pos="8220"/>
        </w:tabs>
        <w:rPr>
          <w:rFonts w:asciiTheme="minorHAnsi" w:eastAsia="Aptos" w:hAnsiTheme="minorHAnsi" w:cstheme="minorHAnsi"/>
        </w:rPr>
      </w:pPr>
    </w:p>
    <w:p w14:paraId="0D313175" w14:textId="77777777" w:rsidR="00D32C5E" w:rsidRPr="00D32C5E" w:rsidRDefault="00D32C5E" w:rsidP="00D32C5E">
      <w:pPr>
        <w:tabs>
          <w:tab w:val="left" w:pos="8220"/>
        </w:tabs>
        <w:rPr>
          <w:rFonts w:asciiTheme="minorHAnsi" w:eastAsia="Aptos" w:hAnsiTheme="minorHAnsi" w:cstheme="minorHAnsi"/>
        </w:rPr>
      </w:pPr>
    </w:p>
    <w:p w14:paraId="3342FF3D" w14:textId="77777777" w:rsidR="00D32C5E" w:rsidRPr="00D32C5E" w:rsidRDefault="00D32C5E" w:rsidP="00D32C5E">
      <w:pPr>
        <w:tabs>
          <w:tab w:val="left" w:pos="8220"/>
        </w:tabs>
        <w:rPr>
          <w:rFonts w:asciiTheme="minorHAnsi" w:eastAsia="Aptos" w:hAnsiTheme="minorHAnsi" w:cstheme="minorHAnsi"/>
        </w:rPr>
      </w:pPr>
    </w:p>
    <w:p w14:paraId="2C46A7AB" w14:textId="77777777" w:rsidR="00D32C5E" w:rsidRPr="00D32C5E" w:rsidRDefault="00D32C5E" w:rsidP="00D32C5E">
      <w:pPr>
        <w:tabs>
          <w:tab w:val="left" w:pos="8220"/>
        </w:tabs>
        <w:rPr>
          <w:rFonts w:asciiTheme="minorHAnsi" w:eastAsia="Aptos" w:hAnsiTheme="minorHAnsi" w:cstheme="minorHAnsi"/>
        </w:rPr>
      </w:pPr>
    </w:p>
    <w:p w14:paraId="2D9B232A" w14:textId="77777777" w:rsidR="00D32C5E" w:rsidRPr="00D32C5E" w:rsidRDefault="00D32C5E" w:rsidP="00D32C5E">
      <w:pPr>
        <w:tabs>
          <w:tab w:val="left" w:pos="8220"/>
        </w:tabs>
        <w:rPr>
          <w:rFonts w:asciiTheme="minorHAnsi" w:eastAsia="Aptos" w:hAnsiTheme="minorHAnsi" w:cstheme="minorHAnsi"/>
        </w:rPr>
      </w:pPr>
    </w:p>
    <w:p w14:paraId="33A0C625" w14:textId="77777777" w:rsidR="00D32C5E" w:rsidRPr="00D32C5E" w:rsidRDefault="00D32C5E" w:rsidP="00D32C5E">
      <w:pPr>
        <w:tabs>
          <w:tab w:val="left" w:pos="8220"/>
        </w:tabs>
        <w:rPr>
          <w:rFonts w:asciiTheme="minorHAnsi" w:eastAsia="Aptos" w:hAnsiTheme="minorHAnsi" w:cstheme="minorHAnsi"/>
        </w:rPr>
      </w:pPr>
    </w:p>
    <w:p w14:paraId="39DE42A6" w14:textId="77777777" w:rsidR="00D32C5E" w:rsidRPr="00D32C5E" w:rsidRDefault="00D32C5E" w:rsidP="00D32C5E">
      <w:pPr>
        <w:tabs>
          <w:tab w:val="left" w:pos="8220"/>
        </w:tabs>
        <w:rPr>
          <w:rFonts w:asciiTheme="minorHAnsi" w:eastAsia="Aptos" w:hAnsiTheme="minorHAnsi" w:cstheme="minorHAnsi"/>
        </w:rPr>
      </w:pPr>
    </w:p>
    <w:p w14:paraId="1EAF9F8A" w14:textId="77777777" w:rsidR="00D32C5E" w:rsidRPr="00D32C5E" w:rsidRDefault="00D32C5E" w:rsidP="00D32C5E">
      <w:pPr>
        <w:tabs>
          <w:tab w:val="left" w:pos="8220"/>
        </w:tabs>
        <w:rPr>
          <w:rFonts w:asciiTheme="minorHAnsi" w:eastAsia="Aptos" w:hAnsiTheme="minorHAnsi" w:cstheme="minorHAnsi"/>
        </w:rPr>
      </w:pPr>
    </w:p>
    <w:p w14:paraId="59378A8D" w14:textId="77777777" w:rsidR="00D32C5E" w:rsidRDefault="00D32C5E">
      <w:pPr>
        <w:widowControl/>
        <w:suppressAutoHyphens w:val="0"/>
        <w:autoSpaceDN/>
        <w:textAlignment w:val="auto"/>
        <w:rPr>
          <w:rFonts w:asciiTheme="minorHAnsi" w:eastAsiaTheme="minorEastAsia" w:hAnsiTheme="minorHAnsi" w:cstheme="minorHAnsi"/>
          <w:b/>
          <w:bCs/>
          <w:kern w:val="0"/>
          <w:lang w:eastAsia="en-US" w:bidi="ar-SA"/>
        </w:rPr>
      </w:pPr>
      <w:bookmarkStart w:id="255" w:name="_Toc182830230"/>
      <w:r>
        <w:rPr>
          <w:rFonts w:asciiTheme="minorHAnsi" w:eastAsiaTheme="minorEastAsia" w:hAnsiTheme="minorHAnsi" w:cstheme="minorHAnsi"/>
          <w:b/>
          <w:bCs/>
        </w:rPr>
        <w:br w:type="page"/>
      </w:r>
    </w:p>
    <w:p w14:paraId="0782B054" w14:textId="1495FDD5" w:rsidR="00D32C5E" w:rsidRPr="00D32C5E" w:rsidRDefault="00D32C5E" w:rsidP="00D32C5E">
      <w:pPr>
        <w:pStyle w:val="Nagwek1"/>
        <w:rPr>
          <w:rFonts w:asciiTheme="minorHAnsi" w:eastAsiaTheme="minorEastAsia" w:hAnsiTheme="minorHAnsi" w:cstheme="minorHAnsi"/>
          <w:b/>
          <w:bCs/>
          <w:color w:val="auto"/>
          <w:sz w:val="24"/>
          <w:szCs w:val="24"/>
        </w:rPr>
      </w:pPr>
      <w:r w:rsidRPr="00D32C5E">
        <w:rPr>
          <w:rFonts w:asciiTheme="minorHAnsi" w:eastAsiaTheme="minorEastAsia" w:hAnsiTheme="minorHAnsi" w:cstheme="minorHAnsi"/>
          <w:b/>
          <w:bCs/>
          <w:color w:val="auto"/>
          <w:sz w:val="24"/>
          <w:szCs w:val="24"/>
        </w:rPr>
        <w:lastRenderedPageBreak/>
        <w:t>Załącznik</w:t>
      </w:r>
      <w:bookmarkEnd w:id="255"/>
      <w:r w:rsidRPr="00D32C5E">
        <w:rPr>
          <w:rFonts w:asciiTheme="minorHAnsi" w:eastAsiaTheme="minorEastAsia" w:hAnsiTheme="minorHAnsi" w:cstheme="minorHAnsi"/>
          <w:b/>
          <w:bCs/>
          <w:color w:val="auto"/>
          <w:sz w:val="24"/>
          <w:szCs w:val="24"/>
        </w:rPr>
        <w:t xml:space="preserve"> </w:t>
      </w:r>
      <w:r>
        <w:rPr>
          <w:rFonts w:asciiTheme="minorHAnsi" w:eastAsiaTheme="minorEastAsia" w:hAnsiTheme="minorHAnsi" w:cstheme="minorHAnsi"/>
          <w:b/>
          <w:bCs/>
          <w:color w:val="auto"/>
          <w:sz w:val="24"/>
          <w:szCs w:val="24"/>
        </w:rPr>
        <w:t>1</w:t>
      </w:r>
    </w:p>
    <w:p w14:paraId="151BF101" w14:textId="0B510C01" w:rsidR="00D32C5E" w:rsidRPr="00D32C5E" w:rsidRDefault="00D32C5E" w:rsidP="00D32C5E">
      <w:pPr>
        <w:spacing w:before="324"/>
        <w:jc w:val="center"/>
        <w:rPr>
          <w:rFonts w:asciiTheme="minorHAnsi" w:eastAsiaTheme="minorEastAsia" w:hAnsiTheme="minorHAnsi" w:cstheme="minorHAnsi"/>
        </w:rPr>
      </w:pPr>
      <w:r w:rsidRPr="00D32C5E">
        <w:rPr>
          <w:rFonts w:asciiTheme="minorHAnsi" w:eastAsiaTheme="minorEastAsia" w:hAnsiTheme="minorHAnsi" w:cstheme="minorHAnsi"/>
        </w:rPr>
        <w:t>Założenia do „programu korekcyjno-edukacyjnego dla osób stosujących przemoc domową”</w:t>
      </w:r>
    </w:p>
    <w:p w14:paraId="6BF961D1" w14:textId="77777777" w:rsidR="00D32C5E" w:rsidRPr="00D32C5E" w:rsidRDefault="00D32C5E" w:rsidP="00D32C5E">
      <w:pPr>
        <w:spacing w:before="36"/>
        <w:ind w:right="432" w:firstLine="426"/>
        <w:jc w:val="both"/>
        <w:rPr>
          <w:rFonts w:asciiTheme="minorHAnsi" w:eastAsiaTheme="minorEastAsia" w:hAnsiTheme="minorHAnsi" w:cstheme="minorHAnsi"/>
          <w:color w:val="000000" w:themeColor="text1"/>
        </w:rPr>
      </w:pPr>
      <w:r w:rsidRPr="00D32C5E">
        <w:rPr>
          <w:rFonts w:asciiTheme="minorHAnsi" w:eastAsiaTheme="minorEastAsia" w:hAnsiTheme="minorHAnsi" w:cstheme="minorHAnsi"/>
          <w:color w:val="000000" w:themeColor="text1"/>
        </w:rPr>
        <w:t xml:space="preserve"> </w:t>
      </w:r>
    </w:p>
    <w:p w14:paraId="592A8071" w14:textId="77BE1430" w:rsidR="00D32C5E" w:rsidRPr="00D32C5E" w:rsidRDefault="00D32C5E" w:rsidP="00D32C5E">
      <w:pPr>
        <w:spacing w:before="36"/>
        <w:ind w:right="432"/>
        <w:jc w:val="both"/>
        <w:rPr>
          <w:rFonts w:asciiTheme="minorHAnsi" w:eastAsiaTheme="minorEastAsia" w:hAnsiTheme="minorHAnsi" w:cstheme="minorHAnsi"/>
        </w:rPr>
      </w:pPr>
      <w:r w:rsidRPr="00D32C5E">
        <w:rPr>
          <w:rFonts w:asciiTheme="minorHAnsi" w:eastAsiaTheme="minorEastAsia" w:hAnsiTheme="minorHAnsi" w:cstheme="minorHAnsi"/>
        </w:rPr>
        <w:t>Program zakłada prowadzenie oddziaływań zmierzających do zaprzestania stosowania przemocy.  Oparty jest na edukacji z zakresu rodzajów, form, cykli oraz faz koła zjawiska przemocy oraz poznaniu technik przeciwdziałania przemocy i korekcji zachowań. Zakłada propozycje kompleksowych oddziaływań zmierzających do zatrzymania przemocy domowej. Stwarza uczestnikom możliwość nabycia umiejętności budowania prawidłowych relacji w rodzinie. Wiele osób prezentujących zachowania przemocowe nie dostrzega potrzeby zmiany, nie przyznaje się do stosowania przemocy lub zaprzecza jej stosowaniu. W takich przypadkach istotnym elementem oddziaływań korekcyjno-edukacyjnych jest kształtowanie motywacji do zmiany myślenia poprzez wydobywanie z uczestników wiedzy na temat możliwości korzystania ze zmiany jak i strat z jej braku.</w:t>
      </w:r>
    </w:p>
    <w:p w14:paraId="4E8E5015" w14:textId="77777777" w:rsidR="00D32C5E" w:rsidRPr="00D32C5E" w:rsidRDefault="00D32C5E" w:rsidP="00D32C5E">
      <w:pPr>
        <w:spacing w:before="36"/>
        <w:ind w:right="432"/>
        <w:jc w:val="both"/>
        <w:rPr>
          <w:rFonts w:asciiTheme="minorHAnsi" w:eastAsiaTheme="minorEastAsia" w:hAnsiTheme="minorHAnsi" w:cstheme="minorHAnsi"/>
        </w:rPr>
      </w:pPr>
      <w:r w:rsidRPr="00D32C5E">
        <w:rPr>
          <w:rFonts w:asciiTheme="minorHAnsi" w:eastAsiaTheme="minorEastAsia" w:hAnsiTheme="minorHAnsi" w:cstheme="minorHAnsi"/>
        </w:rPr>
        <w:t>Podstawą działań jest zmiana niepożądanych zachowań uczestników programu na zachowania konstruktywne, niekrzywdzące, a także pokazanie korzyści z tych zmian.</w:t>
      </w:r>
    </w:p>
    <w:p w14:paraId="44A31816" w14:textId="77777777" w:rsidR="00D32C5E" w:rsidRPr="00D32C5E" w:rsidRDefault="00D32C5E" w:rsidP="00D32C5E">
      <w:pPr>
        <w:spacing w:before="36"/>
        <w:ind w:right="432"/>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3FDFD165" w14:textId="77777777" w:rsidR="00D32C5E" w:rsidRPr="00D32C5E" w:rsidRDefault="00D32C5E" w:rsidP="002C5664">
      <w:pPr>
        <w:pStyle w:val="Akapitzlist"/>
        <w:numPr>
          <w:ilvl w:val="0"/>
          <w:numId w:val="17"/>
        </w:numPr>
        <w:spacing w:after="0" w:line="240" w:lineRule="auto"/>
        <w:ind w:left="72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Założenia Programu.</w:t>
      </w:r>
    </w:p>
    <w:p w14:paraId="0870DB86" w14:textId="77777777" w:rsidR="00D32C5E" w:rsidRPr="00D32C5E" w:rsidRDefault="00D32C5E" w:rsidP="002C5664">
      <w:pPr>
        <w:pStyle w:val="Akapitzlist"/>
        <w:numPr>
          <w:ilvl w:val="0"/>
          <w:numId w:val="16"/>
        </w:numPr>
        <w:spacing w:after="0" w:line="240" w:lineRule="auto"/>
        <w:ind w:left="108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 Program realizowany będzie w oparciu o wypracowane lokalne metody pracy skierowane na rozwiązaniach, zawierające elementy behawioralno-poznawcze. </w:t>
      </w:r>
    </w:p>
    <w:p w14:paraId="6CA25042" w14:textId="77777777" w:rsidR="00D32C5E" w:rsidRPr="00D32C5E" w:rsidRDefault="00D32C5E" w:rsidP="002C5664">
      <w:pPr>
        <w:pStyle w:val="Akapitzlist"/>
        <w:numPr>
          <w:ilvl w:val="0"/>
          <w:numId w:val="16"/>
        </w:numPr>
        <w:spacing w:after="0" w:line="240" w:lineRule="auto"/>
        <w:ind w:left="108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Program zakłada sesje indywidualne, stanowiące kwalifikacje do programu </w:t>
      </w:r>
      <w:r w:rsidRPr="00D32C5E">
        <w:rPr>
          <w:rFonts w:asciiTheme="minorHAnsi" w:eastAsiaTheme="minorEastAsia" w:hAnsiTheme="minorHAnsi" w:cstheme="minorHAnsi"/>
          <w:sz w:val="24"/>
          <w:szCs w:val="24"/>
        </w:rPr>
        <w:br/>
        <w:t>i wejście do pracy w grupie oraz wsparcie w trakcie udziału w programie.</w:t>
      </w:r>
    </w:p>
    <w:p w14:paraId="29EDF71A" w14:textId="77777777" w:rsidR="00D32C5E" w:rsidRPr="00D32C5E" w:rsidRDefault="00D32C5E" w:rsidP="002C5664">
      <w:pPr>
        <w:pStyle w:val="Akapitzlist"/>
        <w:numPr>
          <w:ilvl w:val="0"/>
          <w:numId w:val="16"/>
        </w:numPr>
        <w:spacing w:after="0" w:line="240" w:lineRule="auto"/>
        <w:ind w:left="108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Grupa może mieć charakter otwarty lub zamknięty oraz koedukacyjny.</w:t>
      </w:r>
    </w:p>
    <w:p w14:paraId="292D757E" w14:textId="77777777" w:rsidR="00D32C5E" w:rsidRPr="00D32C5E" w:rsidRDefault="00D32C5E" w:rsidP="002C5664">
      <w:pPr>
        <w:pStyle w:val="Akapitzlist"/>
        <w:numPr>
          <w:ilvl w:val="0"/>
          <w:numId w:val="16"/>
        </w:numPr>
        <w:spacing w:after="0" w:line="240" w:lineRule="auto"/>
        <w:ind w:left="108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Program realizowany będzie przez dwóch specjalistów, kobietę i mężczyznę.</w:t>
      </w:r>
    </w:p>
    <w:p w14:paraId="50011C78" w14:textId="77777777" w:rsidR="00D32C5E" w:rsidRPr="00D32C5E" w:rsidRDefault="00D32C5E" w:rsidP="002C5664">
      <w:pPr>
        <w:pStyle w:val="Akapitzlist"/>
        <w:numPr>
          <w:ilvl w:val="0"/>
          <w:numId w:val="16"/>
        </w:numPr>
        <w:spacing w:after="0" w:line="240" w:lineRule="auto"/>
        <w:ind w:left="108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Lokal zapewniony na realizację programu jest zasobem miasta Sopotu. Dopuszcza się realizację oddziaływań w innych miejscach. W lokalu równolegle nie będzie realizowane wsparcie dla osób doznających przemocy domowej.</w:t>
      </w:r>
    </w:p>
    <w:p w14:paraId="55ADFC30" w14:textId="77777777" w:rsidR="00D32C5E" w:rsidRPr="00D32C5E" w:rsidRDefault="00D32C5E" w:rsidP="00D32C5E">
      <w:pPr>
        <w:ind w:left="108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0EB09A0D" w14:textId="77777777" w:rsidR="00D32C5E" w:rsidRPr="00D32C5E" w:rsidRDefault="00D32C5E" w:rsidP="002C5664">
      <w:pPr>
        <w:pStyle w:val="Akapitzlist"/>
        <w:numPr>
          <w:ilvl w:val="0"/>
          <w:numId w:val="17"/>
        </w:numPr>
        <w:spacing w:after="0" w:line="240" w:lineRule="auto"/>
        <w:ind w:left="72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Cele Programu. </w:t>
      </w:r>
    </w:p>
    <w:p w14:paraId="2812ABAE" w14:textId="77777777" w:rsidR="00D32C5E" w:rsidRPr="00D32C5E" w:rsidRDefault="00D32C5E" w:rsidP="002C5664">
      <w:pPr>
        <w:pStyle w:val="Akapitzlist"/>
        <w:numPr>
          <w:ilvl w:val="0"/>
          <w:numId w:val="15"/>
        </w:numPr>
        <w:spacing w:after="0" w:line="240" w:lineRule="auto"/>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Cel główny:</w:t>
      </w:r>
    </w:p>
    <w:p w14:paraId="6F510C92" w14:textId="77777777" w:rsidR="00D32C5E" w:rsidRPr="00D32C5E" w:rsidRDefault="00D32C5E" w:rsidP="002C5664">
      <w:pPr>
        <w:pStyle w:val="Akapitzlist"/>
        <w:numPr>
          <w:ilvl w:val="0"/>
          <w:numId w:val="54"/>
        </w:numPr>
        <w:spacing w:after="0" w:line="240" w:lineRule="auto"/>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Zaprzestanie stosowania przemocy.</w:t>
      </w:r>
    </w:p>
    <w:p w14:paraId="135C3F7E" w14:textId="43A944AF" w:rsidR="00D32C5E" w:rsidRPr="00D32C5E" w:rsidRDefault="00D32C5E" w:rsidP="002C5664">
      <w:pPr>
        <w:pStyle w:val="Akapitzlist"/>
        <w:numPr>
          <w:ilvl w:val="0"/>
          <w:numId w:val="54"/>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Zwiększenie umiejętności powstrzymania się przed dalszym stosowaniem przemocy </w:t>
      </w:r>
      <w:r w:rsidR="0067345B">
        <w:rPr>
          <w:rFonts w:asciiTheme="minorHAnsi" w:eastAsiaTheme="minorEastAsia" w:hAnsiTheme="minorHAnsi" w:cstheme="minorHAnsi"/>
          <w:sz w:val="24"/>
          <w:szCs w:val="24"/>
        </w:rPr>
        <w:br/>
      </w:r>
      <w:r w:rsidRPr="00D32C5E">
        <w:rPr>
          <w:rFonts w:asciiTheme="minorHAnsi" w:eastAsiaTheme="minorEastAsia" w:hAnsiTheme="minorHAnsi" w:cstheme="minorHAnsi"/>
          <w:sz w:val="24"/>
          <w:szCs w:val="24"/>
        </w:rPr>
        <w:t>w rodzinie.</w:t>
      </w:r>
    </w:p>
    <w:p w14:paraId="54FC8164" w14:textId="77777777" w:rsidR="00D32C5E" w:rsidRPr="00D32C5E" w:rsidRDefault="00D32C5E" w:rsidP="002C5664">
      <w:pPr>
        <w:pStyle w:val="Akapitzlist"/>
        <w:numPr>
          <w:ilvl w:val="0"/>
          <w:numId w:val="1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  Cele szczegółowe:</w:t>
      </w:r>
      <w:r w:rsidRPr="00D32C5E">
        <w:rPr>
          <w:rFonts w:asciiTheme="minorHAnsi" w:hAnsiTheme="minorHAnsi" w:cstheme="minorHAnsi"/>
        </w:rPr>
        <w:tab/>
      </w:r>
    </w:p>
    <w:p w14:paraId="75FCB124"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rozwijanie umiejętności samokontroli i współżycia, w tym bardziej efektywne radzenie sobie z emocjami, w tym złością lub poczuciem krzywdy w sytuacjach trudnych;</w:t>
      </w:r>
    </w:p>
    <w:p w14:paraId="7A24ADC8"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zmniejszenie przez uczestników programu skali zachowań opartych na sile </w:t>
      </w:r>
      <w:r w:rsidRPr="00D32C5E">
        <w:rPr>
          <w:rFonts w:asciiTheme="minorHAnsi" w:eastAsiaTheme="minorEastAsia" w:hAnsiTheme="minorHAnsi" w:cstheme="minorHAnsi"/>
          <w:sz w:val="24"/>
          <w:szCs w:val="24"/>
        </w:rPr>
        <w:br/>
        <w:t>i przemocy;</w:t>
      </w:r>
    </w:p>
    <w:p w14:paraId="6C2BCDA9"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podniesienie umiejętności wychowawczych rodziców, kształtowanie umiejętności w zakresie wychowania dzieci;</w:t>
      </w:r>
    </w:p>
    <w:p w14:paraId="677DBDE9"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zwiększenie poczucia odpowiedzialności za własne zachowanie;</w:t>
      </w:r>
    </w:p>
    <w:p w14:paraId="5DEB74AD"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poszerzenie wiedzy na temat mechanizmów stosowania przemocy domowej;</w:t>
      </w:r>
    </w:p>
    <w:p w14:paraId="2CE7F34E"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zwiększenie świadomości na temat braku przyzwolenia na stosowanie przemocy domowej;</w:t>
      </w:r>
    </w:p>
    <w:p w14:paraId="596DC4BC"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eliminowanie zachowań agresywnych oraz niewłaściwych postaw;</w:t>
      </w:r>
    </w:p>
    <w:p w14:paraId="6321527C"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zwiększenie umiejętności konstruktywnej komunikacji między członkami rodziny;</w:t>
      </w:r>
    </w:p>
    <w:p w14:paraId="1066585C" w14:textId="77777777" w:rsidR="00D32C5E" w:rsidRPr="00D32C5E" w:rsidRDefault="00D32C5E" w:rsidP="002C5664">
      <w:pPr>
        <w:pStyle w:val="Akapitzlist"/>
        <w:numPr>
          <w:ilvl w:val="0"/>
          <w:numId w:val="55"/>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motywowanie do udziału w oddziaływaniach edukacyjnych, korekcyjnych </w:t>
      </w:r>
      <w:r w:rsidRPr="00D32C5E">
        <w:rPr>
          <w:rFonts w:asciiTheme="minorHAnsi" w:eastAsiaTheme="minorEastAsia" w:hAnsiTheme="minorHAnsi" w:cstheme="minorHAnsi"/>
          <w:sz w:val="24"/>
          <w:szCs w:val="24"/>
        </w:rPr>
        <w:br/>
        <w:t>i terapeutycznych.</w:t>
      </w:r>
    </w:p>
    <w:p w14:paraId="415877D2" w14:textId="77777777" w:rsidR="00D32C5E" w:rsidRPr="00D32C5E" w:rsidRDefault="00D32C5E" w:rsidP="00D32C5E">
      <w:pPr>
        <w:tabs>
          <w:tab w:val="decimal" w:pos="432"/>
        </w:tabs>
        <w:ind w:left="720"/>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79F9882E" w14:textId="77777777" w:rsidR="00D32C5E" w:rsidRPr="00D32C5E" w:rsidRDefault="00D32C5E" w:rsidP="002C5664">
      <w:pPr>
        <w:pStyle w:val="Akapitzlist"/>
        <w:numPr>
          <w:ilvl w:val="0"/>
          <w:numId w:val="17"/>
        </w:numPr>
        <w:spacing w:after="0" w:line="240" w:lineRule="auto"/>
        <w:ind w:left="72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Zawartość Programu.</w:t>
      </w:r>
    </w:p>
    <w:p w14:paraId="74EA4531" w14:textId="58D527B7" w:rsidR="00D32C5E" w:rsidRPr="00D32C5E" w:rsidRDefault="00D32C5E" w:rsidP="00D32C5E">
      <w:pPr>
        <w:jc w:val="both"/>
        <w:rPr>
          <w:rFonts w:asciiTheme="minorHAnsi" w:eastAsiaTheme="minorEastAsia" w:hAnsiTheme="minorHAnsi" w:cstheme="minorHAnsi"/>
        </w:rPr>
      </w:pPr>
      <w:r w:rsidRPr="00D32C5E">
        <w:rPr>
          <w:rFonts w:asciiTheme="minorHAnsi" w:eastAsiaTheme="minorEastAsia" w:hAnsiTheme="minorHAnsi" w:cstheme="minorHAnsi"/>
        </w:rPr>
        <w:lastRenderedPageBreak/>
        <w:t xml:space="preserve"> Uczestnictwo w programie obejmuje od 1 do 3 spotkań indywidualnych (kwalifikujących do programu) z osobą prowadzącą nabór oraz 24 spotkania grupowe obejmujące treści merytoryczne wynikające z celów szczegółowych programu. W zależności od indywidualnych potrzeb uczestników dostępne są także dodatkowe konsultacje indywidualne z osobą prowadząc program.</w:t>
      </w:r>
    </w:p>
    <w:p w14:paraId="5A6D6C00" w14:textId="77777777" w:rsidR="00D32C5E" w:rsidRPr="00D32C5E" w:rsidRDefault="00D32C5E" w:rsidP="00D32C5E">
      <w:pPr>
        <w:jc w:val="both"/>
        <w:rPr>
          <w:rFonts w:asciiTheme="minorHAnsi" w:eastAsiaTheme="minorEastAsia" w:hAnsiTheme="minorHAnsi" w:cstheme="minorHAnsi"/>
        </w:rPr>
      </w:pPr>
      <w:r w:rsidRPr="00D32C5E">
        <w:rPr>
          <w:rFonts w:asciiTheme="minorHAnsi" w:eastAsiaTheme="minorEastAsia" w:hAnsiTheme="minorHAnsi" w:cstheme="minorHAnsi"/>
        </w:rPr>
        <w:t>Spotkania grupowe składają się z części edukacyjnej wprowadzającej w omawiane zagadnienie oraz części warsztatowej. Część warsztatowa obejmuje:</w:t>
      </w:r>
    </w:p>
    <w:p w14:paraId="32D517F0" w14:textId="77777777" w:rsidR="00D32C5E" w:rsidRPr="00D32C5E" w:rsidRDefault="00D32C5E" w:rsidP="002C5664">
      <w:pPr>
        <w:pStyle w:val="Akapitzlist"/>
        <w:numPr>
          <w:ilvl w:val="0"/>
          <w:numId w:val="56"/>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dyskusje mające na celu wgląd i rozpoznanie własnych postaw i przekonań dotyczących przemocy;</w:t>
      </w:r>
    </w:p>
    <w:p w14:paraId="34042728" w14:textId="77777777" w:rsidR="00D32C5E" w:rsidRPr="00D32C5E" w:rsidRDefault="00D32C5E" w:rsidP="002C5664">
      <w:pPr>
        <w:pStyle w:val="Akapitzlist"/>
        <w:numPr>
          <w:ilvl w:val="0"/>
          <w:numId w:val="56"/>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ćwiczenia i scenki mające na celu korekcję zachowań;</w:t>
      </w:r>
    </w:p>
    <w:p w14:paraId="1E5F02A0" w14:textId="77777777" w:rsidR="00D32C5E" w:rsidRPr="00D32C5E" w:rsidRDefault="00D32C5E" w:rsidP="002C5664">
      <w:pPr>
        <w:pStyle w:val="Akapitzlist"/>
        <w:numPr>
          <w:ilvl w:val="0"/>
          <w:numId w:val="56"/>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trening nowych form komunikacji oraz zachowań bez używania przemocy;</w:t>
      </w:r>
    </w:p>
    <w:p w14:paraId="3DF4667A" w14:textId="77777777" w:rsidR="00D32C5E" w:rsidRPr="00D32C5E" w:rsidRDefault="00D32C5E" w:rsidP="002C5664">
      <w:pPr>
        <w:pStyle w:val="Akapitzlist"/>
        <w:numPr>
          <w:ilvl w:val="0"/>
          <w:numId w:val="56"/>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omawianie prezentowanych treści audiowizualnych.</w:t>
      </w:r>
    </w:p>
    <w:p w14:paraId="640C328E" w14:textId="77777777" w:rsidR="00D32C5E" w:rsidRPr="00D32C5E" w:rsidRDefault="00D32C5E" w:rsidP="00D32C5E">
      <w:pPr>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42FC626E" w14:textId="77777777" w:rsidR="00D32C5E" w:rsidRPr="00D32C5E" w:rsidRDefault="00D32C5E" w:rsidP="002C5664">
      <w:pPr>
        <w:pStyle w:val="Akapitzlist"/>
        <w:numPr>
          <w:ilvl w:val="0"/>
          <w:numId w:val="17"/>
        </w:numPr>
        <w:spacing w:after="0" w:line="240" w:lineRule="auto"/>
        <w:ind w:left="72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Monitoring.</w:t>
      </w:r>
    </w:p>
    <w:p w14:paraId="6758DE90" w14:textId="046181CF" w:rsidR="00D32C5E" w:rsidRPr="00D32C5E" w:rsidRDefault="00D32C5E" w:rsidP="002C5664">
      <w:pPr>
        <w:pStyle w:val="Akapitzlist"/>
        <w:numPr>
          <w:ilvl w:val="0"/>
          <w:numId w:val="14"/>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 Przez okres trwania programu oraz do 1 roku po jego zakończeniu podmiot prowadzący program może prowadzić monitoring sytuacji rodzinnej uczestnika i ocenia zmiany w jego zachowaniu poprzez kontakt z członkami rodziny doświadczającymi przemocy. </w:t>
      </w:r>
    </w:p>
    <w:p w14:paraId="575F3AE3" w14:textId="77777777" w:rsidR="00D32C5E" w:rsidRPr="00D32C5E" w:rsidRDefault="00D32C5E" w:rsidP="002C5664">
      <w:pPr>
        <w:pStyle w:val="Akapitzlist"/>
        <w:numPr>
          <w:ilvl w:val="0"/>
          <w:numId w:val="14"/>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Monitoring prowadzony jest we współpracy z innymi służbami, instytucjami </w:t>
      </w:r>
      <w:r w:rsidRPr="00D32C5E">
        <w:rPr>
          <w:rFonts w:asciiTheme="minorHAnsi" w:eastAsiaTheme="minorEastAsia" w:hAnsiTheme="minorHAnsi" w:cstheme="minorHAnsi"/>
          <w:sz w:val="24"/>
          <w:szCs w:val="24"/>
        </w:rPr>
        <w:br/>
        <w:t>i organizacjami zaangażowanymi w sprawę danego uczestnika (np. Sąd, policja MOPS).</w:t>
      </w:r>
    </w:p>
    <w:p w14:paraId="7B630AFA" w14:textId="77777777" w:rsidR="00D32C5E" w:rsidRPr="00D32C5E" w:rsidRDefault="00D32C5E" w:rsidP="002C5664">
      <w:pPr>
        <w:pStyle w:val="Akapitzlist"/>
        <w:numPr>
          <w:ilvl w:val="0"/>
          <w:numId w:val="14"/>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Procedura monitorowania nie jest prowadzona wobec uczestników, którzy nie mają już kontaktu z rodziną.</w:t>
      </w:r>
    </w:p>
    <w:p w14:paraId="21A903F8" w14:textId="0EB19BD2" w:rsidR="00D32C5E" w:rsidRPr="00D32C5E" w:rsidRDefault="00D32C5E" w:rsidP="002C5664">
      <w:pPr>
        <w:pStyle w:val="Akapitzlist"/>
        <w:numPr>
          <w:ilvl w:val="0"/>
          <w:numId w:val="14"/>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Osoba wyznaczona do monitorowania okresowego środowiska na podstawie rozmowy </w:t>
      </w:r>
      <w:r>
        <w:rPr>
          <w:rFonts w:asciiTheme="minorHAnsi" w:eastAsiaTheme="minorEastAsia" w:hAnsiTheme="minorHAnsi" w:cstheme="minorHAnsi"/>
          <w:sz w:val="24"/>
          <w:szCs w:val="24"/>
        </w:rPr>
        <w:br/>
      </w:r>
      <w:r w:rsidRPr="00D32C5E">
        <w:rPr>
          <w:rFonts w:asciiTheme="minorHAnsi" w:eastAsiaTheme="minorEastAsia" w:hAnsiTheme="minorHAnsi" w:cstheme="minorHAnsi"/>
          <w:sz w:val="24"/>
          <w:szCs w:val="24"/>
        </w:rPr>
        <w:t>z członkiem rodziny wypełnia formularz informacyjny nt. Aktualnej sytuacji rodzinnej uczestnika (załącznik nr 2). Informacje pochodzące ze spotkań monitorujących przekazywane są prowadzącym program. W razie pozyskania w czasie monitoringu informacji o zagrożeniu życia i zdrowia lub zaistnienia podejrzenia popełnienia przestępstwa, osoba monitorująca powiadamia odpowiednie służby oraz prowadzących program</w:t>
      </w:r>
    </w:p>
    <w:p w14:paraId="6C0A1157" w14:textId="77777777" w:rsidR="00D32C5E" w:rsidRPr="00D32C5E" w:rsidRDefault="00D32C5E" w:rsidP="00D32C5E">
      <w:pPr>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5948250C" w14:textId="77777777" w:rsidR="00D32C5E" w:rsidRPr="00D32C5E" w:rsidRDefault="00D32C5E" w:rsidP="002C5664">
      <w:pPr>
        <w:pStyle w:val="Akapitzlist"/>
        <w:numPr>
          <w:ilvl w:val="0"/>
          <w:numId w:val="17"/>
        </w:numPr>
        <w:spacing w:after="0" w:line="240" w:lineRule="auto"/>
        <w:ind w:left="72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Zasady uczestnictwa w Programie. </w:t>
      </w:r>
    </w:p>
    <w:p w14:paraId="3FC233AC" w14:textId="77777777" w:rsidR="00D32C5E" w:rsidRPr="00D32C5E" w:rsidRDefault="00D32C5E" w:rsidP="002C5664">
      <w:pPr>
        <w:pStyle w:val="Akapitzlist"/>
        <w:numPr>
          <w:ilvl w:val="0"/>
          <w:numId w:val="13"/>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Nabór Uczestników.</w:t>
      </w:r>
    </w:p>
    <w:p w14:paraId="1845200F" w14:textId="77777777" w:rsidR="00D32C5E" w:rsidRPr="00D32C5E" w:rsidRDefault="00D32C5E" w:rsidP="002C5664">
      <w:pPr>
        <w:pStyle w:val="Akapitzlist"/>
        <w:numPr>
          <w:ilvl w:val="0"/>
          <w:numId w:val="57"/>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Uczestnikami Programu są osoby dorosłe, dobrowolnie zgłaszające się do udziału </w:t>
      </w:r>
      <w:r w:rsidRPr="00D32C5E">
        <w:rPr>
          <w:rFonts w:asciiTheme="minorHAnsi" w:hAnsiTheme="minorHAnsi" w:cstheme="minorHAnsi"/>
        </w:rPr>
        <w:br/>
      </w:r>
      <w:r w:rsidRPr="00D32C5E">
        <w:rPr>
          <w:rFonts w:asciiTheme="minorHAnsi" w:eastAsiaTheme="minorEastAsia" w:hAnsiTheme="minorHAnsi" w:cstheme="minorHAnsi"/>
          <w:sz w:val="24"/>
          <w:szCs w:val="24"/>
        </w:rPr>
        <w:t>w grupie;</w:t>
      </w:r>
    </w:p>
    <w:p w14:paraId="2EEB995F" w14:textId="77777777" w:rsidR="00D32C5E" w:rsidRPr="00D32C5E" w:rsidRDefault="00D32C5E" w:rsidP="002C5664">
      <w:pPr>
        <w:pStyle w:val="Akapitzlist"/>
        <w:numPr>
          <w:ilvl w:val="0"/>
          <w:numId w:val="57"/>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uczestnikami Programu są osoby dorosłe, kierowane przez Sąd w związku </w:t>
      </w:r>
      <w:r w:rsidRPr="00D32C5E">
        <w:rPr>
          <w:rFonts w:asciiTheme="minorHAnsi" w:hAnsiTheme="minorHAnsi" w:cstheme="minorHAnsi"/>
        </w:rPr>
        <w:br/>
      </w:r>
      <w:r w:rsidRPr="00D32C5E">
        <w:rPr>
          <w:rFonts w:asciiTheme="minorHAnsi" w:eastAsiaTheme="minorEastAsia" w:hAnsiTheme="minorHAnsi" w:cstheme="minorHAnsi"/>
          <w:sz w:val="24"/>
          <w:szCs w:val="24"/>
        </w:rPr>
        <w:t xml:space="preserve">z popełnieniem przestępstwa znęcania się nad rodziną lub innych przestępstw </w:t>
      </w:r>
      <w:r w:rsidRPr="00D32C5E">
        <w:rPr>
          <w:rFonts w:asciiTheme="minorHAnsi" w:hAnsiTheme="minorHAnsi" w:cstheme="minorHAnsi"/>
        </w:rPr>
        <w:br/>
      </w:r>
      <w:r w:rsidRPr="00D32C5E">
        <w:rPr>
          <w:rFonts w:asciiTheme="minorHAnsi" w:eastAsiaTheme="minorEastAsia" w:hAnsiTheme="minorHAnsi" w:cstheme="minorHAnsi"/>
          <w:sz w:val="24"/>
          <w:szCs w:val="24"/>
        </w:rPr>
        <w:t>z użyciem przemocy wobec osób bliskich.</w:t>
      </w:r>
    </w:p>
    <w:p w14:paraId="1F6794A6" w14:textId="77777777" w:rsidR="00D32C5E" w:rsidRPr="00D32C5E" w:rsidRDefault="00D32C5E" w:rsidP="002C5664">
      <w:pPr>
        <w:pStyle w:val="Akapitzlist"/>
        <w:numPr>
          <w:ilvl w:val="0"/>
          <w:numId w:val="57"/>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Uczestnicy Programu to osoby zobowiązane do odbycia programu w ramach prowadzonej wobec nich procedury „Niebieskie Karty”;</w:t>
      </w:r>
    </w:p>
    <w:p w14:paraId="63BE748D" w14:textId="77777777" w:rsidR="00D32C5E" w:rsidRPr="00D32C5E" w:rsidRDefault="00D32C5E" w:rsidP="002C5664">
      <w:pPr>
        <w:pStyle w:val="Akapitzlist"/>
        <w:numPr>
          <w:ilvl w:val="0"/>
          <w:numId w:val="57"/>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uczestnicy Programu to osoby kierowane przez inne organy, instytucje, fundacje </w:t>
      </w:r>
      <w:r w:rsidRPr="00D32C5E">
        <w:rPr>
          <w:rFonts w:asciiTheme="minorHAnsi" w:hAnsiTheme="minorHAnsi" w:cstheme="minorHAnsi"/>
        </w:rPr>
        <w:br/>
      </w:r>
      <w:r w:rsidRPr="00D32C5E">
        <w:rPr>
          <w:rFonts w:asciiTheme="minorHAnsi" w:eastAsiaTheme="minorEastAsia" w:hAnsiTheme="minorHAnsi" w:cstheme="minorHAnsi"/>
          <w:sz w:val="24"/>
          <w:szCs w:val="24"/>
        </w:rPr>
        <w:t>i organizacje w związku z podejrzeniem stosowania przemocy w rodzinie;</w:t>
      </w:r>
    </w:p>
    <w:p w14:paraId="1C8A33AB" w14:textId="77777777" w:rsidR="00D32C5E" w:rsidRPr="00D32C5E" w:rsidRDefault="00D32C5E" w:rsidP="002C5664">
      <w:pPr>
        <w:pStyle w:val="Akapitzlist"/>
        <w:numPr>
          <w:ilvl w:val="0"/>
          <w:numId w:val="57"/>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uczestnicy Programu to osoby skazane za czyny związane ze stosowaniem przemocy domowej, wobec których Sąd warunkowo zawiesił wykonanie kary zobowiązując ich do uczestnictwa w programie;</w:t>
      </w:r>
    </w:p>
    <w:p w14:paraId="7CECF6EB" w14:textId="77777777" w:rsidR="00D32C5E" w:rsidRPr="00D32C5E" w:rsidRDefault="00D32C5E" w:rsidP="002C5664">
      <w:pPr>
        <w:pStyle w:val="Akapitzlist"/>
        <w:numPr>
          <w:ilvl w:val="0"/>
          <w:numId w:val="57"/>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do Programu mogą przystąpić rodzice, którzy mają ograniczoną władzę rodzicielską lub są jej pozbawieni w wyniku zaniedbać i niewypełniania funkcji rodzicielskich.</w:t>
      </w:r>
    </w:p>
    <w:p w14:paraId="29C9805F" w14:textId="77777777" w:rsidR="00D32C5E" w:rsidRPr="00D32C5E" w:rsidRDefault="00D32C5E" w:rsidP="002C5664">
      <w:pPr>
        <w:pStyle w:val="Akapitzlist"/>
        <w:numPr>
          <w:ilvl w:val="0"/>
          <w:numId w:val="13"/>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Kontrakt uczestnika.</w:t>
      </w:r>
    </w:p>
    <w:p w14:paraId="324E7EAD" w14:textId="77777777" w:rsidR="00D32C5E" w:rsidRPr="00D32C5E" w:rsidRDefault="00D32C5E" w:rsidP="002C5664">
      <w:pPr>
        <w:pStyle w:val="Akapitzlist"/>
        <w:numPr>
          <w:ilvl w:val="0"/>
          <w:numId w:val="58"/>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Warunkiem podstawowym przystąpienia do programu jest deklaracja dotycząca powstrzymywania się od zachowań przemocowych oraz podpisanie kontraktu, który stanowi załącznik nr 1 do niniejszego programu; </w:t>
      </w:r>
    </w:p>
    <w:p w14:paraId="085E753D" w14:textId="4FBCBD13" w:rsidR="00D32C5E" w:rsidRPr="00D32C5E" w:rsidRDefault="00D32C5E" w:rsidP="002C5664">
      <w:pPr>
        <w:pStyle w:val="Akapitzlist"/>
        <w:numPr>
          <w:ilvl w:val="0"/>
          <w:numId w:val="58"/>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kontrakt jest omawiany z osobą prowadzącą program podczas jednego </w:t>
      </w:r>
      <w:r w:rsidRPr="00D32C5E">
        <w:rPr>
          <w:rFonts w:asciiTheme="minorHAnsi" w:hAnsiTheme="minorHAnsi" w:cstheme="minorHAnsi"/>
        </w:rPr>
        <w:br/>
      </w:r>
      <w:r w:rsidRPr="00D32C5E">
        <w:rPr>
          <w:rFonts w:asciiTheme="minorHAnsi" w:eastAsiaTheme="minorEastAsia" w:hAnsiTheme="minorHAnsi" w:cstheme="minorHAnsi"/>
          <w:sz w:val="24"/>
          <w:szCs w:val="24"/>
        </w:rPr>
        <w:t xml:space="preserve">z kwalifikujących spotkań indywidualnych w czasie naboru oraz zostaje podpisany przez </w:t>
      </w:r>
      <w:r w:rsidRPr="00D32C5E">
        <w:rPr>
          <w:rFonts w:asciiTheme="minorHAnsi" w:eastAsiaTheme="minorEastAsia" w:hAnsiTheme="minorHAnsi" w:cstheme="minorHAnsi"/>
          <w:sz w:val="24"/>
          <w:szCs w:val="24"/>
        </w:rPr>
        <w:lastRenderedPageBreak/>
        <w:t>uczestnika. Podpisanie kontraktu oznacza zgodę na wszystkie zawarte w nim warunki uczestnictwa;</w:t>
      </w:r>
    </w:p>
    <w:p w14:paraId="2AC45617" w14:textId="77777777" w:rsidR="00D32C5E" w:rsidRPr="00D32C5E" w:rsidRDefault="00D32C5E" w:rsidP="002C5664">
      <w:pPr>
        <w:pStyle w:val="Akapitzlist"/>
        <w:numPr>
          <w:ilvl w:val="0"/>
          <w:numId w:val="58"/>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uczestnicy programu nie mogą mieć aktywnych objawów choroby psychicznej oraz muszą zachowywać abstynencję od alkoholu i innych środków odurzających;</w:t>
      </w:r>
    </w:p>
    <w:p w14:paraId="49277B49" w14:textId="4EB38A80" w:rsidR="00D32C5E" w:rsidRPr="00D32C5E" w:rsidRDefault="00D32C5E" w:rsidP="002C5664">
      <w:pPr>
        <w:pStyle w:val="Akapitzlist"/>
        <w:numPr>
          <w:ilvl w:val="0"/>
          <w:numId w:val="58"/>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osoby stosujące przemoc domową, u których rozpoznano uzależnienie od alkoholu, narkotyków lub innych środków odurzających, substancji psychotropowych oraz zastępczych kierowane są w pierwszej kolejności na terapię uzależnień.</w:t>
      </w:r>
    </w:p>
    <w:p w14:paraId="0AB16B93" w14:textId="77777777" w:rsidR="00D32C5E" w:rsidRPr="00D32C5E" w:rsidRDefault="00D32C5E" w:rsidP="002C5664">
      <w:pPr>
        <w:pStyle w:val="Akapitzlist"/>
        <w:numPr>
          <w:ilvl w:val="0"/>
          <w:numId w:val="13"/>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 Ukończenie Programu.</w:t>
      </w:r>
    </w:p>
    <w:p w14:paraId="5378A7E4" w14:textId="77777777" w:rsidR="00D32C5E" w:rsidRPr="00D32C5E" w:rsidRDefault="00D32C5E" w:rsidP="002C5664">
      <w:pPr>
        <w:pStyle w:val="Akapitzlist"/>
        <w:numPr>
          <w:ilvl w:val="0"/>
          <w:numId w:val="59"/>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Program uznaje się za ukończony, jeżeli uczestnik uczestniczył we wszystkich zajęciach. Dopuszcza się dwie nieobecności pod rząd. W przypadku 3 nieobecności pod rząd uczestnik rozpoczyna program od początku. </w:t>
      </w:r>
    </w:p>
    <w:p w14:paraId="56CDA63A" w14:textId="77777777" w:rsidR="00D32C5E" w:rsidRPr="00D32C5E" w:rsidRDefault="00D32C5E" w:rsidP="002C5664">
      <w:pPr>
        <w:pStyle w:val="Akapitzlist"/>
        <w:numPr>
          <w:ilvl w:val="0"/>
          <w:numId w:val="59"/>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Warunkiem ukończenia programu jest uczestnictwo w co najmniej 3 sesjach indywidualnych i 24 sesjach grupowych.</w:t>
      </w:r>
    </w:p>
    <w:p w14:paraId="2A6ED517" w14:textId="77777777" w:rsidR="00D32C5E" w:rsidRPr="00D32C5E" w:rsidRDefault="00D32C5E" w:rsidP="002C5664">
      <w:pPr>
        <w:pStyle w:val="Akapitzlist"/>
        <w:numPr>
          <w:ilvl w:val="0"/>
          <w:numId w:val="59"/>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Po zakończeniu programu uczestnik otrzymuje imienne zaświadczenie </w:t>
      </w:r>
      <w:r w:rsidRPr="00D32C5E">
        <w:rPr>
          <w:rFonts w:asciiTheme="minorHAnsi" w:hAnsiTheme="minorHAnsi" w:cstheme="minorHAnsi"/>
        </w:rPr>
        <w:br/>
      </w:r>
      <w:r w:rsidRPr="00D32C5E">
        <w:rPr>
          <w:rFonts w:asciiTheme="minorHAnsi" w:eastAsiaTheme="minorEastAsia" w:hAnsiTheme="minorHAnsi" w:cstheme="minorHAnsi"/>
          <w:sz w:val="24"/>
          <w:szCs w:val="24"/>
        </w:rPr>
        <w:t>o ukończeniu programu.</w:t>
      </w:r>
    </w:p>
    <w:p w14:paraId="78F19AE9" w14:textId="77777777" w:rsidR="00D32C5E" w:rsidRPr="00D32C5E" w:rsidRDefault="00D32C5E" w:rsidP="00D32C5E">
      <w:pPr>
        <w:tabs>
          <w:tab w:val="decimal" w:pos="720"/>
        </w:tabs>
        <w:ind w:left="720" w:right="36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67D0C864" w14:textId="77777777" w:rsidR="00D32C5E" w:rsidRPr="00D32C5E" w:rsidRDefault="00D32C5E" w:rsidP="002C5664">
      <w:pPr>
        <w:pStyle w:val="Akapitzlist"/>
        <w:numPr>
          <w:ilvl w:val="0"/>
          <w:numId w:val="17"/>
        </w:numPr>
        <w:tabs>
          <w:tab w:val="decimal" w:pos="720"/>
        </w:tabs>
        <w:spacing w:after="0" w:line="240" w:lineRule="auto"/>
        <w:ind w:left="720" w:right="360" w:hanging="720"/>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Dokumentacja Programu. </w:t>
      </w:r>
    </w:p>
    <w:p w14:paraId="4FA485F6" w14:textId="77777777" w:rsidR="00D32C5E" w:rsidRPr="00D32C5E" w:rsidRDefault="00D32C5E" w:rsidP="002C5664">
      <w:pPr>
        <w:pStyle w:val="Akapitzlist"/>
        <w:numPr>
          <w:ilvl w:val="0"/>
          <w:numId w:val="60"/>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 xml:space="preserve">Listy obecności uczestników na wszystkich spotkaniach grupy oraz informację </w:t>
      </w:r>
      <w:r w:rsidRPr="00D32C5E">
        <w:rPr>
          <w:rFonts w:asciiTheme="minorHAnsi" w:eastAsiaTheme="minorEastAsia" w:hAnsiTheme="minorHAnsi" w:cstheme="minorHAnsi"/>
          <w:sz w:val="24"/>
          <w:szCs w:val="24"/>
        </w:rPr>
        <w:br/>
        <w:t>o konsultacjach indywidualnych.</w:t>
      </w:r>
    </w:p>
    <w:p w14:paraId="75B3FBD7" w14:textId="77777777" w:rsidR="00D32C5E" w:rsidRPr="00D32C5E" w:rsidRDefault="00D32C5E" w:rsidP="002C5664">
      <w:pPr>
        <w:pStyle w:val="Akapitzlist"/>
        <w:numPr>
          <w:ilvl w:val="0"/>
          <w:numId w:val="60"/>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Podpisane kontrakty uczestników.</w:t>
      </w:r>
    </w:p>
    <w:p w14:paraId="14D16044" w14:textId="77777777" w:rsidR="00D32C5E" w:rsidRPr="00D32C5E" w:rsidRDefault="00D32C5E" w:rsidP="002C5664">
      <w:pPr>
        <w:pStyle w:val="Akapitzlist"/>
        <w:numPr>
          <w:ilvl w:val="0"/>
          <w:numId w:val="60"/>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Kartę klienta wspomagającą diagnozę.</w:t>
      </w:r>
    </w:p>
    <w:p w14:paraId="3F66DF9A" w14:textId="77777777" w:rsidR="00D32C5E" w:rsidRPr="00D32C5E" w:rsidRDefault="00D32C5E" w:rsidP="002C5664">
      <w:pPr>
        <w:pStyle w:val="Akapitzlist"/>
        <w:numPr>
          <w:ilvl w:val="0"/>
          <w:numId w:val="60"/>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Dane kontaktowe uczestników oraz członków rodziny w celu prowadzenia monitoringu.</w:t>
      </w:r>
    </w:p>
    <w:p w14:paraId="689CFB0C" w14:textId="77777777" w:rsidR="00D32C5E" w:rsidRPr="00D32C5E" w:rsidRDefault="00D32C5E" w:rsidP="002C5664">
      <w:pPr>
        <w:pStyle w:val="Akapitzlist"/>
        <w:numPr>
          <w:ilvl w:val="0"/>
          <w:numId w:val="60"/>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Informacje o kolejnych incydentach przemocy oraz innych ważnych faktach dotyczących bezpieczeństwa uczestników i ich rodzin.</w:t>
      </w:r>
    </w:p>
    <w:p w14:paraId="6957EEF9" w14:textId="77777777" w:rsidR="00D32C5E" w:rsidRPr="00D32C5E" w:rsidRDefault="00D32C5E" w:rsidP="00D32C5E">
      <w:pPr>
        <w:tabs>
          <w:tab w:val="decimal" w:pos="720"/>
        </w:tabs>
        <w:ind w:right="36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6D77AAB5" w14:textId="77777777" w:rsidR="00D32C5E" w:rsidRPr="00D32C5E" w:rsidRDefault="00D32C5E" w:rsidP="00D32C5E">
      <w:pPr>
        <w:tabs>
          <w:tab w:val="decimal" w:pos="360"/>
        </w:tabs>
        <w:ind w:right="36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22DCE34F" w14:textId="77777777" w:rsidR="00D32C5E" w:rsidRPr="00D32C5E" w:rsidRDefault="00D32C5E" w:rsidP="00D32C5E">
      <w:pPr>
        <w:tabs>
          <w:tab w:val="decimal" w:pos="360"/>
        </w:tabs>
        <w:ind w:left="360" w:right="36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0F09036D" w14:textId="77777777" w:rsidR="00D32C5E" w:rsidRDefault="00D32C5E" w:rsidP="00D32C5E">
      <w:pPr>
        <w:tabs>
          <w:tab w:val="decimal" w:pos="360"/>
        </w:tabs>
        <w:ind w:left="360" w:right="36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0706CAE4" w14:textId="77777777" w:rsidR="00D32C5E" w:rsidRDefault="00D32C5E" w:rsidP="00D32C5E">
      <w:pPr>
        <w:tabs>
          <w:tab w:val="decimal" w:pos="360"/>
        </w:tabs>
        <w:ind w:left="360" w:right="360"/>
        <w:jc w:val="both"/>
        <w:rPr>
          <w:rFonts w:asciiTheme="minorHAnsi" w:eastAsiaTheme="minorEastAsia" w:hAnsiTheme="minorHAnsi" w:cstheme="minorHAnsi"/>
        </w:rPr>
      </w:pPr>
    </w:p>
    <w:p w14:paraId="2DD19EC7" w14:textId="77777777" w:rsidR="00D32C5E" w:rsidRDefault="00D32C5E" w:rsidP="00D32C5E">
      <w:pPr>
        <w:tabs>
          <w:tab w:val="decimal" w:pos="360"/>
        </w:tabs>
        <w:ind w:left="360" w:right="360"/>
        <w:jc w:val="both"/>
        <w:rPr>
          <w:rFonts w:asciiTheme="minorHAnsi" w:eastAsiaTheme="minorEastAsia" w:hAnsiTheme="minorHAnsi" w:cstheme="minorHAnsi"/>
        </w:rPr>
      </w:pPr>
    </w:p>
    <w:p w14:paraId="68534231" w14:textId="77777777" w:rsidR="00D32C5E" w:rsidRDefault="00D32C5E" w:rsidP="00D32C5E">
      <w:pPr>
        <w:tabs>
          <w:tab w:val="decimal" w:pos="360"/>
        </w:tabs>
        <w:ind w:left="360" w:right="360"/>
        <w:jc w:val="both"/>
        <w:rPr>
          <w:rFonts w:asciiTheme="minorHAnsi" w:eastAsiaTheme="minorEastAsia" w:hAnsiTheme="minorHAnsi" w:cstheme="minorHAnsi"/>
        </w:rPr>
      </w:pPr>
    </w:p>
    <w:p w14:paraId="11CB4DE1" w14:textId="77777777" w:rsidR="00D32C5E" w:rsidRDefault="00D32C5E" w:rsidP="00D32C5E">
      <w:pPr>
        <w:tabs>
          <w:tab w:val="decimal" w:pos="360"/>
        </w:tabs>
        <w:ind w:left="360" w:right="360"/>
        <w:jc w:val="both"/>
        <w:rPr>
          <w:rFonts w:asciiTheme="minorHAnsi" w:eastAsiaTheme="minorEastAsia" w:hAnsiTheme="minorHAnsi" w:cstheme="minorHAnsi"/>
        </w:rPr>
      </w:pPr>
    </w:p>
    <w:p w14:paraId="649F68E1" w14:textId="77777777" w:rsidR="00D32C5E" w:rsidRDefault="00D32C5E" w:rsidP="00D32C5E">
      <w:pPr>
        <w:tabs>
          <w:tab w:val="decimal" w:pos="360"/>
        </w:tabs>
        <w:ind w:left="360" w:right="360"/>
        <w:jc w:val="both"/>
        <w:rPr>
          <w:rFonts w:asciiTheme="minorHAnsi" w:eastAsiaTheme="minorEastAsia" w:hAnsiTheme="minorHAnsi" w:cstheme="minorHAnsi"/>
        </w:rPr>
      </w:pPr>
    </w:p>
    <w:p w14:paraId="31D702A6" w14:textId="77777777" w:rsidR="00D32C5E" w:rsidRDefault="00D32C5E" w:rsidP="00D32C5E">
      <w:pPr>
        <w:tabs>
          <w:tab w:val="decimal" w:pos="360"/>
        </w:tabs>
        <w:ind w:left="360" w:right="360"/>
        <w:jc w:val="both"/>
        <w:rPr>
          <w:rFonts w:asciiTheme="minorHAnsi" w:eastAsiaTheme="minorEastAsia" w:hAnsiTheme="minorHAnsi" w:cstheme="minorHAnsi"/>
        </w:rPr>
      </w:pPr>
    </w:p>
    <w:p w14:paraId="6B8E398E" w14:textId="77777777" w:rsidR="00D32C5E" w:rsidRPr="00D32C5E" w:rsidRDefault="00D32C5E" w:rsidP="00D32C5E">
      <w:pPr>
        <w:tabs>
          <w:tab w:val="decimal" w:pos="360"/>
        </w:tabs>
        <w:ind w:left="360" w:right="360"/>
        <w:jc w:val="both"/>
        <w:rPr>
          <w:rFonts w:asciiTheme="minorHAnsi" w:eastAsiaTheme="minorEastAsia" w:hAnsiTheme="minorHAnsi" w:cstheme="minorHAnsi"/>
        </w:rPr>
      </w:pPr>
    </w:p>
    <w:p w14:paraId="716BA175" w14:textId="4BACED7D" w:rsidR="00D32C5E" w:rsidRPr="00D32C5E" w:rsidRDefault="00D32C5E" w:rsidP="00D32C5E">
      <w:pPr>
        <w:tabs>
          <w:tab w:val="decimal" w:pos="360"/>
        </w:tabs>
        <w:ind w:left="360" w:right="36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21B11034" w14:textId="77777777" w:rsidR="00D32C5E" w:rsidRDefault="00D32C5E" w:rsidP="00D32C5E">
      <w:pPr>
        <w:tabs>
          <w:tab w:val="decimal" w:pos="360"/>
        </w:tabs>
        <w:ind w:left="360" w:right="360"/>
        <w:jc w:val="both"/>
        <w:rPr>
          <w:rFonts w:asciiTheme="minorHAnsi" w:eastAsiaTheme="minorEastAsia" w:hAnsiTheme="minorHAnsi" w:cstheme="minorHAnsi"/>
        </w:rPr>
      </w:pPr>
    </w:p>
    <w:p w14:paraId="1DF2E5D3" w14:textId="77777777" w:rsidR="00D32C5E" w:rsidRDefault="00D32C5E" w:rsidP="00D32C5E">
      <w:pPr>
        <w:tabs>
          <w:tab w:val="decimal" w:pos="360"/>
        </w:tabs>
        <w:ind w:left="360" w:right="360"/>
        <w:jc w:val="both"/>
        <w:rPr>
          <w:rFonts w:asciiTheme="minorHAnsi" w:eastAsiaTheme="minorEastAsia" w:hAnsiTheme="minorHAnsi" w:cstheme="minorHAnsi"/>
        </w:rPr>
      </w:pPr>
    </w:p>
    <w:p w14:paraId="42D8DB3C" w14:textId="77777777" w:rsidR="00D32C5E" w:rsidRDefault="00D32C5E" w:rsidP="00D32C5E">
      <w:pPr>
        <w:tabs>
          <w:tab w:val="decimal" w:pos="360"/>
        </w:tabs>
        <w:ind w:left="360" w:right="360"/>
        <w:jc w:val="both"/>
        <w:rPr>
          <w:rFonts w:asciiTheme="minorHAnsi" w:eastAsiaTheme="minorEastAsia" w:hAnsiTheme="minorHAnsi" w:cstheme="minorHAnsi"/>
        </w:rPr>
      </w:pPr>
    </w:p>
    <w:p w14:paraId="491DF406" w14:textId="0A679557" w:rsidR="00D32C5E" w:rsidRPr="00D32C5E" w:rsidRDefault="00D32C5E" w:rsidP="00D32C5E">
      <w:pPr>
        <w:tabs>
          <w:tab w:val="decimal" w:pos="360"/>
        </w:tabs>
        <w:ind w:left="360" w:right="360"/>
        <w:jc w:val="both"/>
        <w:rPr>
          <w:rFonts w:asciiTheme="minorHAnsi" w:eastAsiaTheme="minorEastAsia" w:hAnsiTheme="minorHAnsi" w:cstheme="minorHAnsi"/>
        </w:rPr>
      </w:pPr>
      <w:r w:rsidRPr="00D32C5E">
        <w:rPr>
          <w:rFonts w:asciiTheme="minorHAnsi" w:eastAsiaTheme="minorEastAsia" w:hAnsiTheme="minorHAnsi" w:cstheme="minorHAnsi"/>
        </w:rPr>
        <w:t>Załączniki:</w:t>
      </w:r>
    </w:p>
    <w:p w14:paraId="1D276106" w14:textId="77777777" w:rsidR="00D32C5E" w:rsidRPr="00D32C5E" w:rsidRDefault="00D32C5E" w:rsidP="002C5664">
      <w:pPr>
        <w:pStyle w:val="Akapitzlist"/>
        <w:numPr>
          <w:ilvl w:val="0"/>
          <w:numId w:val="12"/>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Kontrakt dla uczestnika programu korekcyjno-edukacyjnego.</w:t>
      </w:r>
    </w:p>
    <w:p w14:paraId="0AC1EAAA" w14:textId="77777777" w:rsidR="00D32C5E" w:rsidRPr="00D32C5E" w:rsidRDefault="00D32C5E" w:rsidP="002C5664">
      <w:pPr>
        <w:pStyle w:val="Akapitzlist"/>
        <w:numPr>
          <w:ilvl w:val="0"/>
          <w:numId w:val="12"/>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Karta klienta.</w:t>
      </w:r>
    </w:p>
    <w:p w14:paraId="4C543A2C" w14:textId="77777777" w:rsidR="00D32C5E" w:rsidRPr="00D32C5E" w:rsidRDefault="00D32C5E" w:rsidP="002C5664">
      <w:pPr>
        <w:pStyle w:val="Akapitzlist"/>
        <w:numPr>
          <w:ilvl w:val="0"/>
          <w:numId w:val="12"/>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Karta monitoringu sytuacji rodzinnej.</w:t>
      </w:r>
    </w:p>
    <w:p w14:paraId="56488F96" w14:textId="77777777" w:rsidR="00D32C5E" w:rsidRPr="00D32C5E" w:rsidRDefault="00D32C5E" w:rsidP="002C5664">
      <w:pPr>
        <w:pStyle w:val="Akapitzlist"/>
        <w:numPr>
          <w:ilvl w:val="0"/>
          <w:numId w:val="12"/>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Wzór zaświadczeń i pouczeń zgodny z rozporządzeniem.</w:t>
      </w:r>
    </w:p>
    <w:p w14:paraId="38B95305" w14:textId="77777777" w:rsidR="00D32C5E" w:rsidRPr="00D32C5E" w:rsidRDefault="00D32C5E" w:rsidP="002C5664">
      <w:pPr>
        <w:pStyle w:val="Akapitzlist"/>
        <w:numPr>
          <w:ilvl w:val="0"/>
          <w:numId w:val="12"/>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Karta spotkań indywidualnych.</w:t>
      </w:r>
    </w:p>
    <w:p w14:paraId="38B2C560" w14:textId="77777777" w:rsidR="00D32C5E" w:rsidRPr="00D32C5E" w:rsidRDefault="00D32C5E" w:rsidP="002C5664">
      <w:pPr>
        <w:pStyle w:val="Akapitzlist"/>
        <w:numPr>
          <w:ilvl w:val="0"/>
          <w:numId w:val="12"/>
        </w:numPr>
        <w:spacing w:after="0" w:line="240" w:lineRule="auto"/>
        <w:jc w:val="both"/>
        <w:rPr>
          <w:rFonts w:asciiTheme="minorHAnsi" w:eastAsiaTheme="minorEastAsia" w:hAnsiTheme="minorHAnsi" w:cstheme="minorHAnsi"/>
          <w:sz w:val="24"/>
          <w:szCs w:val="24"/>
        </w:rPr>
      </w:pPr>
      <w:r w:rsidRPr="00D32C5E">
        <w:rPr>
          <w:rFonts w:asciiTheme="minorHAnsi" w:eastAsiaTheme="minorEastAsia" w:hAnsiTheme="minorHAnsi" w:cstheme="minorHAnsi"/>
          <w:sz w:val="24"/>
          <w:szCs w:val="24"/>
        </w:rPr>
        <w:t>Karta spotkań grupowych.</w:t>
      </w:r>
    </w:p>
    <w:p w14:paraId="3D4AD68E" w14:textId="77777777" w:rsidR="00D32C5E" w:rsidRPr="00D32C5E" w:rsidRDefault="00D32C5E" w:rsidP="00D32C5E">
      <w:pPr>
        <w:ind w:left="360"/>
        <w:jc w:val="both"/>
        <w:rPr>
          <w:rFonts w:asciiTheme="minorHAnsi" w:eastAsiaTheme="minorEastAsia" w:hAnsiTheme="minorHAnsi" w:cstheme="minorHAnsi"/>
        </w:rPr>
      </w:pPr>
      <w:r w:rsidRPr="00D32C5E">
        <w:rPr>
          <w:rFonts w:asciiTheme="minorHAnsi" w:eastAsiaTheme="minorEastAsia" w:hAnsiTheme="minorHAnsi" w:cstheme="minorHAnsi"/>
        </w:rPr>
        <w:t xml:space="preserve"> </w:t>
      </w:r>
    </w:p>
    <w:p w14:paraId="7B15E7E3" w14:textId="77777777" w:rsidR="00D32C5E" w:rsidRPr="00D32C5E" w:rsidRDefault="00D32C5E" w:rsidP="00D32C5E">
      <w:pPr>
        <w:ind w:left="2520"/>
        <w:jc w:val="both"/>
        <w:rPr>
          <w:rFonts w:asciiTheme="minorHAnsi" w:eastAsiaTheme="minorEastAsia" w:hAnsiTheme="minorHAnsi" w:cstheme="minorHAnsi"/>
        </w:rPr>
      </w:pPr>
    </w:p>
    <w:p w14:paraId="126DFBA9" w14:textId="77777777" w:rsidR="00D32C5E" w:rsidRPr="00D32C5E" w:rsidRDefault="00D32C5E" w:rsidP="00D32C5E">
      <w:pPr>
        <w:tabs>
          <w:tab w:val="left" w:pos="8220"/>
        </w:tabs>
        <w:rPr>
          <w:rFonts w:asciiTheme="minorHAnsi" w:eastAsia="Aptos" w:hAnsiTheme="minorHAnsi" w:cstheme="minorHAnsi"/>
        </w:rPr>
      </w:pPr>
    </w:p>
    <w:p w14:paraId="05BECA4C" w14:textId="77777777" w:rsidR="00C85C89" w:rsidRDefault="00C85C89" w:rsidP="00C85C89">
      <w:pPr>
        <w:pStyle w:val="Nagwek"/>
        <w:jc w:val="right"/>
      </w:pPr>
      <w:r>
        <w:rPr>
          <w:rFonts w:asciiTheme="majorHAnsi" w:hAnsiTheme="majorHAnsi"/>
          <w:i/>
          <w:sz w:val="20"/>
        </w:rPr>
        <w:lastRenderedPageBreak/>
        <w:t>Załącznik 1</w:t>
      </w:r>
    </w:p>
    <w:p w14:paraId="5F8D1B06" w14:textId="3FEB85C3" w:rsidR="00C85C89" w:rsidRDefault="00C85C89" w:rsidP="00C85C89">
      <w:pPr>
        <w:pStyle w:val="Akapitzlist"/>
        <w:ind w:left="0"/>
        <w:jc w:val="center"/>
        <w:rPr>
          <w:rFonts w:asciiTheme="majorHAnsi" w:hAnsiTheme="majorHAnsi"/>
          <w:b/>
          <w:sz w:val="28"/>
        </w:rPr>
      </w:pPr>
      <w:r>
        <w:rPr>
          <w:rFonts w:asciiTheme="majorHAnsi" w:hAnsiTheme="majorHAnsi"/>
          <w:b/>
          <w:sz w:val="28"/>
        </w:rPr>
        <w:t>Kontrakt dla uczestnika programu korekcyjno-edukacyjnego</w:t>
      </w:r>
    </w:p>
    <w:p w14:paraId="43528D4C" w14:textId="77777777" w:rsidR="00C85C89" w:rsidRDefault="00C85C89" w:rsidP="00C85C89">
      <w:pPr>
        <w:pStyle w:val="Akapitzlist"/>
        <w:ind w:left="0"/>
        <w:jc w:val="center"/>
        <w:rPr>
          <w:rFonts w:asciiTheme="majorHAnsi" w:hAnsiTheme="majorHAnsi"/>
          <w:b/>
          <w:sz w:val="28"/>
        </w:rPr>
      </w:pPr>
    </w:p>
    <w:p w14:paraId="51036776"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Oświadczam, że zostałem skierowany do programu korekcyjno-edukacyjnego / zdecydowałem się na udział w programie (proszę podkreślić właściwe), ponieważ innym instytucjom/osobom i mnie również zależy na tym, aby moja rodzina była bezpieczna i szczęśliwa.</w:t>
      </w:r>
    </w:p>
    <w:p w14:paraId="0AA50551"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 xml:space="preserve">Chcę bez agresji i przemocy, w pokojowy sposób, z poszanowaniem praw wszystkich jej członków rozwiązywać problemy, które pojawią się we wspólnym życiu i rezygnuję ze wszystkich zachowań, które mogłyby naruszyć prawa i dobra bliskich mi osób. </w:t>
      </w:r>
    </w:p>
    <w:p w14:paraId="77C9BA08"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Wiem, że prawa i dobra tych osób są strzeżone przez prawo oraz że za ich naruszenie grozi odpowiedzialność karna.</w:t>
      </w:r>
    </w:p>
    <w:p w14:paraId="10F2BB4C"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Rozumiem, czego oczekują ode mnie instytucje lub osoby, które skierowały mnie do programu.</w:t>
      </w:r>
    </w:p>
    <w:p w14:paraId="4B0805C9"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Zobowiązuję się do regularnego uczestnictwa we wszystkich zajęciach przewidzianych programem do jego ukończenia, a w przypadku braku takiej możliwości z ważnych powodów (np. choroba) powiadomię o tym wcześniej osoby prowadzące lub instytucję realizującą program. W takiej sytuacji odrobię zajęcia w uzgodnionej z nimi formie. Zostałem poinformowany, że muszę być obecny na przynajmniej 24 spotkaniach grupowych lub indywidualnych, żeby formalnie ukończyć program.</w:t>
      </w:r>
    </w:p>
    <w:p w14:paraId="0DD2CC2F"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Wyrażam zgodę na kontakt realizatorów z moją rodziną (żoną / partnerką i dziećmi) w celu ewentualnej oceny sytuacji w rodzinie oraz z instytucjami, które mnie tutaj skierowały i informowanie ich o moich obecnościach / nieobecnościach na zajęciach i moim w nich zaangażowaniu zgodnie z obowiązującymi przepisami.</w:t>
      </w:r>
    </w:p>
    <w:p w14:paraId="6AEFEA95"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Rozumiem, że udział w programie nie ustrzeże mnie przed konsekwencjami czynów, które już popełniłem i nie uchroni mnie przed karą, gdybym nadal naruszał prawa i dobra bliskich mi osób.</w:t>
      </w:r>
    </w:p>
    <w:p w14:paraId="11074939"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Przyjmuję do wiadomości, że udział w programie nie powoduje zawieszenia nadzoru i zainteresowania kuratora, pracownika socjalnego, pedagoga lub innych instytucji czy też osób w sprawach związanych z bezpieczeństwem wszystkich członków mojej rodziny.</w:t>
      </w:r>
    </w:p>
    <w:p w14:paraId="5F90C32E"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Kontrakt może zostać rozbudowany w kontrakcie skonstruowanym na zajęciach grupowych (zapisy szczegółowe skoncentrowane na potrzebach grup).</w:t>
      </w:r>
    </w:p>
    <w:p w14:paraId="4F9CB3BF" w14:textId="77777777" w:rsidR="00C85C89" w:rsidRDefault="00C85C89" w:rsidP="00C85C89">
      <w:pPr>
        <w:pStyle w:val="Akapitzlist"/>
        <w:numPr>
          <w:ilvl w:val="0"/>
          <w:numId w:val="64"/>
        </w:numPr>
        <w:suppressAutoHyphens w:val="0"/>
        <w:spacing w:after="120" w:line="276" w:lineRule="auto"/>
        <w:ind w:left="714" w:hanging="357"/>
        <w:contextualSpacing w:val="0"/>
        <w:rPr>
          <w:rFonts w:asciiTheme="majorHAnsi" w:hAnsiTheme="majorHAnsi"/>
          <w:sz w:val="24"/>
        </w:rPr>
      </w:pPr>
      <w:r>
        <w:rPr>
          <w:rFonts w:asciiTheme="majorHAnsi" w:hAnsiTheme="majorHAnsi"/>
          <w:sz w:val="24"/>
        </w:rPr>
        <w:t>Zostałem poinformowany iż w przypadku nieprzestrzegania kontraktu mogę zostać wykluczony z programu korekcyjno-edukacyjnego.</w:t>
      </w:r>
    </w:p>
    <w:p w14:paraId="49A87FC7" w14:textId="77777777" w:rsidR="00C85C89" w:rsidRDefault="00C85C89" w:rsidP="00C85C89">
      <w:pPr>
        <w:spacing w:after="120" w:line="276" w:lineRule="auto"/>
        <w:rPr>
          <w:rFonts w:asciiTheme="majorHAnsi" w:hAnsiTheme="majorHAnsi"/>
        </w:rPr>
      </w:pPr>
    </w:p>
    <w:p w14:paraId="603AC384" w14:textId="77777777" w:rsidR="00C85C89" w:rsidRDefault="00C85C89" w:rsidP="00C85C89">
      <w:pPr>
        <w:spacing w:after="120" w:line="276" w:lineRule="auto"/>
        <w:rPr>
          <w:rFonts w:asciiTheme="majorHAnsi" w:hAnsiTheme="majorHAnsi"/>
        </w:rPr>
      </w:pPr>
      <w:r>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w:t>
      </w:r>
    </w:p>
    <w:p w14:paraId="496B9112" w14:textId="77777777" w:rsidR="00C85C89" w:rsidRDefault="00C85C89" w:rsidP="00C85C89">
      <w:pPr>
        <w:spacing w:after="120" w:line="276" w:lineRule="auto"/>
        <w:rPr>
          <w:rFonts w:asciiTheme="majorHAnsi" w:hAnsiTheme="majorHAnsi"/>
        </w:rPr>
      </w:pPr>
      <w:r>
        <w:rPr>
          <w:rFonts w:asciiTheme="majorHAnsi" w:hAnsiTheme="majorHAnsi"/>
        </w:rPr>
        <w:t>Data i podpis uczestnika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Data i podpis realizatora</w:t>
      </w:r>
    </w:p>
    <w:p w14:paraId="2CBFB86F" w14:textId="77777777" w:rsidR="00266128" w:rsidRDefault="00266128">
      <w:pPr>
        <w:pStyle w:val="Standarduser"/>
        <w:spacing w:line="276" w:lineRule="auto"/>
        <w:rPr>
          <w:rFonts w:asciiTheme="minorHAnsi" w:hAnsiTheme="minorHAnsi" w:cstheme="minorHAnsi"/>
          <w:color w:val="000000"/>
        </w:rPr>
      </w:pPr>
    </w:p>
    <w:p w14:paraId="1C56B994" w14:textId="77777777" w:rsidR="00C85C89" w:rsidRDefault="00C85C89">
      <w:pPr>
        <w:pStyle w:val="Standarduser"/>
        <w:spacing w:line="276" w:lineRule="auto"/>
        <w:rPr>
          <w:rFonts w:asciiTheme="minorHAnsi" w:hAnsiTheme="minorHAnsi" w:cstheme="minorHAnsi"/>
          <w:color w:val="000000"/>
        </w:rPr>
      </w:pPr>
    </w:p>
    <w:p w14:paraId="0916393C" w14:textId="3A1CF03E" w:rsidR="00C85C89" w:rsidRDefault="00C85C89" w:rsidP="00C85C89">
      <w:pPr>
        <w:pStyle w:val="Nagwek"/>
        <w:jc w:val="right"/>
        <w:rPr>
          <w:rFonts w:asciiTheme="majorHAnsi" w:hAnsiTheme="majorHAnsi"/>
          <w:i/>
          <w:sz w:val="20"/>
        </w:rPr>
      </w:pPr>
      <w:r>
        <w:rPr>
          <w:rFonts w:asciiTheme="majorHAnsi" w:hAnsiTheme="majorHAnsi"/>
          <w:i/>
          <w:sz w:val="20"/>
        </w:rPr>
        <w:lastRenderedPageBreak/>
        <w:t>Załącznik 2</w:t>
      </w:r>
    </w:p>
    <w:p w14:paraId="48BF8CF5" w14:textId="64EC0DA2" w:rsidR="00C85C89" w:rsidRDefault="00C85C89" w:rsidP="00C85C89">
      <w:pPr>
        <w:pStyle w:val="Tekstpodstawowy"/>
      </w:pPr>
      <w:r>
        <w:rPr>
          <w:noProof/>
        </w:rPr>
        <w:drawing>
          <wp:inline distT="0" distB="0" distL="0" distR="0" wp14:anchorId="432B6DCC" wp14:editId="720C8235">
            <wp:extent cx="5619750" cy="7600950"/>
            <wp:effectExtent l="0" t="0" r="0" b="0"/>
            <wp:docPr id="10269923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7600950"/>
                    </a:xfrm>
                    <a:prstGeom prst="rect">
                      <a:avLst/>
                    </a:prstGeom>
                    <a:noFill/>
                    <a:ln>
                      <a:noFill/>
                    </a:ln>
                  </pic:spPr>
                </pic:pic>
              </a:graphicData>
            </a:graphic>
          </wp:inline>
        </w:drawing>
      </w:r>
    </w:p>
    <w:p w14:paraId="332D4C20" w14:textId="77777777" w:rsidR="00C85C89" w:rsidRDefault="00C85C89" w:rsidP="00C85C89">
      <w:pPr>
        <w:pStyle w:val="Tekstpodstawowy"/>
      </w:pPr>
    </w:p>
    <w:p w14:paraId="60FD578F" w14:textId="77777777" w:rsidR="00C85C89" w:rsidRDefault="00C85C89" w:rsidP="00C85C89">
      <w:pPr>
        <w:pStyle w:val="Tekstpodstawowy"/>
      </w:pPr>
    </w:p>
    <w:p w14:paraId="28249BD9" w14:textId="77777777" w:rsidR="00C85C89" w:rsidRDefault="00C85C89" w:rsidP="00C85C89">
      <w:pPr>
        <w:pStyle w:val="Tekstpodstawowy"/>
      </w:pPr>
    </w:p>
    <w:p w14:paraId="632A9A8A" w14:textId="77777777" w:rsidR="00C85C89" w:rsidRDefault="00C85C89" w:rsidP="00C85C89">
      <w:pPr>
        <w:pStyle w:val="Tekstpodstawowy"/>
      </w:pPr>
    </w:p>
    <w:p w14:paraId="28A5BF13" w14:textId="2F7B18AA" w:rsidR="00C85C89" w:rsidRDefault="00C85C89" w:rsidP="00C85C89">
      <w:pPr>
        <w:pStyle w:val="Tekstpodstawowy"/>
      </w:pPr>
      <w:r>
        <w:rPr>
          <w:noProof/>
        </w:rPr>
        <w:lastRenderedPageBreak/>
        <w:drawing>
          <wp:inline distT="0" distB="0" distL="0" distR="0" wp14:anchorId="66BBD86A" wp14:editId="1F58DF4C">
            <wp:extent cx="5734050" cy="7477125"/>
            <wp:effectExtent l="0" t="0" r="0" b="9525"/>
            <wp:docPr id="19428584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477125"/>
                    </a:xfrm>
                    <a:prstGeom prst="rect">
                      <a:avLst/>
                    </a:prstGeom>
                    <a:noFill/>
                    <a:ln>
                      <a:noFill/>
                    </a:ln>
                  </pic:spPr>
                </pic:pic>
              </a:graphicData>
            </a:graphic>
          </wp:inline>
        </w:drawing>
      </w:r>
    </w:p>
    <w:p w14:paraId="36A7A660" w14:textId="77777777" w:rsidR="00C85C89" w:rsidRDefault="00C85C89" w:rsidP="00C85C89">
      <w:pPr>
        <w:pStyle w:val="Tekstpodstawowy"/>
      </w:pPr>
    </w:p>
    <w:p w14:paraId="05658FD0" w14:textId="77777777" w:rsidR="00C85C89" w:rsidRDefault="00C85C89" w:rsidP="00C85C89">
      <w:pPr>
        <w:pStyle w:val="Tekstpodstawowy"/>
      </w:pPr>
    </w:p>
    <w:p w14:paraId="6762848B" w14:textId="77777777" w:rsidR="00C85C89" w:rsidRDefault="00C85C89" w:rsidP="00C85C89">
      <w:pPr>
        <w:pStyle w:val="Tekstpodstawowy"/>
      </w:pPr>
    </w:p>
    <w:p w14:paraId="5A70497B" w14:textId="77777777" w:rsidR="00C85C89" w:rsidRDefault="00C85C89" w:rsidP="00C85C89">
      <w:pPr>
        <w:pStyle w:val="Tekstpodstawowy"/>
      </w:pPr>
    </w:p>
    <w:p w14:paraId="7BF9BFCB" w14:textId="77777777" w:rsidR="00C85C89" w:rsidRDefault="00C85C89" w:rsidP="00C85C89">
      <w:pPr>
        <w:pStyle w:val="Tekstpodstawowy"/>
      </w:pPr>
    </w:p>
    <w:p w14:paraId="24AB60C5" w14:textId="77777777" w:rsidR="00C85C89" w:rsidRPr="00C85C89" w:rsidRDefault="00C85C89" w:rsidP="00C85C89">
      <w:pPr>
        <w:pStyle w:val="Tekstpodstawowy"/>
      </w:pPr>
    </w:p>
    <w:p w14:paraId="10F45915" w14:textId="114193C8" w:rsidR="00C85C89" w:rsidRDefault="00C85C89" w:rsidP="00C85C89">
      <w:pPr>
        <w:pStyle w:val="Nagwek"/>
        <w:jc w:val="right"/>
        <w:rPr>
          <w:rFonts w:asciiTheme="majorHAnsi" w:hAnsiTheme="majorHAnsi"/>
          <w:i/>
          <w:sz w:val="20"/>
        </w:rPr>
      </w:pPr>
      <w:r>
        <w:rPr>
          <w:rFonts w:asciiTheme="majorHAnsi" w:hAnsiTheme="majorHAnsi"/>
          <w:i/>
          <w:sz w:val="20"/>
        </w:rPr>
        <w:lastRenderedPageBreak/>
        <w:t>Załącznik 3</w:t>
      </w:r>
    </w:p>
    <w:p w14:paraId="71A6FA01"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MONITORING SYTUACJI RODZINNEJ</w:t>
      </w:r>
    </w:p>
    <w:p w14:paraId="2DD1FC9D"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Uczestnik programu: …………………………………………………………………</w:t>
      </w:r>
    </w:p>
    <w:p w14:paraId="6BD4DD7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Kontakt z członkiem rodziny</w:t>
      </w:r>
    </w:p>
    <w:p w14:paraId="603FF9B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Imię, nazwisko: …………………………………………………………..</w:t>
      </w:r>
      <w:r w:rsidRPr="00C85C89">
        <w:rPr>
          <w:rFonts w:ascii="Calibri" w:eastAsia="Calibri" w:hAnsi="Calibri" w:cs="Times New Roman"/>
          <w:kern w:val="0"/>
          <w:sz w:val="22"/>
          <w:szCs w:val="22"/>
          <w:lang w:eastAsia="en-US" w:bidi="ar-SA"/>
        </w:rPr>
        <w:tab/>
        <w:t>Stosunek pokrewieństwa: …………………………….</w:t>
      </w:r>
    </w:p>
    <w:p w14:paraId="115AB34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Data kontaktu: ………………………………</w:t>
      </w:r>
      <w:r w:rsidRPr="00C85C89">
        <w:rPr>
          <w:rFonts w:ascii="Calibri" w:eastAsia="Calibri" w:hAnsi="Calibri" w:cs="Times New Roman"/>
          <w:kern w:val="0"/>
          <w:sz w:val="22"/>
          <w:szCs w:val="22"/>
          <w:lang w:eastAsia="en-US" w:bidi="ar-SA"/>
        </w:rPr>
        <w:tab/>
        <w:t>Kontakt osobisty / telefoniczny / inny: ………………………………..</w:t>
      </w:r>
    </w:p>
    <w:p w14:paraId="5F9C5234"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Informacje o sytuacji prawnej</w:t>
      </w:r>
    </w:p>
    <w:p w14:paraId="0B0A839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Czy w sprawie prowadzona jest procedura NK?</w:t>
      </w:r>
    </w:p>
    <w:p w14:paraId="2D65E9A8"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TAK – obecnie</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NIE – zamknięta</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 xml:space="preserve">NIE – nigdy </w:t>
      </w:r>
    </w:p>
    <w:p w14:paraId="39C18A4E"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Czy prowadzone jest postępowanie przed sądem lub w prokuraturze wobec uczestnika programu?</w:t>
      </w:r>
    </w:p>
    <w:p w14:paraId="50E3959F"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 xml:space="preserve">TAK </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NIE</w:t>
      </w:r>
    </w:p>
    <w:p w14:paraId="45EFD2F2"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1C7C741E"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Informacje o incydentach przemocy</w:t>
      </w:r>
    </w:p>
    <w:p w14:paraId="6D7F7372"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Czy w okresie od przyjęcia do programu / ostatniego monitoringu uczestnik dopuścił się aktów przemocy fizycznej (np. popychanie, bicie, duszenie)?</w:t>
      </w:r>
    </w:p>
    <w:p w14:paraId="4D7CC05E"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TAK</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NIE</w:t>
      </w:r>
    </w:p>
    <w:p w14:paraId="45ECBBFA"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Jeśli tak, to jakie i kiedy? …………………………………………………………………………………………………………………….</w:t>
      </w:r>
    </w:p>
    <w:p w14:paraId="25F439E4"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255DB20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Czy w okresie od przyjęcia do programu / ostatniego monitoringu uczestnik dopuścił się aktów przemocy psychicznej, ekonomicznej lub seksualnej (np. wyzwiska, groźby, izolowanie, poniżanie, zmuszanie do czynności seksualnych, ograniczanie finansowe)?</w:t>
      </w:r>
    </w:p>
    <w:p w14:paraId="168373FD"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TAK</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NIE</w:t>
      </w:r>
    </w:p>
    <w:p w14:paraId="4C05624A"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Jeśli tak, to jakie i kiedy? ……………………………………………………………………………………………………………………..</w:t>
      </w:r>
    </w:p>
    <w:p w14:paraId="05987F43"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4656E0AA"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Czy w okresie od przyjęcia do programu / ostatniego monitoringu uczestnik przejawiał inne niepokojące zachowania (np. konflikty z prawem, nadużywanie alkoholu lub narkotyków itp.)?</w:t>
      </w:r>
    </w:p>
    <w:p w14:paraId="0DF5C3DC"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TAK</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NIE</w:t>
      </w:r>
    </w:p>
    <w:p w14:paraId="28678A31"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Jeśli tak, to jakie i kiedy? ………………………………………………………………………………………………………………………</w:t>
      </w:r>
    </w:p>
    <w:p w14:paraId="272D474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0F144198"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17250CAF"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lastRenderedPageBreak/>
        <w:t>Jak osoba z rodziny określiłaby zmiany jakie zaszły w uczestniku programu od czasu jego rozpoczęcia?</w:t>
      </w:r>
    </w:p>
    <w:p w14:paraId="03644C5A"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39D1C3B4"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3F4DB445"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230999C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425D318C"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0C42A1ED"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Inne uwagi zgłaszane przez członka rodziny:</w:t>
      </w:r>
    </w:p>
    <w:p w14:paraId="734AC14F"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15E6E71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563C2CB4"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5D8BDCF1"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59A7E47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18F38331"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Inne obserwacje i uwagi osoby prowadzącej monitoring:</w:t>
      </w:r>
    </w:p>
    <w:p w14:paraId="50FCB4DC"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09B32F65"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3A2DF681"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1056914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640FFF2C"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54BD2588"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7755B77B" w14:textId="77777777" w:rsidR="00C85C89" w:rsidRPr="00C85C89" w:rsidRDefault="00C85C89" w:rsidP="00C85C89">
      <w:pPr>
        <w:widowControl/>
        <w:suppressAutoHyphens w:val="0"/>
        <w:autoSpaceDN/>
        <w:spacing w:after="200" w:line="276" w:lineRule="auto"/>
        <w:jc w:val="right"/>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Podpis osoby monitorującej</w:t>
      </w:r>
    </w:p>
    <w:p w14:paraId="2E6CEB29" w14:textId="5696511E" w:rsidR="00C85C89" w:rsidRDefault="00C85C89" w:rsidP="00C85C89">
      <w:pPr>
        <w:widowControl/>
        <w:suppressAutoHyphens w:val="0"/>
        <w:autoSpaceDN/>
        <w:spacing w:after="200" w:line="276" w:lineRule="auto"/>
        <w:jc w:val="right"/>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5FB2CDD4" w14:textId="77777777" w:rsidR="00C85C89" w:rsidRDefault="00C85C89">
      <w:pPr>
        <w:widowControl/>
        <w:suppressAutoHyphens w:val="0"/>
        <w:autoSpaceDN/>
        <w:textAlignment w:val="auto"/>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br w:type="page"/>
      </w:r>
    </w:p>
    <w:p w14:paraId="698F275D" w14:textId="1A1F9631" w:rsidR="00C85C89" w:rsidRDefault="00C85C89" w:rsidP="00C85C89">
      <w:pPr>
        <w:pStyle w:val="Nagwek"/>
        <w:jc w:val="right"/>
        <w:rPr>
          <w:rFonts w:asciiTheme="majorHAnsi" w:hAnsiTheme="majorHAnsi"/>
          <w:i/>
          <w:sz w:val="20"/>
        </w:rPr>
      </w:pPr>
      <w:bookmarkStart w:id="256" w:name="_Hlk184295063"/>
      <w:r>
        <w:rPr>
          <w:rFonts w:asciiTheme="majorHAnsi" w:hAnsiTheme="majorHAnsi"/>
          <w:i/>
          <w:sz w:val="20"/>
        </w:rPr>
        <w:lastRenderedPageBreak/>
        <w:t>Załącznik 4</w:t>
      </w:r>
    </w:p>
    <w:bookmarkEnd w:id="256"/>
    <w:p w14:paraId="310788A2"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ZAŚWIADCZENIE NR……..</w:t>
      </w:r>
    </w:p>
    <w:p w14:paraId="091188EB"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o zgłoszeniu się do uczestnictwa w programach korekcyjno-edukacyjnych dla osób stosujących przemoc domową lub programach psychologiczno-terapeutycznych</w:t>
      </w:r>
    </w:p>
    <w:p w14:paraId="00BE5F97"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dla osób stosujących przemoc domową</w:t>
      </w:r>
    </w:p>
    <w:p w14:paraId="2265CA85"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p>
    <w:p w14:paraId="36171FAB"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p>
    <w:p w14:paraId="3026AFD0"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stwierdza się, że Pani/Pan</w:t>
      </w:r>
      <w:r w:rsidRPr="00C85C89">
        <w:rPr>
          <w:rFonts w:ascii="Calibri" w:eastAsia="Calibri" w:hAnsi="Calibri" w:cs="Times New Roman"/>
          <w:kern w:val="0"/>
          <w:sz w:val="22"/>
          <w:szCs w:val="22"/>
          <w:vertAlign w:val="superscript"/>
          <w:lang w:eastAsia="en-US" w:bidi="ar-SA"/>
        </w:rPr>
        <w:footnoteReference w:id="10"/>
      </w:r>
      <w:r w:rsidRPr="00C85C89">
        <w:rPr>
          <w:rFonts w:ascii="Calibri" w:eastAsia="Calibri" w:hAnsi="Calibri" w:cs="Times New Roman"/>
          <w:kern w:val="0"/>
          <w:sz w:val="22"/>
          <w:szCs w:val="22"/>
          <w:lang w:eastAsia="en-US" w:bidi="ar-SA"/>
        </w:rPr>
        <w:t>:</w:t>
      </w:r>
    </w:p>
    <w:p w14:paraId="573381B2"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p>
    <w:p w14:paraId="6E038046"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 xml:space="preserve">– </w:t>
      </w:r>
      <w:r w:rsidRPr="00C85C89">
        <w:rPr>
          <w:rFonts w:ascii="Calibri" w:eastAsia="Calibri" w:hAnsi="Calibri" w:cs="Times New Roman"/>
          <w:kern w:val="0"/>
          <w:sz w:val="22"/>
          <w:szCs w:val="22"/>
          <w:lang w:eastAsia="en-US" w:bidi="ar-SA"/>
        </w:rPr>
        <w:softHyphen/>
        <w:t>imię i nazwisko</w:t>
      </w:r>
    </w:p>
    <w:p w14:paraId="175CEBE0"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62D1C052"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23CC02BA"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 data urodzenia</w:t>
      </w:r>
    </w:p>
    <w:p w14:paraId="6491537D"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363CCBE9"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zgłosiła / zgłosił* się:</w:t>
      </w:r>
    </w:p>
    <w:p w14:paraId="556779E4"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noProof/>
          <w:kern w:val="0"/>
          <w:sz w:val="22"/>
          <w:szCs w:val="22"/>
          <w:lang w:eastAsia="pl-PL" w:bidi="ar-SA"/>
        </w:rPr>
        <mc:AlternateContent>
          <mc:Choice Requires="wps">
            <w:drawing>
              <wp:anchor distT="0" distB="0" distL="114300" distR="114300" simplePos="0" relativeHeight="251659264" behindDoc="0" locked="0" layoutInCell="1" allowOverlap="1" wp14:anchorId="57933880" wp14:editId="45EB65E2">
                <wp:simplePos x="0" y="0"/>
                <wp:positionH relativeFrom="column">
                  <wp:posOffset>2248847</wp:posOffset>
                </wp:positionH>
                <wp:positionV relativeFrom="paragraph">
                  <wp:posOffset>297695</wp:posOffset>
                </wp:positionV>
                <wp:extent cx="905773" cy="577970"/>
                <wp:effectExtent l="0" t="0" r="27940" b="12700"/>
                <wp:wrapNone/>
                <wp:docPr id="1" name="Prostokąt 1"/>
                <wp:cNvGraphicFramePr/>
                <a:graphic xmlns:a="http://schemas.openxmlformats.org/drawingml/2006/main">
                  <a:graphicData uri="http://schemas.microsoft.com/office/word/2010/wordprocessingShape">
                    <wps:wsp>
                      <wps:cNvSpPr/>
                      <wps:spPr>
                        <a:xfrm>
                          <a:off x="0" y="0"/>
                          <a:ext cx="905773" cy="5779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FDF0B" id="Prostokąt 1" o:spid="_x0000_s1026" style="position:absolute;margin-left:177.05pt;margin-top:23.45pt;width:71.3pt;height: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" filled="f" strokecolor="windowText" strokeweight="1pt"/>
            </w:pict>
          </mc:Fallback>
        </mc:AlternateContent>
      </w:r>
      <w:r w:rsidRPr="00C85C89">
        <w:rPr>
          <w:rFonts w:ascii="Calibri" w:eastAsia="Calibri" w:hAnsi="Calibri" w:cs="Times New Roman"/>
          <w:kern w:val="0"/>
          <w:sz w:val="22"/>
          <w:szCs w:val="22"/>
          <w:lang w:eastAsia="en-US" w:bidi="ar-SA"/>
        </w:rPr>
        <w:t>do udziału w programach korekcyjno-edukacyjnych dla osób stosujących przemoc domową:</w:t>
      </w:r>
      <w:r w:rsidRPr="00C85C89">
        <w:rPr>
          <w:rFonts w:ascii="Calibri" w:eastAsia="Calibri" w:hAnsi="Calibri" w:cs="Times New Roman"/>
          <w:kern w:val="0"/>
          <w:sz w:val="22"/>
          <w:szCs w:val="22"/>
          <w:vertAlign w:val="superscript"/>
          <w:lang w:eastAsia="en-US" w:bidi="ar-SA"/>
        </w:rPr>
        <w:footnoteReference w:id="11"/>
      </w:r>
      <w:r w:rsidRPr="00C85C89">
        <w:rPr>
          <w:rFonts w:ascii="Calibri" w:eastAsia="Calibri" w:hAnsi="Calibri" w:cs="Times New Roman"/>
          <w:kern w:val="0"/>
          <w:sz w:val="22"/>
          <w:szCs w:val="22"/>
          <w:vertAlign w:val="superscript"/>
          <w:lang w:eastAsia="en-US" w:bidi="ar-SA"/>
        </w:rPr>
        <w:t>**</w:t>
      </w:r>
    </w:p>
    <w:p w14:paraId="7DBC0E45"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327C633B"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68F79324" w14:textId="77777777" w:rsidR="00C85C89" w:rsidRPr="00C85C89" w:rsidRDefault="00C85C89" w:rsidP="00C85C89">
      <w:pPr>
        <w:widowControl/>
        <w:tabs>
          <w:tab w:val="left" w:pos="1630"/>
        </w:tabs>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noProof/>
          <w:kern w:val="0"/>
          <w:sz w:val="22"/>
          <w:szCs w:val="22"/>
          <w:lang w:eastAsia="pl-PL" w:bidi="ar-SA"/>
        </w:rPr>
        <mc:AlternateContent>
          <mc:Choice Requires="wps">
            <w:drawing>
              <wp:anchor distT="0" distB="0" distL="114300" distR="114300" simplePos="0" relativeHeight="251660288" behindDoc="0" locked="0" layoutInCell="1" allowOverlap="1" wp14:anchorId="72B071B4" wp14:editId="76070817">
                <wp:simplePos x="0" y="0"/>
                <wp:positionH relativeFrom="column">
                  <wp:posOffset>2245360</wp:posOffset>
                </wp:positionH>
                <wp:positionV relativeFrom="paragraph">
                  <wp:posOffset>248285</wp:posOffset>
                </wp:positionV>
                <wp:extent cx="905510" cy="577850"/>
                <wp:effectExtent l="0" t="0" r="27940" b="12700"/>
                <wp:wrapNone/>
                <wp:docPr id="2" name="Prostokąt 2"/>
                <wp:cNvGraphicFramePr/>
                <a:graphic xmlns:a="http://schemas.openxmlformats.org/drawingml/2006/main">
                  <a:graphicData uri="http://schemas.microsoft.com/office/word/2010/wordprocessingShape">
                    <wps:wsp>
                      <wps:cNvSpPr/>
                      <wps:spPr>
                        <a:xfrm>
                          <a:off x="0" y="0"/>
                          <a:ext cx="905510" cy="577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606A1" id="Prostokąt 2" o:spid="_x0000_s1026" style="position:absolute;margin-left:176.8pt;margin-top:19.55pt;width:71.3pt;height: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" filled="f" strokecolor="windowText" strokeweight="1pt"/>
            </w:pict>
          </mc:Fallback>
        </mc:AlternateContent>
      </w:r>
      <w:r w:rsidRPr="00C85C89">
        <w:rPr>
          <w:rFonts w:ascii="Calibri" w:eastAsia="Calibri" w:hAnsi="Calibri" w:cs="Times New Roman"/>
          <w:kern w:val="0"/>
          <w:sz w:val="22"/>
          <w:szCs w:val="22"/>
          <w:lang w:eastAsia="en-US" w:bidi="ar-SA"/>
        </w:rPr>
        <w:t>do udziału w programach psychologiczno-terapeutycznych dla osób stosujących przemoc domową:</w:t>
      </w:r>
      <w:r w:rsidRPr="00C85C89">
        <w:rPr>
          <w:rFonts w:ascii="Calibri" w:eastAsia="Calibri" w:hAnsi="Calibri" w:cs="Times New Roman"/>
          <w:kern w:val="0"/>
          <w:sz w:val="22"/>
          <w:szCs w:val="22"/>
          <w:lang w:eastAsia="en-US" w:bidi="ar-SA"/>
        </w:rPr>
        <w:tab/>
      </w:r>
    </w:p>
    <w:p w14:paraId="7CD4BB91"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082CB4AC"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361BDBDD" w14:textId="77777777" w:rsidR="00C85C89" w:rsidRPr="00C85C89" w:rsidRDefault="00C85C89" w:rsidP="00C85C89">
      <w:pPr>
        <w:widowControl/>
        <w:suppressAutoHyphens w:val="0"/>
        <w:autoSpaceDN/>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Program odbędzie się w  ……………………………………………………………………………………………………………………</w:t>
      </w:r>
    </w:p>
    <w:p w14:paraId="65CE7BA8" w14:textId="77777777" w:rsidR="00C85C89" w:rsidRPr="00C85C89" w:rsidRDefault="00C85C89" w:rsidP="00C85C89">
      <w:pPr>
        <w:widowControl/>
        <w:suppressAutoHyphens w:val="0"/>
        <w:autoSpaceDN/>
        <w:textAlignment w:val="auto"/>
        <w:rPr>
          <w:rFonts w:ascii="Calibri" w:eastAsia="Calibri" w:hAnsi="Calibri" w:cs="Times New Roman"/>
          <w:kern w:val="0"/>
          <w:sz w:val="18"/>
          <w:szCs w:val="22"/>
          <w:lang w:eastAsia="en-US" w:bidi="ar-SA"/>
        </w:rPr>
      </w:pPr>
      <w:r w:rsidRPr="00C85C89">
        <w:rPr>
          <w:rFonts w:ascii="Calibri" w:eastAsia="Calibri" w:hAnsi="Calibri" w:cs="Times New Roman"/>
          <w:kern w:val="0"/>
          <w:sz w:val="18"/>
          <w:szCs w:val="22"/>
          <w:lang w:eastAsia="en-US" w:bidi="ar-SA"/>
        </w:rPr>
        <w:tab/>
      </w:r>
      <w:r w:rsidRPr="00C85C89">
        <w:rPr>
          <w:rFonts w:ascii="Calibri" w:eastAsia="Calibri" w:hAnsi="Calibri" w:cs="Times New Roman"/>
          <w:kern w:val="0"/>
          <w:sz w:val="18"/>
          <w:szCs w:val="22"/>
          <w:lang w:eastAsia="en-US" w:bidi="ar-SA"/>
        </w:rPr>
        <w:tab/>
      </w:r>
      <w:r w:rsidRPr="00C85C89">
        <w:rPr>
          <w:rFonts w:ascii="Calibri" w:eastAsia="Calibri" w:hAnsi="Calibri" w:cs="Times New Roman"/>
          <w:kern w:val="0"/>
          <w:sz w:val="18"/>
          <w:szCs w:val="22"/>
          <w:lang w:eastAsia="en-US" w:bidi="ar-SA"/>
        </w:rPr>
        <w:tab/>
      </w:r>
      <w:r w:rsidRPr="00C85C89">
        <w:rPr>
          <w:rFonts w:ascii="Calibri" w:eastAsia="Calibri" w:hAnsi="Calibri" w:cs="Times New Roman"/>
          <w:kern w:val="0"/>
          <w:sz w:val="18"/>
          <w:szCs w:val="22"/>
          <w:lang w:eastAsia="en-US" w:bidi="ar-SA"/>
        </w:rPr>
        <w:tab/>
      </w:r>
      <w:r w:rsidRPr="00C85C89">
        <w:rPr>
          <w:rFonts w:ascii="Calibri" w:eastAsia="Calibri" w:hAnsi="Calibri" w:cs="Times New Roman"/>
          <w:kern w:val="0"/>
          <w:sz w:val="20"/>
          <w:szCs w:val="22"/>
          <w:lang w:eastAsia="en-US" w:bidi="ar-SA"/>
        </w:rPr>
        <w:t>(nazwa podmiotu realizującego program)</w:t>
      </w:r>
    </w:p>
    <w:p w14:paraId="3D6ADC16" w14:textId="77777777" w:rsidR="00C85C89" w:rsidRPr="00C85C89" w:rsidRDefault="00C85C89" w:rsidP="00C85C89">
      <w:pPr>
        <w:widowControl/>
        <w:suppressAutoHyphens w:val="0"/>
        <w:autoSpaceDN/>
        <w:spacing w:before="24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4789FBBA" w14:textId="77777777" w:rsidR="00C85C89" w:rsidRPr="00C85C89" w:rsidRDefault="00C85C89" w:rsidP="00C85C89">
      <w:pPr>
        <w:widowControl/>
        <w:suppressAutoHyphens w:val="0"/>
        <w:autoSpaceDN/>
        <w:textAlignment w:val="auto"/>
        <w:rPr>
          <w:rFonts w:ascii="Calibri" w:eastAsia="Calibri" w:hAnsi="Calibri" w:cs="Times New Roman"/>
          <w:kern w:val="0"/>
          <w:sz w:val="20"/>
          <w:szCs w:val="22"/>
          <w:lang w:eastAsia="en-US" w:bidi="ar-SA"/>
        </w:rPr>
      </w:pP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0"/>
          <w:szCs w:val="22"/>
          <w:lang w:eastAsia="en-US" w:bidi="ar-SA"/>
        </w:rPr>
        <w:t>(adres podmiotu realizującego program)</w:t>
      </w:r>
    </w:p>
    <w:p w14:paraId="138AF034"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542DC85E"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 terminie: ……………………………………………………………………………………………….……………………………………….</w:t>
      </w:r>
    </w:p>
    <w:p w14:paraId="7B6C90F1"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0F0162BE"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4335C9CC"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w:t>
      </w:r>
    </w:p>
    <w:p w14:paraId="018B687C" w14:textId="77777777" w:rsidR="00C85C89" w:rsidRPr="00C85C89" w:rsidRDefault="00C85C89" w:rsidP="00C85C89">
      <w:pPr>
        <w:widowControl/>
        <w:suppressAutoHyphens w:val="0"/>
        <w:autoSpaceDN/>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(miejscowość, data)</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(podpis starosty lub osoby upoważnionej)</w:t>
      </w:r>
    </w:p>
    <w:p w14:paraId="5C341A9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br w:type="page"/>
      </w:r>
    </w:p>
    <w:p w14:paraId="55EBE506"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lastRenderedPageBreak/>
        <w:t>ZAŚWIADCZENIE NR……..</w:t>
      </w:r>
    </w:p>
    <w:p w14:paraId="55BDECE6"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o ukończeniu programu korekcyjno-edukacyjnego dla osób stosujących przemoc domową lub programu psychologiczno-terapeutycznego dla osób stosujących przemoc domową</w:t>
      </w:r>
    </w:p>
    <w:p w14:paraId="72360599"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p>
    <w:p w14:paraId="1D81BAD1" w14:textId="77777777" w:rsidR="00C85C89" w:rsidRPr="00C85C89" w:rsidRDefault="00C85C89" w:rsidP="00C85C89">
      <w:pPr>
        <w:widowControl/>
        <w:suppressAutoHyphens w:val="0"/>
        <w:autoSpaceDN/>
        <w:spacing w:line="276" w:lineRule="auto"/>
        <w:jc w:val="center"/>
        <w:textAlignment w:val="auto"/>
        <w:rPr>
          <w:rFonts w:ascii="Calibri" w:eastAsia="Calibri" w:hAnsi="Calibri" w:cs="Times New Roman"/>
          <w:b/>
          <w:kern w:val="0"/>
          <w:sz w:val="22"/>
          <w:szCs w:val="22"/>
          <w:lang w:eastAsia="en-US" w:bidi="ar-SA"/>
        </w:rPr>
      </w:pPr>
    </w:p>
    <w:p w14:paraId="14E89DB3"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stwierdza się, że Pani/Pan</w:t>
      </w:r>
      <w:r w:rsidRPr="00C85C89">
        <w:rPr>
          <w:rFonts w:ascii="Calibri" w:eastAsia="Calibri" w:hAnsi="Calibri" w:cs="Times New Roman"/>
          <w:kern w:val="0"/>
          <w:sz w:val="22"/>
          <w:szCs w:val="22"/>
          <w:vertAlign w:val="superscript"/>
          <w:lang w:eastAsia="en-US" w:bidi="ar-SA"/>
        </w:rPr>
        <w:footnoteReference w:id="12"/>
      </w:r>
      <w:r w:rsidRPr="00C85C89">
        <w:rPr>
          <w:rFonts w:ascii="Calibri" w:eastAsia="Calibri" w:hAnsi="Calibri" w:cs="Times New Roman"/>
          <w:kern w:val="0"/>
          <w:sz w:val="22"/>
          <w:szCs w:val="22"/>
          <w:lang w:eastAsia="en-US" w:bidi="ar-SA"/>
        </w:rPr>
        <w:t>:</w:t>
      </w:r>
    </w:p>
    <w:p w14:paraId="3AF6913A"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p>
    <w:p w14:paraId="202E3690"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 xml:space="preserve">– </w:t>
      </w:r>
      <w:r w:rsidRPr="00C85C89">
        <w:rPr>
          <w:rFonts w:ascii="Calibri" w:eastAsia="Calibri" w:hAnsi="Calibri" w:cs="Times New Roman"/>
          <w:kern w:val="0"/>
          <w:sz w:val="22"/>
          <w:szCs w:val="22"/>
          <w:lang w:eastAsia="en-US" w:bidi="ar-SA"/>
        </w:rPr>
        <w:softHyphen/>
        <w:t>imię i nazwisko</w:t>
      </w:r>
    </w:p>
    <w:p w14:paraId="27EFF9A5"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3C4905C9"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586FB78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 data urodzenia</w:t>
      </w:r>
    </w:p>
    <w:p w14:paraId="50DF8E4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p>
    <w:p w14:paraId="2B621F66"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b/>
          <w:kern w:val="0"/>
          <w:sz w:val="22"/>
          <w:szCs w:val="22"/>
          <w:lang w:eastAsia="en-US" w:bidi="ar-SA"/>
        </w:rPr>
      </w:pPr>
      <w:r w:rsidRPr="00C85C89">
        <w:rPr>
          <w:rFonts w:ascii="Calibri" w:eastAsia="Calibri" w:hAnsi="Calibri" w:cs="Times New Roman"/>
          <w:b/>
          <w:kern w:val="0"/>
          <w:sz w:val="22"/>
          <w:szCs w:val="22"/>
          <w:lang w:eastAsia="en-US" w:bidi="ar-SA"/>
        </w:rPr>
        <w:t>ukończyła / ukończył*:</w:t>
      </w:r>
    </w:p>
    <w:p w14:paraId="6E5B4B3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noProof/>
          <w:kern w:val="0"/>
          <w:sz w:val="22"/>
          <w:szCs w:val="22"/>
          <w:lang w:eastAsia="pl-PL" w:bidi="ar-SA"/>
        </w:rPr>
        <mc:AlternateContent>
          <mc:Choice Requires="wps">
            <w:drawing>
              <wp:anchor distT="0" distB="0" distL="114300" distR="114300" simplePos="0" relativeHeight="251661312" behindDoc="0" locked="0" layoutInCell="1" allowOverlap="1" wp14:anchorId="06CE4462" wp14:editId="322217FA">
                <wp:simplePos x="0" y="0"/>
                <wp:positionH relativeFrom="column">
                  <wp:posOffset>2248847</wp:posOffset>
                </wp:positionH>
                <wp:positionV relativeFrom="paragraph">
                  <wp:posOffset>297695</wp:posOffset>
                </wp:positionV>
                <wp:extent cx="905773" cy="577970"/>
                <wp:effectExtent l="0" t="0" r="27940" b="12700"/>
                <wp:wrapNone/>
                <wp:docPr id="3" name="Prostokąt 3"/>
                <wp:cNvGraphicFramePr/>
                <a:graphic xmlns:a="http://schemas.openxmlformats.org/drawingml/2006/main">
                  <a:graphicData uri="http://schemas.microsoft.com/office/word/2010/wordprocessingShape">
                    <wps:wsp>
                      <wps:cNvSpPr/>
                      <wps:spPr>
                        <a:xfrm>
                          <a:off x="0" y="0"/>
                          <a:ext cx="905773" cy="57797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B0973" id="Prostokąt 3" o:spid="_x0000_s1026" style="position:absolute;margin-left:177.05pt;margin-top:23.45pt;width:71.3pt;height: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" filled="f" strokecolor="windowText" strokeweight="1pt"/>
            </w:pict>
          </mc:Fallback>
        </mc:AlternateContent>
      </w:r>
      <w:r w:rsidRPr="00C85C89">
        <w:rPr>
          <w:rFonts w:ascii="Calibri" w:eastAsia="Calibri" w:hAnsi="Calibri" w:cs="Times New Roman"/>
          <w:kern w:val="0"/>
          <w:sz w:val="22"/>
          <w:szCs w:val="22"/>
          <w:lang w:eastAsia="en-US" w:bidi="ar-SA"/>
        </w:rPr>
        <w:t>program korekcyjno-edukacyjny dla osób stosujących przemoc domową:</w:t>
      </w:r>
      <w:r w:rsidRPr="00C85C89">
        <w:rPr>
          <w:rFonts w:ascii="Calibri" w:eastAsia="Calibri" w:hAnsi="Calibri" w:cs="Times New Roman"/>
          <w:kern w:val="0"/>
          <w:sz w:val="22"/>
          <w:szCs w:val="22"/>
          <w:vertAlign w:val="superscript"/>
          <w:lang w:eastAsia="en-US" w:bidi="ar-SA"/>
        </w:rPr>
        <w:footnoteReference w:id="13"/>
      </w:r>
      <w:r w:rsidRPr="00C85C89">
        <w:rPr>
          <w:rFonts w:ascii="Calibri" w:eastAsia="Calibri" w:hAnsi="Calibri" w:cs="Times New Roman"/>
          <w:kern w:val="0"/>
          <w:sz w:val="22"/>
          <w:szCs w:val="22"/>
          <w:vertAlign w:val="superscript"/>
          <w:lang w:eastAsia="en-US" w:bidi="ar-SA"/>
        </w:rPr>
        <w:t>**</w:t>
      </w:r>
    </w:p>
    <w:p w14:paraId="3F6181E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1AC15DC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073658A2" w14:textId="77777777" w:rsidR="00C85C89" w:rsidRPr="00C85C89" w:rsidRDefault="00C85C89" w:rsidP="00C85C89">
      <w:pPr>
        <w:widowControl/>
        <w:tabs>
          <w:tab w:val="left" w:pos="1630"/>
        </w:tabs>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noProof/>
          <w:kern w:val="0"/>
          <w:sz w:val="22"/>
          <w:szCs w:val="22"/>
          <w:lang w:eastAsia="pl-PL" w:bidi="ar-SA"/>
        </w:rPr>
        <mc:AlternateContent>
          <mc:Choice Requires="wps">
            <w:drawing>
              <wp:anchor distT="0" distB="0" distL="114300" distR="114300" simplePos="0" relativeHeight="251662336" behindDoc="0" locked="0" layoutInCell="1" allowOverlap="1" wp14:anchorId="60FEAA62" wp14:editId="24DB6644">
                <wp:simplePos x="0" y="0"/>
                <wp:positionH relativeFrom="column">
                  <wp:posOffset>2245360</wp:posOffset>
                </wp:positionH>
                <wp:positionV relativeFrom="paragraph">
                  <wp:posOffset>248285</wp:posOffset>
                </wp:positionV>
                <wp:extent cx="905510" cy="577850"/>
                <wp:effectExtent l="0" t="0" r="27940" b="12700"/>
                <wp:wrapNone/>
                <wp:docPr id="4" name="Prostokąt 4"/>
                <wp:cNvGraphicFramePr/>
                <a:graphic xmlns:a="http://schemas.openxmlformats.org/drawingml/2006/main">
                  <a:graphicData uri="http://schemas.microsoft.com/office/word/2010/wordprocessingShape">
                    <wps:wsp>
                      <wps:cNvSpPr/>
                      <wps:spPr>
                        <a:xfrm>
                          <a:off x="0" y="0"/>
                          <a:ext cx="905510" cy="577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16EC2" id="Prostokąt 4" o:spid="_x0000_s1026" style="position:absolute;margin-left:176.8pt;margin-top:19.55pt;width:71.3pt;height: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" filled="f" strokecolor="windowText" strokeweight="1pt"/>
            </w:pict>
          </mc:Fallback>
        </mc:AlternateContent>
      </w:r>
      <w:r w:rsidRPr="00C85C89">
        <w:rPr>
          <w:rFonts w:ascii="Calibri" w:eastAsia="Calibri" w:hAnsi="Calibri" w:cs="Times New Roman"/>
          <w:kern w:val="0"/>
          <w:sz w:val="22"/>
          <w:szCs w:val="22"/>
          <w:lang w:eastAsia="en-US" w:bidi="ar-SA"/>
        </w:rPr>
        <w:t>program psychologiczno-terapeutyczny dla osób stosujących przemoc domową:</w:t>
      </w:r>
      <w:r w:rsidRPr="00C85C89">
        <w:rPr>
          <w:rFonts w:ascii="Calibri" w:eastAsia="Calibri" w:hAnsi="Calibri" w:cs="Times New Roman"/>
          <w:kern w:val="0"/>
          <w:sz w:val="22"/>
          <w:szCs w:val="22"/>
          <w:lang w:eastAsia="en-US" w:bidi="ar-SA"/>
        </w:rPr>
        <w:tab/>
      </w:r>
    </w:p>
    <w:p w14:paraId="4AF2F613"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65D70BB8"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05E9835D"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6A614160"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realizowany w terminie: ………………………………………………………………………….……………………………………….</w:t>
      </w:r>
    </w:p>
    <w:p w14:paraId="301601BA"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574D0E17"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42227A2C" w14:textId="77777777" w:rsidR="00C85C89" w:rsidRPr="00C85C89" w:rsidRDefault="00C85C89" w:rsidP="00C85C89">
      <w:pPr>
        <w:widowControl/>
        <w:suppressAutoHyphens w:val="0"/>
        <w:autoSpaceDN/>
        <w:spacing w:line="276" w:lineRule="auto"/>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w:t>
      </w:r>
    </w:p>
    <w:p w14:paraId="3FB5C074" w14:textId="77777777" w:rsidR="00C85C89" w:rsidRPr="00C85C89" w:rsidRDefault="00C85C89" w:rsidP="00C85C89">
      <w:pPr>
        <w:widowControl/>
        <w:suppressAutoHyphens w:val="0"/>
        <w:autoSpaceDN/>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(miejscowość, data)</w:t>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r>
      <w:r w:rsidRPr="00C85C89">
        <w:rPr>
          <w:rFonts w:ascii="Calibri" w:eastAsia="Calibri" w:hAnsi="Calibri" w:cs="Times New Roman"/>
          <w:kern w:val="0"/>
          <w:sz w:val="22"/>
          <w:szCs w:val="22"/>
          <w:lang w:eastAsia="en-US" w:bidi="ar-SA"/>
        </w:rPr>
        <w:tab/>
        <w:t>(podpis starosty lub osoby upoważnionej)</w:t>
      </w:r>
    </w:p>
    <w:p w14:paraId="3AA4ED25" w14:textId="77777777" w:rsidR="00C85C89" w:rsidRPr="00C85C89" w:rsidRDefault="00C85C89" w:rsidP="00C85C89">
      <w:pPr>
        <w:widowControl/>
        <w:suppressAutoHyphens w:val="0"/>
        <w:autoSpaceDN/>
        <w:textAlignment w:val="auto"/>
        <w:rPr>
          <w:rFonts w:ascii="Calibri" w:eastAsia="Calibri" w:hAnsi="Calibri" w:cs="Times New Roman"/>
          <w:kern w:val="0"/>
          <w:sz w:val="22"/>
          <w:szCs w:val="22"/>
          <w:lang w:eastAsia="en-US" w:bidi="ar-SA"/>
        </w:rPr>
      </w:pPr>
      <w:r w:rsidRPr="00C85C89">
        <w:rPr>
          <w:rFonts w:ascii="Calibri" w:eastAsia="Calibri" w:hAnsi="Calibri" w:cs="Times New Roman"/>
          <w:kern w:val="0"/>
          <w:sz w:val="22"/>
          <w:szCs w:val="22"/>
          <w:lang w:eastAsia="en-US" w:bidi="ar-SA"/>
        </w:rPr>
        <w:t xml:space="preserve"> </w:t>
      </w:r>
    </w:p>
    <w:p w14:paraId="642A7776" w14:textId="77777777" w:rsidR="00C85C89" w:rsidRPr="00C85C89" w:rsidRDefault="00C85C89" w:rsidP="00C85C89">
      <w:pPr>
        <w:widowControl/>
        <w:suppressAutoHyphens w:val="0"/>
        <w:autoSpaceDN/>
        <w:jc w:val="center"/>
        <w:textAlignment w:val="auto"/>
        <w:rPr>
          <w:rFonts w:ascii="Calibri" w:eastAsia="Calibri" w:hAnsi="Calibri" w:cs="Times New Roman"/>
          <w:kern w:val="0"/>
          <w:szCs w:val="22"/>
          <w:lang w:eastAsia="en-US" w:bidi="ar-SA"/>
        </w:rPr>
      </w:pPr>
      <w:r w:rsidRPr="00C85C89">
        <w:rPr>
          <w:rFonts w:ascii="Calibri" w:eastAsia="Calibri" w:hAnsi="Calibri" w:cs="Times New Roman"/>
          <w:kern w:val="0"/>
          <w:sz w:val="22"/>
          <w:szCs w:val="22"/>
          <w:lang w:eastAsia="en-US" w:bidi="ar-SA"/>
        </w:rPr>
        <w:br w:type="column"/>
      </w:r>
      <w:r w:rsidRPr="00C85C89">
        <w:rPr>
          <w:rFonts w:ascii="Calibri" w:eastAsia="Calibri" w:hAnsi="Calibri" w:cs="Times New Roman"/>
          <w:kern w:val="0"/>
          <w:szCs w:val="22"/>
          <w:lang w:eastAsia="en-US" w:bidi="ar-SA"/>
        </w:rPr>
        <w:lastRenderedPageBreak/>
        <w:t>POUCZENIE OSOBY STOSUJĄCEJ PRZEMOC DOMOWĄ O OBOWIĄZKU NIEZWŁOCZNEGO DOSTARCZENIA GRUPIE DIASGNOSTYCZNO-POMOCOWEJ ZAŚWIADCZEŃ</w:t>
      </w:r>
    </w:p>
    <w:p w14:paraId="4C35CD99" w14:textId="77777777" w:rsidR="00C85C89" w:rsidRPr="00C85C89" w:rsidRDefault="00C85C89" w:rsidP="00C85C89">
      <w:pPr>
        <w:widowControl/>
        <w:suppressAutoHyphens w:val="0"/>
        <w:autoSpaceDN/>
        <w:jc w:val="center"/>
        <w:textAlignment w:val="auto"/>
        <w:rPr>
          <w:rFonts w:ascii="Calibri" w:eastAsia="Calibri" w:hAnsi="Calibri" w:cs="Times New Roman"/>
          <w:kern w:val="0"/>
          <w:szCs w:val="22"/>
          <w:lang w:eastAsia="en-US" w:bidi="ar-SA"/>
        </w:rPr>
      </w:pPr>
    </w:p>
    <w:p w14:paraId="471D375B" w14:textId="77777777" w:rsidR="00C85C89" w:rsidRPr="00C85C89" w:rsidRDefault="00C85C89" w:rsidP="00C85C89">
      <w:pPr>
        <w:widowControl/>
        <w:suppressAutoHyphens w:val="0"/>
        <w:autoSpaceDN/>
        <w:jc w:val="center"/>
        <w:textAlignment w:val="auto"/>
        <w:rPr>
          <w:rFonts w:ascii="Calibri" w:eastAsia="Calibri" w:hAnsi="Calibri" w:cs="Times New Roman"/>
          <w:kern w:val="0"/>
          <w:szCs w:val="22"/>
          <w:lang w:eastAsia="en-US" w:bidi="ar-SA"/>
        </w:rPr>
      </w:pPr>
    </w:p>
    <w:p w14:paraId="46E1708E" w14:textId="77777777" w:rsidR="00C85C89" w:rsidRPr="00C85C89" w:rsidRDefault="00C85C89" w:rsidP="00C85C89">
      <w:pPr>
        <w:widowControl/>
        <w:numPr>
          <w:ilvl w:val="0"/>
          <w:numId w:val="65"/>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Zgłoszenie się do udziału w programach korekcyjno-edukacyjnych dla osób stosujących przemoc domową lub w programach psychologiczno-terapeutycznych dla osób stosujących przemoc domową jest potwierdzane wydaniem zaświadczenia przez starostę lub osobę upoważnioną.</w:t>
      </w:r>
    </w:p>
    <w:p w14:paraId="51A7D0E6" w14:textId="77777777" w:rsidR="00C85C89" w:rsidRPr="00C85C89" w:rsidRDefault="00C85C89" w:rsidP="00C85C89">
      <w:pPr>
        <w:widowControl/>
        <w:numPr>
          <w:ilvl w:val="0"/>
          <w:numId w:val="65"/>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Zaświadczenie, o którym mowa w pkt 1, należy dostarczyć niezwłocznie do grupy diagnostyczno-pomocowej, która realizuje procedurę „Niebieskiej Karty”.</w:t>
      </w:r>
    </w:p>
    <w:p w14:paraId="2E05F52D" w14:textId="77777777" w:rsidR="00C85C89" w:rsidRPr="00C85C89" w:rsidRDefault="00C85C89" w:rsidP="00C85C89">
      <w:pPr>
        <w:widowControl/>
        <w:numPr>
          <w:ilvl w:val="0"/>
          <w:numId w:val="65"/>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 xml:space="preserve">Osoba stosująca przemoc domową jest obowiązana ukończyć program korekcyjno-edukacyjny dla osób stosujących przemoc domową lub program psychologiczno-terapeutyczny dla osób stosujących przemoc domową. </w:t>
      </w:r>
    </w:p>
    <w:p w14:paraId="359B8F39" w14:textId="77777777" w:rsidR="00C85C89" w:rsidRPr="00C85C89" w:rsidRDefault="00C85C89" w:rsidP="00C85C89">
      <w:pPr>
        <w:widowControl/>
        <w:numPr>
          <w:ilvl w:val="0"/>
          <w:numId w:val="65"/>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Ukończenie programu korekcyjno-edukacyjnego dla osób stosujących przemoc domową lub programu psychologiczno-terapeutycznego dla osób stosujących przemoc domową jest potwierdzane wydaniem zaświadczenia przez starostę lub osobę upoważnioną.</w:t>
      </w:r>
    </w:p>
    <w:p w14:paraId="2BD24950" w14:textId="77777777" w:rsidR="00C85C89" w:rsidRPr="00C85C89" w:rsidRDefault="00C85C89" w:rsidP="00C85C89">
      <w:pPr>
        <w:widowControl/>
        <w:numPr>
          <w:ilvl w:val="0"/>
          <w:numId w:val="65"/>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Zaświadczenie, o którym mowa w pkt 4, należy dostarczyć niezwłocznie do grupy diagnostyczno-pomocowej, która realizuje procedurę „Niebieskiej Karty”.</w:t>
      </w:r>
    </w:p>
    <w:p w14:paraId="3D53401B"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br w:type="page"/>
      </w:r>
    </w:p>
    <w:p w14:paraId="3DCF0E92" w14:textId="77777777" w:rsidR="00C85C89" w:rsidRPr="00C85C89" w:rsidRDefault="00C85C89" w:rsidP="00C85C89">
      <w:pPr>
        <w:widowControl/>
        <w:suppressAutoHyphens w:val="0"/>
        <w:autoSpaceDN/>
        <w:spacing w:after="120"/>
        <w:jc w:val="center"/>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lastRenderedPageBreak/>
        <w:t>POUCZENIE OSOBY STOSUJĄCEJ PRZEMOC DOMOWĄ O MOŻLIWOŚCI ZŁOŻENIA ZA WIADOMIENIA O POPEŁNIENIU WYKROCZENIA, O KTÓRYM MOWA W ART. 66C USTAWY Z DNIA 20 MAJA 1971 R. – KODEKS WYKROCZEŃ</w:t>
      </w:r>
    </w:p>
    <w:p w14:paraId="4B6ECACF" w14:textId="77777777" w:rsidR="00C85C89" w:rsidRPr="00C85C89" w:rsidRDefault="00C85C89" w:rsidP="00C85C89">
      <w:pPr>
        <w:widowControl/>
        <w:suppressAutoHyphens w:val="0"/>
        <w:autoSpaceDN/>
        <w:spacing w:after="120"/>
        <w:jc w:val="center"/>
        <w:textAlignment w:val="auto"/>
        <w:rPr>
          <w:rFonts w:ascii="Calibri" w:eastAsia="Calibri" w:hAnsi="Calibri" w:cs="Times New Roman"/>
          <w:kern w:val="0"/>
          <w:szCs w:val="22"/>
          <w:lang w:eastAsia="en-US" w:bidi="ar-SA"/>
        </w:rPr>
      </w:pPr>
    </w:p>
    <w:p w14:paraId="746743E2" w14:textId="77777777" w:rsidR="00C85C89" w:rsidRPr="00C85C89" w:rsidRDefault="00C85C89" w:rsidP="00C85C89">
      <w:pPr>
        <w:widowControl/>
        <w:numPr>
          <w:ilvl w:val="0"/>
          <w:numId w:val="66"/>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Osoba stosująca przemoc domową, skierowana do uczestnictwa w programie korekcyjno-edukacyjnym dla osób stosujących przemoc domową lub programie psychologiczno-terapeutycznym dla osób stosujących przemoc domową, jest obowiązana zgłosić się do uczestnictwa odpowiednio w programie korekcyjno-edukacyjnym dla osób stosujących przemoc domową lub programie psychologiczno-terapeutycznym dla osób stosujących przemoc domową oraz dostarczyć grupie diagnostyczno-pomocowej zaświadczenie o zgłoszeniu się do uczestnictwa w programie i zaświadczenie o jego ukończenia.</w:t>
      </w:r>
    </w:p>
    <w:p w14:paraId="38A42964" w14:textId="77777777" w:rsidR="00C85C89" w:rsidRPr="00C85C89" w:rsidRDefault="00C85C89" w:rsidP="00C85C89">
      <w:pPr>
        <w:widowControl/>
        <w:numPr>
          <w:ilvl w:val="0"/>
          <w:numId w:val="66"/>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W przypadku niedostarczenia grupie diagnostyczno-pomocowej zaświadczenia o zgłoszeniu się osoby stosującej przemoc domową do uczestnictwa w programie korekcyjno-edukacyjnym dla osób stosujących przemoc domową lub programie psychologiczno-terapeutycznym dla osób stosujących przemoc domową osoba stosująca przemoc domową zostanie przez grupę diagnostyczno-pomocową dwukrotnie, w odstępach maksymalnie 30-dniowych, wezwana do dostarczenia zaświadczenia.</w:t>
      </w:r>
    </w:p>
    <w:p w14:paraId="0CD4B793" w14:textId="77777777" w:rsidR="00C85C89" w:rsidRPr="00C85C89" w:rsidRDefault="00C85C89" w:rsidP="00C85C89">
      <w:pPr>
        <w:widowControl/>
        <w:numPr>
          <w:ilvl w:val="0"/>
          <w:numId w:val="66"/>
        </w:numPr>
        <w:suppressAutoHyphens w:val="0"/>
        <w:autoSpaceDN/>
        <w:spacing w:after="120" w:line="276" w:lineRule="auto"/>
        <w:ind w:left="714" w:hanging="357"/>
        <w:jc w:val="both"/>
        <w:textAlignment w:val="auto"/>
        <w:rPr>
          <w:rFonts w:ascii="Calibri" w:eastAsia="Calibri" w:hAnsi="Calibri" w:cs="Times New Roman"/>
          <w:kern w:val="0"/>
          <w:szCs w:val="22"/>
          <w:lang w:eastAsia="en-US" w:bidi="ar-SA"/>
        </w:rPr>
      </w:pPr>
      <w:r w:rsidRPr="00C85C89">
        <w:rPr>
          <w:rFonts w:ascii="Calibri" w:eastAsia="Calibri" w:hAnsi="Calibri" w:cs="Times New Roman"/>
          <w:kern w:val="0"/>
          <w:szCs w:val="22"/>
          <w:lang w:eastAsia="en-US" w:bidi="ar-SA"/>
        </w:rPr>
        <w:t>Po nieusprawiedliwionym niewykonaniu obowiązków określonych przepisach ustawy z dnia 29 lipca 2005 ro. O przeciwdziałaniu przemocy domowej (Dz. U. z 2021 r. poz. 1249 oraz z 2023 r. poz. 289 i 535), tj. po niedostarczeniu zaświadczenia, o którym mowa w pkt 2, w terminie 90 dni od dnia doręczenia skierowania, o którym mowa w pkt 1 , lub niedostarczeniu zaświadczenia o ukończeniu programu korekcyjno-edukacyjnego dla osób stosujących przemoc domową lub programu psychologiczno-terapeutycznego dla osób stosujących przemoc domową w terminie 30 dni od dnia jego ukończenia, zostaną podjęte czynności w celu złożenia zawiadomienia o popełnieniu przez osobę stosującą przemoc domową wykroczenia, o którym mowa w art. 66c ustawy z dnia 20 maja 1971 r. – Kodeks wykroczeń (Dz. U. z 2022 r . poz. 2151, z późn. zm.).</w:t>
      </w:r>
    </w:p>
    <w:p w14:paraId="2DAE0AE0" w14:textId="248B53E8" w:rsidR="00C85C89" w:rsidRDefault="00C85C89">
      <w:pPr>
        <w:widowControl/>
        <w:suppressAutoHyphens w:val="0"/>
        <w:autoSpaceDN/>
        <w:textAlignment w:val="auto"/>
        <w:rPr>
          <w:rFonts w:ascii="Calibri" w:eastAsia="Calibri" w:hAnsi="Calibri" w:cs="Times New Roman"/>
          <w:kern w:val="0"/>
          <w:sz w:val="22"/>
          <w:szCs w:val="22"/>
          <w:lang w:eastAsia="en-US" w:bidi="ar-SA"/>
        </w:rPr>
      </w:pPr>
      <w:r>
        <w:br w:type="page"/>
      </w:r>
    </w:p>
    <w:p w14:paraId="5EEC1440" w14:textId="7A68FF7A" w:rsidR="00C85C89" w:rsidRDefault="00C85C89" w:rsidP="00C85C89">
      <w:pPr>
        <w:pStyle w:val="Nagwek"/>
        <w:jc w:val="right"/>
        <w:rPr>
          <w:rFonts w:asciiTheme="majorHAnsi" w:hAnsiTheme="majorHAnsi"/>
          <w:i/>
          <w:sz w:val="20"/>
        </w:rPr>
      </w:pPr>
      <w:r>
        <w:rPr>
          <w:rFonts w:asciiTheme="majorHAnsi" w:hAnsiTheme="majorHAnsi"/>
          <w:i/>
          <w:sz w:val="20"/>
        </w:rPr>
        <w:lastRenderedPageBreak/>
        <w:t>Załącznik 5</w:t>
      </w:r>
    </w:p>
    <w:p w14:paraId="5F2F88FA" w14:textId="77777777" w:rsidR="00C85C89" w:rsidRPr="00C85C89" w:rsidRDefault="00C85C89" w:rsidP="00C85C89">
      <w:pPr>
        <w:widowControl/>
        <w:suppressAutoHyphens w:val="0"/>
        <w:autoSpaceDN/>
        <w:spacing w:after="200" w:line="276" w:lineRule="auto"/>
        <w:jc w:val="center"/>
        <w:textAlignment w:val="auto"/>
        <w:rPr>
          <w:rFonts w:ascii="Calibri" w:eastAsia="Calibri" w:hAnsi="Calibri" w:cs="Times New Roman"/>
          <w:b/>
          <w:kern w:val="0"/>
          <w:sz w:val="32"/>
          <w:szCs w:val="22"/>
          <w:lang w:eastAsia="en-US" w:bidi="ar-SA"/>
        </w:rPr>
      </w:pPr>
      <w:r w:rsidRPr="00C85C89">
        <w:rPr>
          <w:rFonts w:ascii="Calibri" w:eastAsia="Calibri" w:hAnsi="Calibri" w:cs="Times New Roman"/>
          <w:b/>
          <w:kern w:val="0"/>
          <w:sz w:val="32"/>
          <w:szCs w:val="22"/>
          <w:lang w:eastAsia="en-US" w:bidi="ar-SA"/>
        </w:rPr>
        <w:t>KARTA SPOTKAŃ INDYWIDUALNYCH</w:t>
      </w:r>
      <w:r w:rsidRPr="00C85C89">
        <w:rPr>
          <w:rFonts w:ascii="Calibri" w:eastAsia="Calibri" w:hAnsi="Calibri" w:cs="Times New Roman"/>
          <w:b/>
          <w:kern w:val="0"/>
          <w:sz w:val="32"/>
          <w:szCs w:val="22"/>
          <w:lang w:eastAsia="en-US" w:bidi="ar-SA"/>
        </w:rPr>
        <w:br/>
      </w:r>
      <w:r w:rsidRPr="00C85C89">
        <w:rPr>
          <w:rFonts w:ascii="Calibri" w:eastAsia="Calibri" w:hAnsi="Calibri" w:cs="Times New Roman"/>
          <w:b/>
          <w:kern w:val="0"/>
          <w:sz w:val="28"/>
          <w:szCs w:val="22"/>
          <w:lang w:eastAsia="en-US" w:bidi="ar-SA"/>
        </w:rPr>
        <w:t>PROGRAMU KOREKCYJNO-EDUKACYJNEGO</w:t>
      </w:r>
    </w:p>
    <w:tbl>
      <w:tblPr>
        <w:tblStyle w:val="Tabela-Siatka1"/>
        <w:tblW w:w="0" w:type="auto"/>
        <w:tblLook w:val="04A0" w:firstRow="1" w:lastRow="0" w:firstColumn="1" w:lastColumn="0" w:noHBand="0" w:noVBand="1"/>
      </w:tblPr>
      <w:tblGrid>
        <w:gridCol w:w="504"/>
        <w:gridCol w:w="1302"/>
        <w:gridCol w:w="3475"/>
        <w:gridCol w:w="2057"/>
        <w:gridCol w:w="1950"/>
      </w:tblGrid>
      <w:tr w:rsidR="00C85C89" w:rsidRPr="00C85C89" w14:paraId="7D64940C" w14:textId="77777777" w:rsidTr="008506E0">
        <w:tc>
          <w:tcPr>
            <w:tcW w:w="504" w:type="dxa"/>
          </w:tcPr>
          <w:p w14:paraId="3DA6B763" w14:textId="77777777" w:rsidR="00C85C89" w:rsidRPr="00C85C89" w:rsidRDefault="00C85C89" w:rsidP="00C85C89">
            <w:pPr>
              <w:widowControl/>
              <w:tabs>
                <w:tab w:val="left" w:pos="3763"/>
              </w:tabs>
              <w:suppressAutoHyphens w:val="0"/>
              <w:autoSpaceDN/>
              <w:jc w:val="center"/>
              <w:textAlignment w:val="auto"/>
              <w:rPr>
                <w:kern w:val="0"/>
                <w:szCs w:val="22"/>
                <w:lang w:eastAsia="en-US" w:bidi="ar-SA"/>
              </w:rPr>
            </w:pPr>
            <w:r w:rsidRPr="00C85C89">
              <w:rPr>
                <w:kern w:val="0"/>
                <w:szCs w:val="22"/>
                <w:lang w:eastAsia="en-US" w:bidi="ar-SA"/>
              </w:rPr>
              <w:t>LP</w:t>
            </w:r>
          </w:p>
        </w:tc>
        <w:tc>
          <w:tcPr>
            <w:tcW w:w="1302" w:type="dxa"/>
          </w:tcPr>
          <w:p w14:paraId="3FD61F44" w14:textId="77777777" w:rsidR="00C85C89" w:rsidRPr="00C85C89" w:rsidRDefault="00C85C89" w:rsidP="00C85C89">
            <w:pPr>
              <w:widowControl/>
              <w:tabs>
                <w:tab w:val="left" w:pos="3763"/>
              </w:tabs>
              <w:suppressAutoHyphens w:val="0"/>
              <w:autoSpaceDN/>
              <w:jc w:val="center"/>
              <w:textAlignment w:val="auto"/>
              <w:rPr>
                <w:kern w:val="0"/>
                <w:szCs w:val="22"/>
                <w:lang w:eastAsia="en-US" w:bidi="ar-SA"/>
              </w:rPr>
            </w:pPr>
            <w:r w:rsidRPr="00C85C89">
              <w:rPr>
                <w:kern w:val="0"/>
                <w:szCs w:val="22"/>
                <w:lang w:eastAsia="en-US" w:bidi="ar-SA"/>
              </w:rPr>
              <w:t>DATA</w:t>
            </w:r>
          </w:p>
        </w:tc>
        <w:tc>
          <w:tcPr>
            <w:tcW w:w="3475" w:type="dxa"/>
          </w:tcPr>
          <w:p w14:paraId="147A466D" w14:textId="77777777" w:rsidR="00C85C89" w:rsidRPr="00C85C89" w:rsidRDefault="00C85C89" w:rsidP="00C85C89">
            <w:pPr>
              <w:widowControl/>
              <w:tabs>
                <w:tab w:val="left" w:pos="3763"/>
              </w:tabs>
              <w:suppressAutoHyphens w:val="0"/>
              <w:autoSpaceDN/>
              <w:jc w:val="center"/>
              <w:textAlignment w:val="auto"/>
              <w:rPr>
                <w:kern w:val="0"/>
                <w:szCs w:val="22"/>
                <w:lang w:eastAsia="en-US" w:bidi="ar-SA"/>
              </w:rPr>
            </w:pPr>
            <w:r w:rsidRPr="00C85C89">
              <w:rPr>
                <w:kern w:val="0"/>
                <w:szCs w:val="22"/>
                <w:lang w:eastAsia="en-US" w:bidi="ar-SA"/>
              </w:rPr>
              <w:t>UWAGI</w:t>
            </w:r>
          </w:p>
        </w:tc>
        <w:tc>
          <w:tcPr>
            <w:tcW w:w="2057" w:type="dxa"/>
          </w:tcPr>
          <w:p w14:paraId="31EC8B74" w14:textId="77777777" w:rsidR="00C85C89" w:rsidRPr="00C85C89" w:rsidRDefault="00C85C89" w:rsidP="00C85C89">
            <w:pPr>
              <w:widowControl/>
              <w:tabs>
                <w:tab w:val="left" w:pos="3763"/>
              </w:tabs>
              <w:suppressAutoHyphens w:val="0"/>
              <w:autoSpaceDN/>
              <w:jc w:val="center"/>
              <w:textAlignment w:val="auto"/>
              <w:rPr>
                <w:kern w:val="0"/>
                <w:szCs w:val="22"/>
                <w:lang w:eastAsia="en-US" w:bidi="ar-SA"/>
              </w:rPr>
            </w:pPr>
            <w:r w:rsidRPr="00C85C89">
              <w:rPr>
                <w:kern w:val="0"/>
                <w:szCs w:val="22"/>
                <w:lang w:eastAsia="en-US" w:bidi="ar-SA"/>
              </w:rPr>
              <w:t>PODPIS PROWADZĄCEGO</w:t>
            </w:r>
          </w:p>
        </w:tc>
        <w:tc>
          <w:tcPr>
            <w:tcW w:w="1950" w:type="dxa"/>
          </w:tcPr>
          <w:p w14:paraId="5AAEC265" w14:textId="77777777" w:rsidR="00C85C89" w:rsidRPr="00C85C89" w:rsidRDefault="00C85C89" w:rsidP="00C85C89">
            <w:pPr>
              <w:widowControl/>
              <w:tabs>
                <w:tab w:val="left" w:pos="3763"/>
              </w:tabs>
              <w:suppressAutoHyphens w:val="0"/>
              <w:autoSpaceDN/>
              <w:jc w:val="center"/>
              <w:textAlignment w:val="auto"/>
              <w:rPr>
                <w:kern w:val="0"/>
                <w:szCs w:val="22"/>
                <w:lang w:eastAsia="en-US" w:bidi="ar-SA"/>
              </w:rPr>
            </w:pPr>
            <w:r w:rsidRPr="00C85C89">
              <w:rPr>
                <w:kern w:val="0"/>
                <w:szCs w:val="22"/>
                <w:lang w:eastAsia="en-US" w:bidi="ar-SA"/>
              </w:rPr>
              <w:t>PODPIS UCZESTNIKA</w:t>
            </w:r>
          </w:p>
        </w:tc>
      </w:tr>
      <w:tr w:rsidR="00C85C89" w:rsidRPr="00C85C89" w14:paraId="6D8BB853" w14:textId="77777777" w:rsidTr="008506E0">
        <w:trPr>
          <w:trHeight w:val="1418"/>
        </w:trPr>
        <w:tc>
          <w:tcPr>
            <w:tcW w:w="504" w:type="dxa"/>
          </w:tcPr>
          <w:p w14:paraId="16909E2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450EFE9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6B493C2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7395431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403C8A2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46FD93AB" w14:textId="77777777" w:rsidTr="008506E0">
        <w:trPr>
          <w:trHeight w:val="1418"/>
        </w:trPr>
        <w:tc>
          <w:tcPr>
            <w:tcW w:w="504" w:type="dxa"/>
          </w:tcPr>
          <w:p w14:paraId="242B4C0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2C10766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0E9ACFF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6429175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1770371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3442A0D" w14:textId="77777777" w:rsidTr="008506E0">
        <w:trPr>
          <w:trHeight w:val="1418"/>
        </w:trPr>
        <w:tc>
          <w:tcPr>
            <w:tcW w:w="504" w:type="dxa"/>
          </w:tcPr>
          <w:p w14:paraId="0916D0B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4B514B1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08BB09C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0A71D46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4BEE627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4BA80B0F" w14:textId="77777777" w:rsidTr="008506E0">
        <w:trPr>
          <w:trHeight w:val="1418"/>
        </w:trPr>
        <w:tc>
          <w:tcPr>
            <w:tcW w:w="504" w:type="dxa"/>
          </w:tcPr>
          <w:p w14:paraId="390DFEC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68F2F74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4C05050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779DE9A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00189F6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488F561" w14:textId="77777777" w:rsidTr="008506E0">
        <w:trPr>
          <w:trHeight w:val="1418"/>
        </w:trPr>
        <w:tc>
          <w:tcPr>
            <w:tcW w:w="504" w:type="dxa"/>
          </w:tcPr>
          <w:p w14:paraId="08BD13B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58AA561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19B52E1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56B6B0C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39A89C8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744BAAF" w14:textId="77777777" w:rsidTr="008506E0">
        <w:trPr>
          <w:trHeight w:val="1418"/>
        </w:trPr>
        <w:tc>
          <w:tcPr>
            <w:tcW w:w="504" w:type="dxa"/>
          </w:tcPr>
          <w:p w14:paraId="653A4F0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08F6694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7031A94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3C38C70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6937A86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39DAB104" w14:textId="77777777" w:rsidTr="008506E0">
        <w:trPr>
          <w:trHeight w:val="1418"/>
        </w:trPr>
        <w:tc>
          <w:tcPr>
            <w:tcW w:w="504" w:type="dxa"/>
          </w:tcPr>
          <w:p w14:paraId="42BA8CB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09B40FD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5BD12F2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030BE3C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7A2D607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79842627" w14:textId="77777777" w:rsidTr="008506E0">
        <w:trPr>
          <w:trHeight w:val="1418"/>
        </w:trPr>
        <w:tc>
          <w:tcPr>
            <w:tcW w:w="504" w:type="dxa"/>
          </w:tcPr>
          <w:p w14:paraId="15C5B3B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5C8BE4A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7DCF692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1900F30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547722F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21B2D922" w14:textId="77777777" w:rsidTr="008506E0">
        <w:trPr>
          <w:trHeight w:val="1418"/>
        </w:trPr>
        <w:tc>
          <w:tcPr>
            <w:tcW w:w="504" w:type="dxa"/>
          </w:tcPr>
          <w:p w14:paraId="5DB8A59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0FB69D8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6BC70D6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4E5AFB5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136841D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7D0DBEBA" w14:textId="77777777" w:rsidTr="008506E0">
        <w:trPr>
          <w:trHeight w:val="1418"/>
        </w:trPr>
        <w:tc>
          <w:tcPr>
            <w:tcW w:w="504" w:type="dxa"/>
          </w:tcPr>
          <w:p w14:paraId="6540A2C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7BB1735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61A2187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2292251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5BA5A73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35FD15E9" w14:textId="77777777" w:rsidTr="008506E0">
        <w:trPr>
          <w:trHeight w:val="1418"/>
        </w:trPr>
        <w:tc>
          <w:tcPr>
            <w:tcW w:w="504" w:type="dxa"/>
          </w:tcPr>
          <w:p w14:paraId="135AD12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1E17322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7AEC636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59AE40B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0CF534F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7B4E6E88" w14:textId="77777777" w:rsidTr="008506E0">
        <w:trPr>
          <w:trHeight w:val="1418"/>
        </w:trPr>
        <w:tc>
          <w:tcPr>
            <w:tcW w:w="504" w:type="dxa"/>
          </w:tcPr>
          <w:p w14:paraId="493E57F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77C2AEF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02C052E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2739B29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6B857E6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46CA7790" w14:textId="77777777" w:rsidTr="008506E0">
        <w:trPr>
          <w:trHeight w:val="1418"/>
        </w:trPr>
        <w:tc>
          <w:tcPr>
            <w:tcW w:w="504" w:type="dxa"/>
          </w:tcPr>
          <w:p w14:paraId="0AF35E3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3571C20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682DC89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3F75CD6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2554F1B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4829DD4" w14:textId="77777777" w:rsidTr="008506E0">
        <w:trPr>
          <w:trHeight w:val="1418"/>
        </w:trPr>
        <w:tc>
          <w:tcPr>
            <w:tcW w:w="504" w:type="dxa"/>
          </w:tcPr>
          <w:p w14:paraId="6059A6F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6A67B29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273B28A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2393EB7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7CBDB2D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63D687B1" w14:textId="77777777" w:rsidTr="008506E0">
        <w:trPr>
          <w:trHeight w:val="1418"/>
        </w:trPr>
        <w:tc>
          <w:tcPr>
            <w:tcW w:w="504" w:type="dxa"/>
          </w:tcPr>
          <w:p w14:paraId="71ED78A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3E3A5FB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60766FB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3AA83B2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62F1730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2ECE0920" w14:textId="77777777" w:rsidTr="008506E0">
        <w:trPr>
          <w:trHeight w:val="1418"/>
        </w:trPr>
        <w:tc>
          <w:tcPr>
            <w:tcW w:w="504" w:type="dxa"/>
          </w:tcPr>
          <w:p w14:paraId="38207B5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5127F9D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05A7988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09931F1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6C1CFAC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4032DDE6" w14:textId="77777777" w:rsidTr="008506E0">
        <w:trPr>
          <w:trHeight w:val="1418"/>
        </w:trPr>
        <w:tc>
          <w:tcPr>
            <w:tcW w:w="504" w:type="dxa"/>
          </w:tcPr>
          <w:p w14:paraId="3140E04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302" w:type="dxa"/>
          </w:tcPr>
          <w:p w14:paraId="20E8BA7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3475" w:type="dxa"/>
          </w:tcPr>
          <w:p w14:paraId="1B473E2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2057" w:type="dxa"/>
          </w:tcPr>
          <w:p w14:paraId="17292C5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1950" w:type="dxa"/>
          </w:tcPr>
          <w:p w14:paraId="219730A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bl>
    <w:p w14:paraId="7A7788DB" w14:textId="77777777" w:rsidR="00C85C89" w:rsidRPr="00C85C89" w:rsidRDefault="00C85C89" w:rsidP="00C85C89">
      <w:pPr>
        <w:widowControl/>
        <w:tabs>
          <w:tab w:val="left" w:pos="3763"/>
        </w:tabs>
        <w:suppressAutoHyphens w:val="0"/>
        <w:autoSpaceDN/>
        <w:spacing w:after="200" w:line="276" w:lineRule="auto"/>
        <w:textAlignment w:val="auto"/>
        <w:rPr>
          <w:rFonts w:ascii="Calibri" w:eastAsia="Calibri" w:hAnsi="Calibri" w:cs="Times New Roman"/>
          <w:kern w:val="0"/>
          <w:sz w:val="32"/>
          <w:szCs w:val="22"/>
          <w:lang w:eastAsia="en-US" w:bidi="ar-SA"/>
        </w:rPr>
      </w:pPr>
    </w:p>
    <w:p w14:paraId="78B3C9F3" w14:textId="77777777" w:rsidR="00C85C89" w:rsidRPr="00C85C89" w:rsidRDefault="00C85C89" w:rsidP="00C85C89">
      <w:pPr>
        <w:pStyle w:val="Tekstpodstawowy"/>
      </w:pPr>
    </w:p>
    <w:p w14:paraId="101EA342" w14:textId="77777777" w:rsidR="00C85C89" w:rsidRPr="00C85C89" w:rsidRDefault="00C85C89" w:rsidP="00C85C89">
      <w:pPr>
        <w:pStyle w:val="Tekstpodstawowy"/>
      </w:pPr>
    </w:p>
    <w:p w14:paraId="1CCECC4D" w14:textId="0A8167A0" w:rsidR="00C85C89" w:rsidRDefault="00C85C89" w:rsidP="00C85C89">
      <w:pPr>
        <w:pStyle w:val="Nagwek"/>
        <w:jc w:val="right"/>
        <w:rPr>
          <w:rFonts w:asciiTheme="majorHAnsi" w:hAnsiTheme="majorHAnsi"/>
          <w:i/>
          <w:sz w:val="20"/>
        </w:rPr>
      </w:pPr>
      <w:r>
        <w:rPr>
          <w:rFonts w:asciiTheme="majorHAnsi" w:hAnsiTheme="majorHAnsi"/>
          <w:i/>
          <w:sz w:val="20"/>
        </w:rPr>
        <w:lastRenderedPageBreak/>
        <w:t>Załącznik 6</w:t>
      </w:r>
    </w:p>
    <w:p w14:paraId="5C13B217" w14:textId="77777777" w:rsidR="00C85C89" w:rsidRPr="00C85C89" w:rsidRDefault="00C85C89" w:rsidP="00C85C89">
      <w:pPr>
        <w:widowControl/>
        <w:suppressAutoHyphens w:val="0"/>
        <w:autoSpaceDN/>
        <w:spacing w:after="200" w:line="276" w:lineRule="auto"/>
        <w:jc w:val="center"/>
        <w:textAlignment w:val="auto"/>
        <w:rPr>
          <w:rFonts w:ascii="Calibri" w:eastAsia="Calibri" w:hAnsi="Calibri" w:cs="Times New Roman"/>
          <w:b/>
          <w:kern w:val="0"/>
          <w:sz w:val="32"/>
          <w:szCs w:val="22"/>
          <w:lang w:eastAsia="en-US" w:bidi="ar-SA"/>
        </w:rPr>
      </w:pPr>
      <w:r w:rsidRPr="00C85C89">
        <w:rPr>
          <w:rFonts w:ascii="Calibri" w:eastAsia="Calibri" w:hAnsi="Calibri" w:cs="Times New Roman"/>
          <w:b/>
          <w:kern w:val="0"/>
          <w:sz w:val="32"/>
          <w:szCs w:val="22"/>
          <w:lang w:eastAsia="en-US" w:bidi="ar-SA"/>
        </w:rPr>
        <w:t>KARTA SPOTKAŃ GRUPOWYCH – Lista obecności</w:t>
      </w:r>
      <w:r w:rsidRPr="00C85C89">
        <w:rPr>
          <w:rFonts w:ascii="Calibri" w:eastAsia="Calibri" w:hAnsi="Calibri" w:cs="Times New Roman"/>
          <w:b/>
          <w:kern w:val="0"/>
          <w:sz w:val="32"/>
          <w:szCs w:val="22"/>
          <w:lang w:eastAsia="en-US" w:bidi="ar-SA"/>
        </w:rPr>
        <w:br/>
      </w:r>
      <w:r w:rsidRPr="00C85C89">
        <w:rPr>
          <w:rFonts w:ascii="Calibri" w:eastAsia="Calibri" w:hAnsi="Calibri" w:cs="Times New Roman"/>
          <w:b/>
          <w:kern w:val="0"/>
          <w:sz w:val="28"/>
          <w:szCs w:val="22"/>
          <w:lang w:eastAsia="en-US" w:bidi="ar-SA"/>
        </w:rPr>
        <w:t>PROGRAMU KOREKCYJNO-EDUKACYJNEGO</w:t>
      </w:r>
    </w:p>
    <w:tbl>
      <w:tblPr>
        <w:tblStyle w:val="Tabela-Siatka2"/>
        <w:tblW w:w="5000" w:type="pct"/>
        <w:tblLook w:val="04A0" w:firstRow="1" w:lastRow="0" w:firstColumn="1" w:lastColumn="0" w:noHBand="0" w:noVBand="1"/>
      </w:tblPr>
      <w:tblGrid>
        <w:gridCol w:w="1376"/>
        <w:gridCol w:w="1032"/>
        <w:gridCol w:w="1032"/>
        <w:gridCol w:w="1032"/>
        <w:gridCol w:w="1032"/>
        <w:gridCol w:w="1032"/>
        <w:gridCol w:w="1032"/>
        <w:gridCol w:w="1032"/>
        <w:gridCol w:w="1028"/>
      </w:tblGrid>
      <w:tr w:rsidR="00C85C89" w:rsidRPr="00C85C89" w14:paraId="27168634" w14:textId="77777777" w:rsidTr="00C85C89">
        <w:trPr>
          <w:trHeight w:val="294"/>
        </w:trPr>
        <w:tc>
          <w:tcPr>
            <w:tcW w:w="714" w:type="pct"/>
            <w:tcBorders>
              <w:tl2br w:val="single" w:sz="4" w:space="0" w:color="auto"/>
            </w:tcBorders>
          </w:tcPr>
          <w:p w14:paraId="7AA407B9" w14:textId="77777777" w:rsidR="00C85C89" w:rsidRPr="00C85C89" w:rsidRDefault="00C85C89" w:rsidP="00C85C89">
            <w:pPr>
              <w:widowControl/>
              <w:tabs>
                <w:tab w:val="left" w:pos="3763"/>
              </w:tabs>
              <w:suppressAutoHyphens w:val="0"/>
              <w:autoSpaceDN/>
              <w:jc w:val="right"/>
              <w:textAlignment w:val="auto"/>
              <w:rPr>
                <w:kern w:val="0"/>
                <w:sz w:val="32"/>
                <w:szCs w:val="22"/>
                <w:lang w:eastAsia="en-US" w:bidi="ar-SA"/>
              </w:rPr>
            </w:pPr>
            <w:r w:rsidRPr="00C85C89">
              <w:rPr>
                <w:kern w:val="0"/>
                <w:sz w:val="32"/>
                <w:szCs w:val="22"/>
                <w:lang w:eastAsia="en-US" w:bidi="ar-SA"/>
              </w:rPr>
              <w:t>Temat</w:t>
            </w:r>
          </w:p>
          <w:p w14:paraId="01C94F94" w14:textId="77777777" w:rsidR="00C85C89" w:rsidRPr="00C85C89" w:rsidRDefault="00C85C89" w:rsidP="00C85C89">
            <w:pPr>
              <w:widowControl/>
              <w:tabs>
                <w:tab w:val="left" w:pos="3763"/>
              </w:tabs>
              <w:suppressAutoHyphens w:val="0"/>
              <w:autoSpaceDN/>
              <w:ind w:left="-142"/>
              <w:textAlignment w:val="auto"/>
              <w:rPr>
                <w:kern w:val="0"/>
                <w:sz w:val="32"/>
                <w:szCs w:val="22"/>
                <w:lang w:eastAsia="en-US" w:bidi="ar-SA"/>
              </w:rPr>
            </w:pPr>
            <w:r w:rsidRPr="00C85C89">
              <w:rPr>
                <w:kern w:val="0"/>
                <w:szCs w:val="22"/>
                <w:lang w:eastAsia="en-US" w:bidi="ar-SA"/>
              </w:rPr>
              <w:t xml:space="preserve"> Imię i nazwisko</w:t>
            </w:r>
          </w:p>
        </w:tc>
        <w:tc>
          <w:tcPr>
            <w:tcW w:w="536" w:type="pct"/>
          </w:tcPr>
          <w:p w14:paraId="22FE8E8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AAF6A0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6835ED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8DB39B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D4153B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E350BC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4111CD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F8C5E9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B191BA9" w14:textId="77777777" w:rsidTr="00C85C89">
        <w:trPr>
          <w:trHeight w:val="851"/>
        </w:trPr>
        <w:tc>
          <w:tcPr>
            <w:tcW w:w="714" w:type="pct"/>
          </w:tcPr>
          <w:p w14:paraId="2627323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1.</w:t>
            </w:r>
          </w:p>
        </w:tc>
        <w:tc>
          <w:tcPr>
            <w:tcW w:w="536" w:type="pct"/>
          </w:tcPr>
          <w:p w14:paraId="48BE19B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FEE0C2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A54F94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8EAF83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94172B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EDB497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D9E831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518FFC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7862A91" w14:textId="77777777" w:rsidTr="00C85C89">
        <w:trPr>
          <w:trHeight w:val="851"/>
        </w:trPr>
        <w:tc>
          <w:tcPr>
            <w:tcW w:w="714" w:type="pct"/>
          </w:tcPr>
          <w:p w14:paraId="2D46D5D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2.</w:t>
            </w:r>
          </w:p>
        </w:tc>
        <w:tc>
          <w:tcPr>
            <w:tcW w:w="536" w:type="pct"/>
          </w:tcPr>
          <w:p w14:paraId="11879DB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AB91BF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A72A0F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A95A2C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991B87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65E1B0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33F89B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7926DA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9F3D8D4" w14:textId="77777777" w:rsidTr="00C85C89">
        <w:trPr>
          <w:trHeight w:val="851"/>
        </w:trPr>
        <w:tc>
          <w:tcPr>
            <w:tcW w:w="714" w:type="pct"/>
          </w:tcPr>
          <w:p w14:paraId="111BB04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3.</w:t>
            </w:r>
          </w:p>
        </w:tc>
        <w:tc>
          <w:tcPr>
            <w:tcW w:w="536" w:type="pct"/>
          </w:tcPr>
          <w:p w14:paraId="6E47599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2447A4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813C4D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9735E2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9EF9CD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85FBC9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BD1DAD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CC4837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4B3E85A1" w14:textId="77777777" w:rsidTr="00C85C89">
        <w:trPr>
          <w:trHeight w:val="851"/>
        </w:trPr>
        <w:tc>
          <w:tcPr>
            <w:tcW w:w="714" w:type="pct"/>
          </w:tcPr>
          <w:p w14:paraId="3AD1EED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4.</w:t>
            </w:r>
          </w:p>
        </w:tc>
        <w:tc>
          <w:tcPr>
            <w:tcW w:w="536" w:type="pct"/>
          </w:tcPr>
          <w:p w14:paraId="22C4A64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D2C4C3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774799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A69D59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934217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FF434F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69F8DD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21142D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6525D945" w14:textId="77777777" w:rsidTr="00C85C89">
        <w:trPr>
          <w:trHeight w:val="851"/>
        </w:trPr>
        <w:tc>
          <w:tcPr>
            <w:tcW w:w="714" w:type="pct"/>
          </w:tcPr>
          <w:p w14:paraId="3899429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5.</w:t>
            </w:r>
          </w:p>
        </w:tc>
        <w:tc>
          <w:tcPr>
            <w:tcW w:w="536" w:type="pct"/>
          </w:tcPr>
          <w:p w14:paraId="6A9B565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44B509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860AC8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FC72C1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6F3CDB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227D17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C9B1F2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60767C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5C235CFE" w14:textId="77777777" w:rsidTr="00C85C89">
        <w:trPr>
          <w:trHeight w:val="851"/>
        </w:trPr>
        <w:tc>
          <w:tcPr>
            <w:tcW w:w="714" w:type="pct"/>
          </w:tcPr>
          <w:p w14:paraId="780D15F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6.</w:t>
            </w:r>
          </w:p>
        </w:tc>
        <w:tc>
          <w:tcPr>
            <w:tcW w:w="536" w:type="pct"/>
          </w:tcPr>
          <w:p w14:paraId="290F8B4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45EFCA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B0EA48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BCA821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2ECBAC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EC5BCF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2EECEF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E876B1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1DC04022" w14:textId="77777777" w:rsidTr="00C85C89">
        <w:trPr>
          <w:trHeight w:val="851"/>
        </w:trPr>
        <w:tc>
          <w:tcPr>
            <w:tcW w:w="714" w:type="pct"/>
          </w:tcPr>
          <w:p w14:paraId="53B352D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7.</w:t>
            </w:r>
          </w:p>
        </w:tc>
        <w:tc>
          <w:tcPr>
            <w:tcW w:w="536" w:type="pct"/>
          </w:tcPr>
          <w:p w14:paraId="217CEDE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0BF5F7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8BDC93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3DE432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0C279F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FCDFA4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C07782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599F10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62C7581F" w14:textId="77777777" w:rsidTr="00C85C89">
        <w:trPr>
          <w:trHeight w:val="851"/>
        </w:trPr>
        <w:tc>
          <w:tcPr>
            <w:tcW w:w="714" w:type="pct"/>
          </w:tcPr>
          <w:p w14:paraId="736920B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8.</w:t>
            </w:r>
          </w:p>
        </w:tc>
        <w:tc>
          <w:tcPr>
            <w:tcW w:w="536" w:type="pct"/>
          </w:tcPr>
          <w:p w14:paraId="2319919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6F3C1E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0625F2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8EA649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322D37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A16924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EF6B42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96996B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2180C032" w14:textId="77777777" w:rsidTr="00C85C89">
        <w:trPr>
          <w:trHeight w:val="851"/>
        </w:trPr>
        <w:tc>
          <w:tcPr>
            <w:tcW w:w="714" w:type="pct"/>
          </w:tcPr>
          <w:p w14:paraId="148C8A4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9.</w:t>
            </w:r>
          </w:p>
        </w:tc>
        <w:tc>
          <w:tcPr>
            <w:tcW w:w="536" w:type="pct"/>
          </w:tcPr>
          <w:p w14:paraId="6EA1D10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0DC264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8B6131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C073F4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D12A20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EDE419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F879C2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07EF4C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bl>
    <w:p w14:paraId="635A1275" w14:textId="04257CFA" w:rsidR="00C85C89" w:rsidRDefault="00C85C89" w:rsidP="00C85C89">
      <w:pPr>
        <w:widowControl/>
        <w:tabs>
          <w:tab w:val="left" w:pos="3763"/>
        </w:tabs>
        <w:suppressAutoHyphens w:val="0"/>
        <w:autoSpaceDN/>
        <w:spacing w:after="200" w:line="276" w:lineRule="auto"/>
        <w:textAlignment w:val="auto"/>
        <w:rPr>
          <w:rFonts w:ascii="Calibri" w:eastAsia="Calibri" w:hAnsi="Calibri" w:cs="Times New Roman"/>
          <w:kern w:val="0"/>
          <w:sz w:val="32"/>
          <w:szCs w:val="22"/>
          <w:lang w:eastAsia="en-US" w:bidi="ar-SA"/>
        </w:rPr>
      </w:pPr>
    </w:p>
    <w:p w14:paraId="2D3830D4" w14:textId="77777777" w:rsidR="00C85C89" w:rsidRDefault="00C85C89">
      <w:pPr>
        <w:widowControl/>
        <w:suppressAutoHyphens w:val="0"/>
        <w:autoSpaceDN/>
        <w:textAlignment w:val="auto"/>
        <w:rPr>
          <w:rFonts w:ascii="Calibri" w:eastAsia="Calibri" w:hAnsi="Calibri" w:cs="Times New Roman"/>
          <w:kern w:val="0"/>
          <w:sz w:val="32"/>
          <w:szCs w:val="22"/>
          <w:lang w:eastAsia="en-US" w:bidi="ar-SA"/>
        </w:rPr>
      </w:pPr>
      <w:r>
        <w:rPr>
          <w:rFonts w:ascii="Calibri" w:eastAsia="Calibri" w:hAnsi="Calibri" w:cs="Times New Roman"/>
          <w:kern w:val="0"/>
          <w:sz w:val="32"/>
          <w:szCs w:val="22"/>
          <w:lang w:eastAsia="en-US" w:bidi="ar-SA"/>
        </w:rPr>
        <w:br w:type="page"/>
      </w:r>
    </w:p>
    <w:p w14:paraId="32305B26" w14:textId="77777777" w:rsidR="00C85C89" w:rsidRPr="00C85C89" w:rsidRDefault="00C85C89" w:rsidP="00C85C89">
      <w:pPr>
        <w:widowControl/>
        <w:tabs>
          <w:tab w:val="left" w:pos="3763"/>
        </w:tabs>
        <w:suppressAutoHyphens w:val="0"/>
        <w:autoSpaceDN/>
        <w:spacing w:after="200" w:line="276" w:lineRule="auto"/>
        <w:textAlignment w:val="auto"/>
        <w:rPr>
          <w:rFonts w:ascii="Calibri" w:eastAsia="Calibri" w:hAnsi="Calibri" w:cs="Times New Roman"/>
          <w:kern w:val="0"/>
          <w:sz w:val="32"/>
          <w:szCs w:val="22"/>
          <w:lang w:eastAsia="en-US" w:bidi="ar-SA"/>
        </w:rPr>
      </w:pPr>
    </w:p>
    <w:tbl>
      <w:tblPr>
        <w:tblStyle w:val="Tabela-Siatka2"/>
        <w:tblW w:w="5000" w:type="pct"/>
        <w:tblLook w:val="04A0" w:firstRow="1" w:lastRow="0" w:firstColumn="1" w:lastColumn="0" w:noHBand="0" w:noVBand="1"/>
      </w:tblPr>
      <w:tblGrid>
        <w:gridCol w:w="1376"/>
        <w:gridCol w:w="1032"/>
        <w:gridCol w:w="1032"/>
        <w:gridCol w:w="1032"/>
        <w:gridCol w:w="1032"/>
        <w:gridCol w:w="1032"/>
        <w:gridCol w:w="1032"/>
        <w:gridCol w:w="1032"/>
        <w:gridCol w:w="1028"/>
      </w:tblGrid>
      <w:tr w:rsidR="00C85C89" w:rsidRPr="00C85C89" w14:paraId="57CA4539" w14:textId="77777777" w:rsidTr="00C85C89">
        <w:trPr>
          <w:trHeight w:val="294"/>
        </w:trPr>
        <w:tc>
          <w:tcPr>
            <w:tcW w:w="714" w:type="pct"/>
            <w:tcBorders>
              <w:tl2br w:val="single" w:sz="4" w:space="0" w:color="auto"/>
            </w:tcBorders>
          </w:tcPr>
          <w:p w14:paraId="1183051C" w14:textId="77777777" w:rsidR="00C85C89" w:rsidRPr="00C85C89" w:rsidRDefault="00C85C89" w:rsidP="00C85C89">
            <w:pPr>
              <w:widowControl/>
              <w:tabs>
                <w:tab w:val="left" w:pos="3763"/>
              </w:tabs>
              <w:suppressAutoHyphens w:val="0"/>
              <w:autoSpaceDN/>
              <w:jc w:val="right"/>
              <w:textAlignment w:val="auto"/>
              <w:rPr>
                <w:kern w:val="0"/>
                <w:sz w:val="32"/>
                <w:szCs w:val="22"/>
                <w:lang w:eastAsia="en-US" w:bidi="ar-SA"/>
              </w:rPr>
            </w:pPr>
            <w:r w:rsidRPr="00C85C89">
              <w:rPr>
                <w:kern w:val="0"/>
                <w:sz w:val="32"/>
                <w:szCs w:val="22"/>
                <w:lang w:eastAsia="en-US" w:bidi="ar-SA"/>
              </w:rPr>
              <w:t>Temat</w:t>
            </w:r>
          </w:p>
          <w:p w14:paraId="6A67C2DC" w14:textId="77777777" w:rsidR="00C85C89" w:rsidRPr="00C85C89" w:rsidRDefault="00C85C89" w:rsidP="00C85C89">
            <w:pPr>
              <w:widowControl/>
              <w:tabs>
                <w:tab w:val="left" w:pos="3763"/>
              </w:tabs>
              <w:suppressAutoHyphens w:val="0"/>
              <w:autoSpaceDN/>
              <w:ind w:left="-142"/>
              <w:textAlignment w:val="auto"/>
              <w:rPr>
                <w:kern w:val="0"/>
                <w:sz w:val="32"/>
                <w:szCs w:val="22"/>
                <w:lang w:eastAsia="en-US" w:bidi="ar-SA"/>
              </w:rPr>
            </w:pPr>
            <w:r w:rsidRPr="00C85C89">
              <w:rPr>
                <w:kern w:val="0"/>
                <w:szCs w:val="22"/>
                <w:lang w:eastAsia="en-US" w:bidi="ar-SA"/>
              </w:rPr>
              <w:t xml:space="preserve"> Imię i nazwisko</w:t>
            </w:r>
          </w:p>
        </w:tc>
        <w:tc>
          <w:tcPr>
            <w:tcW w:w="536" w:type="pct"/>
          </w:tcPr>
          <w:p w14:paraId="29AB5AE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DCAEF6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D4E8DE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9A6575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D728E6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ECF17A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9CA7D7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83D03D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388BB1DF" w14:textId="77777777" w:rsidTr="00C85C89">
        <w:trPr>
          <w:trHeight w:val="851"/>
        </w:trPr>
        <w:tc>
          <w:tcPr>
            <w:tcW w:w="714" w:type="pct"/>
          </w:tcPr>
          <w:p w14:paraId="05CE730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1.</w:t>
            </w:r>
          </w:p>
        </w:tc>
        <w:tc>
          <w:tcPr>
            <w:tcW w:w="536" w:type="pct"/>
          </w:tcPr>
          <w:p w14:paraId="5C1E91E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BD12384"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14C407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550FF7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F64B4C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578BDA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4110E8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D664C5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72FBC6C9" w14:textId="77777777" w:rsidTr="00C85C89">
        <w:trPr>
          <w:trHeight w:val="851"/>
        </w:trPr>
        <w:tc>
          <w:tcPr>
            <w:tcW w:w="714" w:type="pct"/>
          </w:tcPr>
          <w:p w14:paraId="6233930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2.</w:t>
            </w:r>
          </w:p>
        </w:tc>
        <w:tc>
          <w:tcPr>
            <w:tcW w:w="536" w:type="pct"/>
          </w:tcPr>
          <w:p w14:paraId="6F9D27C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B0CA14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E94682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E6D6D8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70F8C1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A7E231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41560A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328E59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26908328" w14:textId="77777777" w:rsidTr="00C85C89">
        <w:trPr>
          <w:trHeight w:val="851"/>
        </w:trPr>
        <w:tc>
          <w:tcPr>
            <w:tcW w:w="714" w:type="pct"/>
          </w:tcPr>
          <w:p w14:paraId="4006086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3.</w:t>
            </w:r>
          </w:p>
        </w:tc>
        <w:tc>
          <w:tcPr>
            <w:tcW w:w="536" w:type="pct"/>
          </w:tcPr>
          <w:p w14:paraId="427E1DB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B476A7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DCD62A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B4D81E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77D0C1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345259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EC0194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A958EB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6BE74068" w14:textId="77777777" w:rsidTr="00C85C89">
        <w:trPr>
          <w:trHeight w:val="851"/>
        </w:trPr>
        <w:tc>
          <w:tcPr>
            <w:tcW w:w="714" w:type="pct"/>
          </w:tcPr>
          <w:p w14:paraId="1104615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4.</w:t>
            </w:r>
          </w:p>
        </w:tc>
        <w:tc>
          <w:tcPr>
            <w:tcW w:w="536" w:type="pct"/>
          </w:tcPr>
          <w:p w14:paraId="7017D95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DFAC7E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8D40AA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9AAE1F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BACC86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E901BD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989B2F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52A3AB1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55D417A3" w14:textId="77777777" w:rsidTr="00C85C89">
        <w:trPr>
          <w:trHeight w:val="851"/>
        </w:trPr>
        <w:tc>
          <w:tcPr>
            <w:tcW w:w="714" w:type="pct"/>
          </w:tcPr>
          <w:p w14:paraId="219ED8A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5.</w:t>
            </w:r>
          </w:p>
        </w:tc>
        <w:tc>
          <w:tcPr>
            <w:tcW w:w="536" w:type="pct"/>
          </w:tcPr>
          <w:p w14:paraId="65EB71A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4735FA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929FAB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A83FEE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4D75F4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56FF65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349907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837F58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314333DC" w14:textId="77777777" w:rsidTr="00C85C89">
        <w:trPr>
          <w:trHeight w:val="851"/>
        </w:trPr>
        <w:tc>
          <w:tcPr>
            <w:tcW w:w="714" w:type="pct"/>
          </w:tcPr>
          <w:p w14:paraId="449BAAE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6.</w:t>
            </w:r>
          </w:p>
        </w:tc>
        <w:tc>
          <w:tcPr>
            <w:tcW w:w="536" w:type="pct"/>
          </w:tcPr>
          <w:p w14:paraId="22F7F580"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D91EEF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2894DC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87A83A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F1A1AE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787E4D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362F7C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66C867C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0E12119E" w14:textId="77777777" w:rsidTr="00C85C89">
        <w:trPr>
          <w:trHeight w:val="851"/>
        </w:trPr>
        <w:tc>
          <w:tcPr>
            <w:tcW w:w="714" w:type="pct"/>
          </w:tcPr>
          <w:p w14:paraId="7A29599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7.</w:t>
            </w:r>
          </w:p>
        </w:tc>
        <w:tc>
          <w:tcPr>
            <w:tcW w:w="536" w:type="pct"/>
          </w:tcPr>
          <w:p w14:paraId="1F5EA11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C56C1D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757A18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7DBE5D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A0D85C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3D21C4E"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E949D3A"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6607916"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2869779A" w14:textId="77777777" w:rsidTr="00C85C89">
        <w:trPr>
          <w:trHeight w:val="851"/>
        </w:trPr>
        <w:tc>
          <w:tcPr>
            <w:tcW w:w="714" w:type="pct"/>
          </w:tcPr>
          <w:p w14:paraId="663A9EF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8.</w:t>
            </w:r>
          </w:p>
        </w:tc>
        <w:tc>
          <w:tcPr>
            <w:tcW w:w="536" w:type="pct"/>
          </w:tcPr>
          <w:p w14:paraId="71F0FE8F"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4562A0D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3C06F47"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879F29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395BCDF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11F8568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F1CCA9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E95EB1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r w:rsidR="00C85C89" w:rsidRPr="00C85C89" w14:paraId="33FE1E06" w14:textId="77777777" w:rsidTr="00C85C89">
        <w:trPr>
          <w:trHeight w:val="851"/>
        </w:trPr>
        <w:tc>
          <w:tcPr>
            <w:tcW w:w="714" w:type="pct"/>
          </w:tcPr>
          <w:p w14:paraId="711E0E08"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r w:rsidRPr="00C85C89">
              <w:rPr>
                <w:kern w:val="0"/>
                <w:sz w:val="32"/>
                <w:szCs w:val="22"/>
                <w:lang w:eastAsia="en-US" w:bidi="ar-SA"/>
              </w:rPr>
              <w:t>9.</w:t>
            </w:r>
          </w:p>
        </w:tc>
        <w:tc>
          <w:tcPr>
            <w:tcW w:w="536" w:type="pct"/>
          </w:tcPr>
          <w:p w14:paraId="290D46DD"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D644CCC"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BE31703"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1F68CF5"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A8A55B2"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78063419"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2109AA41"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c>
          <w:tcPr>
            <w:tcW w:w="536" w:type="pct"/>
          </w:tcPr>
          <w:p w14:paraId="0AD54D2B" w14:textId="77777777" w:rsidR="00C85C89" w:rsidRPr="00C85C89" w:rsidRDefault="00C85C89" w:rsidP="00C85C89">
            <w:pPr>
              <w:widowControl/>
              <w:tabs>
                <w:tab w:val="left" w:pos="3763"/>
              </w:tabs>
              <w:suppressAutoHyphens w:val="0"/>
              <w:autoSpaceDN/>
              <w:textAlignment w:val="auto"/>
              <w:rPr>
                <w:kern w:val="0"/>
                <w:sz w:val="32"/>
                <w:szCs w:val="22"/>
                <w:lang w:eastAsia="en-US" w:bidi="ar-SA"/>
              </w:rPr>
            </w:pPr>
          </w:p>
        </w:tc>
      </w:tr>
    </w:tbl>
    <w:p w14:paraId="36D296E2" w14:textId="77777777" w:rsidR="00C85C89" w:rsidRPr="00C85C89" w:rsidRDefault="00C85C89" w:rsidP="00C85C89">
      <w:pPr>
        <w:widowControl/>
        <w:suppressAutoHyphens w:val="0"/>
        <w:autoSpaceDN/>
        <w:spacing w:after="200" w:line="276" w:lineRule="auto"/>
        <w:textAlignment w:val="auto"/>
        <w:rPr>
          <w:rFonts w:ascii="Calibri" w:eastAsia="Calibri" w:hAnsi="Calibri" w:cs="Times New Roman"/>
          <w:kern w:val="0"/>
          <w:sz w:val="22"/>
          <w:szCs w:val="22"/>
          <w:lang w:eastAsia="en-US" w:bidi="ar-SA"/>
        </w:rPr>
      </w:pPr>
    </w:p>
    <w:p w14:paraId="0C6D4ABD" w14:textId="77777777" w:rsidR="00C85C89" w:rsidRPr="00C85C89" w:rsidRDefault="00C85C89" w:rsidP="00C85C89">
      <w:pPr>
        <w:pStyle w:val="Tekstpodstawowy"/>
      </w:pPr>
    </w:p>
    <w:p w14:paraId="4F7BAC85" w14:textId="77777777" w:rsidR="00C85C89" w:rsidRPr="00C85C89" w:rsidRDefault="00C85C89" w:rsidP="00C85C89">
      <w:pPr>
        <w:widowControl/>
        <w:suppressAutoHyphens w:val="0"/>
        <w:autoSpaceDN/>
        <w:spacing w:after="200" w:line="276" w:lineRule="auto"/>
        <w:jc w:val="right"/>
        <w:textAlignment w:val="auto"/>
        <w:rPr>
          <w:rFonts w:ascii="Calibri" w:eastAsia="Calibri" w:hAnsi="Calibri" w:cs="Times New Roman"/>
          <w:kern w:val="0"/>
          <w:sz w:val="22"/>
          <w:szCs w:val="22"/>
          <w:lang w:eastAsia="en-US" w:bidi="ar-SA"/>
        </w:rPr>
      </w:pPr>
    </w:p>
    <w:p w14:paraId="4DD1EA4C" w14:textId="77777777" w:rsidR="00C85C89" w:rsidRPr="00D32C5E" w:rsidRDefault="00C85C89">
      <w:pPr>
        <w:pStyle w:val="Standarduser"/>
        <w:spacing w:line="276" w:lineRule="auto"/>
        <w:rPr>
          <w:rFonts w:asciiTheme="minorHAnsi" w:hAnsiTheme="minorHAnsi" w:cstheme="minorHAnsi"/>
          <w:color w:val="000000"/>
        </w:rPr>
      </w:pPr>
    </w:p>
    <w:sectPr w:rsidR="00C85C89" w:rsidRPr="00D32C5E">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023A" w14:textId="77777777" w:rsidR="00053F95" w:rsidRDefault="00053F95">
      <w:r>
        <w:separator/>
      </w:r>
    </w:p>
  </w:endnote>
  <w:endnote w:type="continuationSeparator" w:id="0">
    <w:p w14:paraId="023EAC7F" w14:textId="77777777" w:rsidR="00053F95" w:rsidRDefault="0005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212A" w14:textId="77777777" w:rsidR="00053F95" w:rsidRDefault="00053F95">
      <w:r>
        <w:rPr>
          <w:color w:val="000000"/>
        </w:rPr>
        <w:separator/>
      </w:r>
    </w:p>
  </w:footnote>
  <w:footnote w:type="continuationSeparator" w:id="0">
    <w:p w14:paraId="22842710" w14:textId="77777777" w:rsidR="00053F95" w:rsidRDefault="00053F95">
      <w:r>
        <w:continuationSeparator/>
      </w:r>
    </w:p>
  </w:footnote>
  <w:footnote w:id="1">
    <w:p w14:paraId="40E912B7" w14:textId="77777777" w:rsidR="00D32C5E" w:rsidRPr="004C1073" w:rsidRDefault="00D32C5E" w:rsidP="00D32C5E">
      <w:pPr>
        <w:pStyle w:val="Tekstprzypisudolnego"/>
        <w:rPr>
          <w:rFonts w:asciiTheme="minorHAnsi" w:hAnsiTheme="minorHAnsi"/>
        </w:rPr>
      </w:pPr>
      <w:r w:rsidRPr="004C1073">
        <w:rPr>
          <w:rStyle w:val="Odwoanieprzypisudolnego"/>
          <w:rFonts w:asciiTheme="minorHAnsi" w:hAnsiTheme="minorHAnsi"/>
        </w:rPr>
        <w:footnoteRef/>
      </w:r>
      <w:r w:rsidRPr="004C1073">
        <w:rPr>
          <w:rFonts w:asciiTheme="minorHAnsi" w:hAnsiTheme="minorHAnsi"/>
        </w:rPr>
        <w:t xml:space="preserve"> ustawa z dnia 29 lipca 2005 r. o przeciwdziałaniu przemocy domowej (t.j. Dz.U. z 2024 r., poz. 424 t.j..)</w:t>
      </w:r>
    </w:p>
  </w:footnote>
  <w:footnote w:id="2">
    <w:p w14:paraId="487FBB90" w14:textId="77777777" w:rsidR="00D32C5E" w:rsidRPr="00E5600B" w:rsidRDefault="00D32C5E" w:rsidP="00D32C5E">
      <w:pPr>
        <w:pStyle w:val="Tekstprzypisudolnego"/>
        <w:rPr>
          <w:rFonts w:asciiTheme="minorHAnsi" w:hAnsiTheme="minorHAnsi"/>
        </w:rPr>
      </w:pPr>
      <w:r w:rsidRPr="00E5600B">
        <w:rPr>
          <w:rStyle w:val="Odwoanieprzypisudolnego"/>
          <w:rFonts w:asciiTheme="minorHAnsi" w:hAnsiTheme="minorHAnsi"/>
        </w:rPr>
        <w:footnoteRef/>
      </w:r>
      <w:r w:rsidRPr="00E5600B">
        <w:rPr>
          <w:rFonts w:asciiTheme="minorHAnsi" w:hAnsiTheme="minorHAnsi"/>
        </w:rPr>
        <w:t xml:space="preserve"> ustawa z dnia 29 lipca 2005 r. o przeciwdziałaniu przemocy domowej (t.j. Dz.U. z 2024 r., poz. 424 t.j..)</w:t>
      </w:r>
    </w:p>
  </w:footnote>
  <w:footnote w:id="3">
    <w:p w14:paraId="674B6F48" w14:textId="77777777" w:rsidR="00D32C5E" w:rsidRDefault="00D32C5E" w:rsidP="00D32C5E">
      <w:pPr>
        <w:pStyle w:val="Tekstprzypisudolnego"/>
      </w:pPr>
      <w:r w:rsidRPr="00566E22">
        <w:rPr>
          <w:rStyle w:val="Odwoanieprzypisudolnego"/>
          <w:rFonts w:asciiTheme="minorHAnsi" w:hAnsiTheme="minorHAnsi"/>
        </w:rPr>
        <w:footnoteRef/>
      </w:r>
      <w:r w:rsidRPr="00566E22">
        <w:rPr>
          <w:rFonts w:asciiTheme="minorHAnsi" w:hAnsiTheme="minorHAnsi"/>
        </w:rPr>
        <w:t xml:space="preserve"> rozporządzenie Rady Ministrów z dnia 6 września 2023 r. w sprawie procedury „Niebieskie Karty” oraz wzorów formularzy „Niebieska Karta”</w:t>
      </w:r>
    </w:p>
  </w:footnote>
  <w:footnote w:id="4">
    <w:p w14:paraId="53F9138B" w14:textId="77777777" w:rsidR="00D32C5E" w:rsidRPr="009B415F" w:rsidRDefault="00D32C5E" w:rsidP="00D32C5E">
      <w:pPr>
        <w:pStyle w:val="Tekstprzypisudolnego"/>
        <w:rPr>
          <w:rFonts w:asciiTheme="minorHAnsi" w:hAnsiTheme="minorHAnsi"/>
        </w:rPr>
      </w:pPr>
      <w:r w:rsidRPr="009B415F">
        <w:rPr>
          <w:rStyle w:val="Odwoanieprzypisudolnego"/>
          <w:rFonts w:asciiTheme="minorHAnsi" w:hAnsiTheme="minorHAnsi"/>
        </w:rPr>
        <w:footnoteRef/>
      </w:r>
      <w:r w:rsidRPr="009B415F">
        <w:rPr>
          <w:rFonts w:asciiTheme="minorHAnsi" w:hAnsiTheme="minorHAnsi"/>
        </w:rPr>
        <w:t xml:space="preserve"> ustawa z dnia 29 lipca 2005 r. o przeciwdziałaniu przemocy domowej (t.j. Dz.U. z 2024 r., poz. 424 t.j..)</w:t>
      </w:r>
    </w:p>
  </w:footnote>
  <w:footnote w:id="5">
    <w:p w14:paraId="156F950A" w14:textId="77777777" w:rsidR="00D32C5E" w:rsidRDefault="00D32C5E" w:rsidP="00D32C5E">
      <w:pPr>
        <w:pStyle w:val="Tekstprzypisudolnego"/>
      </w:pPr>
      <w:r>
        <w:rPr>
          <w:rStyle w:val="Odwoanieprzypisudolnego"/>
        </w:rPr>
        <w:footnoteRef/>
      </w:r>
      <w:r>
        <w:t xml:space="preserve"> Na podstawie Rządowego Programu Przeciwdziałania Przemocy Domowej na lata 2024-2030.</w:t>
      </w:r>
    </w:p>
  </w:footnote>
  <w:footnote w:id="6">
    <w:p w14:paraId="74B5566E" w14:textId="77777777" w:rsidR="00D32C5E" w:rsidRPr="009B415F" w:rsidRDefault="00D32C5E" w:rsidP="00D32C5E">
      <w:pPr>
        <w:pStyle w:val="Tekstprzypisudolnego"/>
        <w:jc w:val="both"/>
        <w:rPr>
          <w:rFonts w:asciiTheme="minorHAnsi" w:hAnsiTheme="minorHAnsi"/>
        </w:rPr>
      </w:pPr>
      <w:r w:rsidRPr="009B415F">
        <w:rPr>
          <w:rStyle w:val="Odwoanieprzypisudolnego"/>
          <w:rFonts w:asciiTheme="minorHAnsi" w:hAnsiTheme="minorHAnsi"/>
        </w:rPr>
        <w:footnoteRef/>
      </w:r>
      <w:r w:rsidRPr="009B415F">
        <w:rPr>
          <w:rFonts w:asciiTheme="minorHAnsi" w:hAnsiTheme="minorHAnsi"/>
        </w:rPr>
        <w:t xml:space="preserve"> Strona internetowa Pomorskiego Urzędu Wojewódzkiego w Gdańsku</w:t>
      </w:r>
    </w:p>
    <w:p w14:paraId="6BC1A3D5" w14:textId="77777777" w:rsidR="00D32C5E" w:rsidRDefault="00D32C5E" w:rsidP="00D32C5E">
      <w:pPr>
        <w:pStyle w:val="Tekstprzypisudolnego"/>
        <w:jc w:val="both"/>
      </w:pPr>
      <w:r w:rsidRPr="009B415F">
        <w:rPr>
          <w:rFonts w:asciiTheme="minorHAnsi" w:hAnsiTheme="minorHAnsi"/>
        </w:rPr>
        <w:t>https://uwgdansk.bip.gov.pl/komunikaty-wps/analiza-stanu-i-skutecznosci-pomocyspolecznej-wojewodztwa-pomorskiego-za-rok-2021.html</w:t>
      </w:r>
    </w:p>
  </w:footnote>
  <w:footnote w:id="7">
    <w:p w14:paraId="7EB7158A" w14:textId="77777777" w:rsidR="00D32C5E" w:rsidRPr="009B415F" w:rsidRDefault="00D32C5E" w:rsidP="00D32C5E">
      <w:pPr>
        <w:pStyle w:val="Tekstprzypisudolnego"/>
        <w:rPr>
          <w:rFonts w:asciiTheme="minorHAnsi" w:hAnsiTheme="minorHAnsi"/>
        </w:rPr>
      </w:pPr>
      <w:r w:rsidRPr="009B415F">
        <w:rPr>
          <w:rStyle w:val="Odwoanieprzypisudolnego"/>
          <w:rFonts w:asciiTheme="minorHAnsi" w:hAnsiTheme="minorHAnsi"/>
        </w:rPr>
        <w:footnoteRef/>
      </w:r>
      <w:r w:rsidRPr="009B415F">
        <w:rPr>
          <w:rFonts w:asciiTheme="minorHAnsi" w:hAnsiTheme="minorHAnsi"/>
        </w:rPr>
        <w:t xml:space="preserve"> Strona internetowa Śląskiej Biblioteki Cyfrowej, 29.09.2021 r.:</w:t>
      </w:r>
    </w:p>
    <w:p w14:paraId="50C25661" w14:textId="77777777" w:rsidR="00D32C5E" w:rsidRDefault="00D32C5E" w:rsidP="00D32C5E">
      <w:pPr>
        <w:pStyle w:val="Tekstprzypisudolnego"/>
      </w:pPr>
      <w:r w:rsidRPr="009B415F">
        <w:rPr>
          <w:rFonts w:asciiTheme="minorHAnsi" w:hAnsiTheme="minorHAnsi"/>
        </w:rPr>
        <w:t>https://sbc.org.pl/Content/21667/psychologiczne_uwarunkowania_przemocy.pdf</w:t>
      </w:r>
    </w:p>
  </w:footnote>
  <w:footnote w:id="8">
    <w:p w14:paraId="4A789BD5" w14:textId="77777777" w:rsidR="00D32C5E" w:rsidRPr="009B415F" w:rsidRDefault="00D32C5E" w:rsidP="00D32C5E">
      <w:pPr>
        <w:pStyle w:val="Tekstprzypisudolnego"/>
        <w:rPr>
          <w:rFonts w:asciiTheme="minorHAnsi" w:hAnsiTheme="minorHAnsi"/>
        </w:rPr>
      </w:pPr>
      <w:r w:rsidRPr="009B415F">
        <w:rPr>
          <w:rStyle w:val="Odwoanieprzypisudolnego"/>
          <w:rFonts w:asciiTheme="minorHAnsi" w:hAnsiTheme="minorHAnsi"/>
        </w:rPr>
        <w:footnoteRef/>
      </w:r>
      <w:r w:rsidRPr="009B415F">
        <w:rPr>
          <w:rFonts w:asciiTheme="minorHAnsi" w:hAnsiTheme="minorHAnsi"/>
        </w:rPr>
        <w:t xml:space="preserve"> Dane z Prokuratury Rejonowej w Sopocie.</w:t>
      </w:r>
    </w:p>
  </w:footnote>
  <w:footnote w:id="9">
    <w:p w14:paraId="0FFF16FE" w14:textId="77777777" w:rsidR="00D32C5E" w:rsidRPr="009B415F" w:rsidRDefault="00D32C5E" w:rsidP="00D32C5E">
      <w:pPr>
        <w:pStyle w:val="Tekstprzypisudolnego"/>
        <w:rPr>
          <w:rFonts w:asciiTheme="minorHAnsi" w:hAnsiTheme="minorHAnsi"/>
        </w:rPr>
      </w:pPr>
      <w:r>
        <w:rPr>
          <w:rStyle w:val="Odwoanieprzypisudolnego"/>
        </w:rPr>
        <w:footnoteRef/>
      </w:r>
      <w:r>
        <w:t xml:space="preserve"> </w:t>
      </w:r>
      <w:r w:rsidRPr="009B415F">
        <w:rPr>
          <w:rFonts w:asciiTheme="minorHAnsi" w:hAnsiTheme="minorHAnsi"/>
        </w:rPr>
        <w:t>Strona internetowa Pomorskiego Urzędu Wojewódzkiego w Gdańsku</w:t>
      </w:r>
    </w:p>
    <w:p w14:paraId="4821D53B" w14:textId="77777777" w:rsidR="00D32C5E" w:rsidRDefault="00D32C5E" w:rsidP="00D32C5E">
      <w:pPr>
        <w:pStyle w:val="Tekstprzypisudolnego"/>
      </w:pPr>
      <w:r w:rsidRPr="009B415F">
        <w:rPr>
          <w:rFonts w:asciiTheme="minorHAnsi" w:hAnsiTheme="minorHAnsi"/>
        </w:rPr>
        <w:t>https://uwgdansk.bip.gov.pl/komunikaty-wps/analiza-stanu-i-skutecznosci-pomocyspolecznej-wojewodztwa-pomorskiego-za-rok-2021.html</w:t>
      </w:r>
    </w:p>
  </w:footnote>
  <w:footnote w:id="10">
    <w:p w14:paraId="0FEF116D" w14:textId="77777777" w:rsidR="00C85C89" w:rsidRDefault="00C85C89" w:rsidP="00C85C89">
      <w:pPr>
        <w:pStyle w:val="Tekstprzypisudolnego"/>
      </w:pPr>
      <w:r>
        <w:rPr>
          <w:rStyle w:val="Odwoanieprzypisudolnego"/>
        </w:rPr>
        <w:footnoteRef/>
      </w:r>
      <w:r>
        <w:t xml:space="preserve"> Niepotrzebne skreślić.</w:t>
      </w:r>
    </w:p>
  </w:footnote>
  <w:footnote w:id="11">
    <w:p w14:paraId="617C4A74" w14:textId="77777777" w:rsidR="00C85C89" w:rsidRDefault="00C85C89" w:rsidP="00C85C89">
      <w:pPr>
        <w:pStyle w:val="Tekstprzypisudolnego"/>
      </w:pPr>
      <w:r>
        <w:rPr>
          <w:rStyle w:val="Odwoanieprzypisudolnego"/>
        </w:rPr>
        <w:t>**</w:t>
      </w:r>
      <w:r>
        <w:t xml:space="preserve"> Właściwe zaznaczyć.</w:t>
      </w:r>
    </w:p>
  </w:footnote>
  <w:footnote w:id="12">
    <w:p w14:paraId="78412565" w14:textId="77777777" w:rsidR="00C85C89" w:rsidRDefault="00C85C89" w:rsidP="00C85C89">
      <w:pPr>
        <w:pStyle w:val="Tekstprzypisudolnego"/>
      </w:pPr>
      <w:r>
        <w:rPr>
          <w:rStyle w:val="Odwoanieprzypisudolnego"/>
        </w:rPr>
        <w:footnoteRef/>
      </w:r>
      <w:r>
        <w:t xml:space="preserve"> Niepotrzebne skreślić.</w:t>
      </w:r>
    </w:p>
  </w:footnote>
  <w:footnote w:id="13">
    <w:p w14:paraId="76448B0D" w14:textId="77777777" w:rsidR="00C85C89" w:rsidRDefault="00C85C89" w:rsidP="00C85C89">
      <w:pPr>
        <w:pStyle w:val="Tekstprzypisudolnego"/>
      </w:pPr>
      <w:r>
        <w:rPr>
          <w:rStyle w:val="Odwoanieprzypisudolnego"/>
        </w:rPr>
        <w:t>**</w:t>
      </w:r>
      <w:r>
        <w:t xml:space="preserve"> Właściwe zaznaczyć.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1850"/>
    <w:multiLevelType w:val="hybridMultilevel"/>
    <w:tmpl w:val="97DC704E"/>
    <w:lvl w:ilvl="0" w:tplc="C3867D1C">
      <w:start w:val="1"/>
      <w:numFmt w:val="decimal"/>
      <w:lvlText w:val="%1."/>
      <w:lvlJc w:val="left"/>
      <w:pPr>
        <w:ind w:left="720" w:hanging="360"/>
      </w:pPr>
    </w:lvl>
    <w:lvl w:ilvl="1" w:tplc="08144352">
      <w:start w:val="1"/>
      <w:numFmt w:val="lowerLetter"/>
      <w:lvlText w:val="%2."/>
      <w:lvlJc w:val="left"/>
      <w:pPr>
        <w:ind w:left="1440" w:hanging="360"/>
      </w:pPr>
    </w:lvl>
    <w:lvl w:ilvl="2" w:tplc="FF4E01C2">
      <w:start w:val="1"/>
      <w:numFmt w:val="lowerRoman"/>
      <w:lvlText w:val="%3."/>
      <w:lvlJc w:val="right"/>
      <w:pPr>
        <w:ind w:left="2160" w:hanging="180"/>
      </w:pPr>
    </w:lvl>
    <w:lvl w:ilvl="3" w:tplc="DBD663E6">
      <w:start w:val="1"/>
      <w:numFmt w:val="decimal"/>
      <w:lvlText w:val="%4."/>
      <w:lvlJc w:val="left"/>
      <w:pPr>
        <w:ind w:left="2880" w:hanging="360"/>
      </w:pPr>
    </w:lvl>
    <w:lvl w:ilvl="4" w:tplc="C3820E14">
      <w:start w:val="1"/>
      <w:numFmt w:val="lowerLetter"/>
      <w:lvlText w:val="%5."/>
      <w:lvlJc w:val="left"/>
      <w:pPr>
        <w:ind w:left="3600" w:hanging="360"/>
      </w:pPr>
    </w:lvl>
    <w:lvl w:ilvl="5" w:tplc="56C4F52C">
      <w:start w:val="1"/>
      <w:numFmt w:val="lowerRoman"/>
      <w:lvlText w:val="%6."/>
      <w:lvlJc w:val="right"/>
      <w:pPr>
        <w:ind w:left="4320" w:hanging="180"/>
      </w:pPr>
    </w:lvl>
    <w:lvl w:ilvl="6" w:tplc="5ED472C8">
      <w:start w:val="1"/>
      <w:numFmt w:val="decimal"/>
      <w:lvlText w:val="%7."/>
      <w:lvlJc w:val="left"/>
      <w:pPr>
        <w:ind w:left="5040" w:hanging="360"/>
      </w:pPr>
    </w:lvl>
    <w:lvl w:ilvl="7" w:tplc="F3E89FFE">
      <w:start w:val="1"/>
      <w:numFmt w:val="lowerLetter"/>
      <w:lvlText w:val="%8."/>
      <w:lvlJc w:val="left"/>
      <w:pPr>
        <w:ind w:left="5760" w:hanging="360"/>
      </w:pPr>
    </w:lvl>
    <w:lvl w:ilvl="8" w:tplc="767A8AE0">
      <w:start w:val="1"/>
      <w:numFmt w:val="lowerRoman"/>
      <w:lvlText w:val="%9."/>
      <w:lvlJc w:val="right"/>
      <w:pPr>
        <w:ind w:left="6480" w:hanging="180"/>
      </w:pPr>
    </w:lvl>
  </w:abstractNum>
  <w:abstractNum w:abstractNumId="1" w15:restartNumberingAfterBreak="0">
    <w:nsid w:val="0133291F"/>
    <w:multiLevelType w:val="hybridMultilevel"/>
    <w:tmpl w:val="FC3ADA8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A9143C"/>
    <w:multiLevelType w:val="multilevel"/>
    <w:tmpl w:val="497A6252"/>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9007871"/>
    <w:multiLevelType w:val="multilevel"/>
    <w:tmpl w:val="D27688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EC665C6"/>
    <w:multiLevelType w:val="multilevel"/>
    <w:tmpl w:val="D3FE447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 w15:restartNumberingAfterBreak="0">
    <w:nsid w:val="0EE106FC"/>
    <w:multiLevelType w:val="multilevel"/>
    <w:tmpl w:val="E100732C"/>
    <w:lvl w:ilvl="0">
      <w:start w:val="1"/>
      <w:numFmt w:val="decimal"/>
      <w:lvlText w:val="%1."/>
      <w:lvlJc w:val="left"/>
      <w:pPr>
        <w:ind w:left="720" w:hanging="360"/>
      </w:pPr>
      <w:rPr>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E44679"/>
    <w:multiLevelType w:val="multilevel"/>
    <w:tmpl w:val="94B8CF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967CC7"/>
    <w:multiLevelType w:val="multilevel"/>
    <w:tmpl w:val="87F8BA8E"/>
    <w:styleLink w:val="WWNum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0FCD795"/>
    <w:multiLevelType w:val="hybridMultilevel"/>
    <w:tmpl w:val="E5605354"/>
    <w:lvl w:ilvl="0" w:tplc="45821C48">
      <w:start w:val="1"/>
      <w:numFmt w:val="decimal"/>
      <w:lvlText w:val="%1."/>
      <w:lvlJc w:val="left"/>
      <w:pPr>
        <w:ind w:left="0" w:hanging="360"/>
      </w:pPr>
    </w:lvl>
    <w:lvl w:ilvl="1" w:tplc="62722B3C">
      <w:start w:val="1"/>
      <w:numFmt w:val="lowerLetter"/>
      <w:lvlText w:val="%2."/>
      <w:lvlJc w:val="left"/>
      <w:pPr>
        <w:ind w:left="720" w:hanging="360"/>
      </w:pPr>
    </w:lvl>
    <w:lvl w:ilvl="2" w:tplc="E936756A">
      <w:start w:val="1"/>
      <w:numFmt w:val="lowerRoman"/>
      <w:lvlText w:val="%3."/>
      <w:lvlJc w:val="right"/>
      <w:pPr>
        <w:ind w:left="1440" w:hanging="180"/>
      </w:pPr>
    </w:lvl>
    <w:lvl w:ilvl="3" w:tplc="D19E3472">
      <w:start w:val="1"/>
      <w:numFmt w:val="decimal"/>
      <w:lvlText w:val="%4."/>
      <w:lvlJc w:val="left"/>
      <w:pPr>
        <w:ind w:left="2160" w:hanging="360"/>
      </w:pPr>
    </w:lvl>
    <w:lvl w:ilvl="4" w:tplc="6586647A">
      <w:start w:val="1"/>
      <w:numFmt w:val="lowerLetter"/>
      <w:lvlText w:val="%5."/>
      <w:lvlJc w:val="left"/>
      <w:pPr>
        <w:ind w:left="2880" w:hanging="360"/>
      </w:pPr>
    </w:lvl>
    <w:lvl w:ilvl="5" w:tplc="2EA2742E">
      <w:start w:val="1"/>
      <w:numFmt w:val="lowerRoman"/>
      <w:lvlText w:val="%6."/>
      <w:lvlJc w:val="right"/>
      <w:pPr>
        <w:ind w:left="3600" w:hanging="180"/>
      </w:pPr>
    </w:lvl>
    <w:lvl w:ilvl="6" w:tplc="764250BC">
      <w:start w:val="1"/>
      <w:numFmt w:val="decimal"/>
      <w:lvlText w:val="%7."/>
      <w:lvlJc w:val="left"/>
      <w:pPr>
        <w:ind w:left="4320" w:hanging="360"/>
      </w:pPr>
    </w:lvl>
    <w:lvl w:ilvl="7" w:tplc="9732E0FA">
      <w:start w:val="1"/>
      <w:numFmt w:val="lowerLetter"/>
      <w:lvlText w:val="%8."/>
      <w:lvlJc w:val="left"/>
      <w:pPr>
        <w:ind w:left="5040" w:hanging="360"/>
      </w:pPr>
    </w:lvl>
    <w:lvl w:ilvl="8" w:tplc="737831EC">
      <w:start w:val="1"/>
      <w:numFmt w:val="lowerRoman"/>
      <w:lvlText w:val="%9."/>
      <w:lvlJc w:val="right"/>
      <w:pPr>
        <w:ind w:left="5760" w:hanging="180"/>
      </w:pPr>
    </w:lvl>
  </w:abstractNum>
  <w:abstractNum w:abstractNumId="9" w15:restartNumberingAfterBreak="0">
    <w:nsid w:val="10FD7DDC"/>
    <w:multiLevelType w:val="multilevel"/>
    <w:tmpl w:val="4A38D9BA"/>
    <w:lvl w:ilvl="0">
      <w:start w:val="1"/>
      <w:numFmt w:val="decimal"/>
      <w:lvlText w:val="%1)"/>
      <w:lvlJc w:val="left"/>
      <w:pPr>
        <w:tabs>
          <w:tab w:val="num" w:pos="708"/>
        </w:tabs>
        <w:ind w:left="1068" w:hanging="360"/>
      </w:pPr>
    </w:lvl>
    <w:lvl w:ilvl="1">
      <w:start w:val="1"/>
      <w:numFmt w:val="lowerLetter"/>
      <w:lvlText w:val="%2."/>
      <w:lvlJc w:val="left"/>
      <w:pPr>
        <w:tabs>
          <w:tab w:val="num" w:pos="708"/>
        </w:tabs>
        <w:ind w:left="1788" w:hanging="360"/>
      </w:pPr>
    </w:lvl>
    <w:lvl w:ilvl="2">
      <w:start w:val="1"/>
      <w:numFmt w:val="lowerRoman"/>
      <w:lvlText w:val="%3."/>
      <w:lvlJc w:val="right"/>
      <w:pPr>
        <w:tabs>
          <w:tab w:val="num" w:pos="708"/>
        </w:tabs>
        <w:ind w:left="2508" w:hanging="180"/>
      </w:pPr>
    </w:lvl>
    <w:lvl w:ilvl="3">
      <w:start w:val="1"/>
      <w:numFmt w:val="decimal"/>
      <w:lvlText w:val="%4."/>
      <w:lvlJc w:val="left"/>
      <w:pPr>
        <w:tabs>
          <w:tab w:val="num" w:pos="708"/>
        </w:tabs>
        <w:ind w:left="3228" w:hanging="360"/>
      </w:pPr>
    </w:lvl>
    <w:lvl w:ilvl="4">
      <w:start w:val="1"/>
      <w:numFmt w:val="lowerLetter"/>
      <w:lvlText w:val="%5."/>
      <w:lvlJc w:val="left"/>
      <w:pPr>
        <w:tabs>
          <w:tab w:val="num" w:pos="708"/>
        </w:tabs>
        <w:ind w:left="3948" w:hanging="360"/>
      </w:pPr>
    </w:lvl>
    <w:lvl w:ilvl="5">
      <w:start w:val="1"/>
      <w:numFmt w:val="lowerRoman"/>
      <w:lvlText w:val="%6."/>
      <w:lvlJc w:val="right"/>
      <w:pPr>
        <w:tabs>
          <w:tab w:val="num" w:pos="708"/>
        </w:tabs>
        <w:ind w:left="4668" w:hanging="180"/>
      </w:pPr>
    </w:lvl>
    <w:lvl w:ilvl="6">
      <w:start w:val="1"/>
      <w:numFmt w:val="decimal"/>
      <w:lvlText w:val="%7."/>
      <w:lvlJc w:val="left"/>
      <w:pPr>
        <w:tabs>
          <w:tab w:val="num" w:pos="708"/>
        </w:tabs>
        <w:ind w:left="5388" w:hanging="360"/>
      </w:pPr>
    </w:lvl>
    <w:lvl w:ilvl="7">
      <w:start w:val="1"/>
      <w:numFmt w:val="lowerLetter"/>
      <w:lvlText w:val="%8."/>
      <w:lvlJc w:val="left"/>
      <w:pPr>
        <w:tabs>
          <w:tab w:val="num" w:pos="708"/>
        </w:tabs>
        <w:ind w:left="6108" w:hanging="360"/>
      </w:pPr>
    </w:lvl>
    <w:lvl w:ilvl="8">
      <w:start w:val="1"/>
      <w:numFmt w:val="lowerRoman"/>
      <w:lvlText w:val="%9."/>
      <w:lvlJc w:val="right"/>
      <w:pPr>
        <w:tabs>
          <w:tab w:val="num" w:pos="708"/>
        </w:tabs>
        <w:ind w:left="6828" w:hanging="180"/>
      </w:pPr>
    </w:lvl>
  </w:abstractNum>
  <w:abstractNum w:abstractNumId="10" w15:restartNumberingAfterBreak="0">
    <w:nsid w:val="12EB05B8"/>
    <w:multiLevelType w:val="hybridMultilevel"/>
    <w:tmpl w:val="E0CED5C2"/>
    <w:lvl w:ilvl="0" w:tplc="FC6C6D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036A79"/>
    <w:multiLevelType w:val="hybridMultilevel"/>
    <w:tmpl w:val="D7BA7368"/>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D3079D"/>
    <w:multiLevelType w:val="hybridMultilevel"/>
    <w:tmpl w:val="D89205F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82E56A4"/>
    <w:multiLevelType w:val="hybridMultilevel"/>
    <w:tmpl w:val="8BC0CE4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8DC7302"/>
    <w:multiLevelType w:val="hybridMultilevel"/>
    <w:tmpl w:val="B7AE2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A6044"/>
    <w:multiLevelType w:val="multilevel"/>
    <w:tmpl w:val="C6C875E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6" w15:restartNumberingAfterBreak="0">
    <w:nsid w:val="1C4F48CE"/>
    <w:multiLevelType w:val="multilevel"/>
    <w:tmpl w:val="A39AE3C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7" w15:restartNumberingAfterBreak="0">
    <w:nsid w:val="1C8142AD"/>
    <w:multiLevelType w:val="multilevel"/>
    <w:tmpl w:val="2A4C0FE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CA80D89"/>
    <w:multiLevelType w:val="hybridMultilevel"/>
    <w:tmpl w:val="C872486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8B41D2"/>
    <w:multiLevelType w:val="multilevel"/>
    <w:tmpl w:val="B900C9C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299568A0"/>
    <w:multiLevelType w:val="multilevel"/>
    <w:tmpl w:val="3DC06B9E"/>
    <w:lvl w:ilvl="0">
      <w:start w:val="1"/>
      <w:numFmt w:val="decimal"/>
      <w:lvlText w:val="%1)"/>
      <w:lvlJc w:val="left"/>
      <w:pPr>
        <w:tabs>
          <w:tab w:val="num" w:pos="-360"/>
        </w:tabs>
        <w:ind w:left="360" w:hanging="360"/>
      </w:pPr>
    </w:lvl>
    <w:lvl w:ilvl="1">
      <w:start w:val="1"/>
      <w:numFmt w:val="decimal"/>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1" w15:restartNumberingAfterBreak="0">
    <w:nsid w:val="2A159B46"/>
    <w:multiLevelType w:val="hybridMultilevel"/>
    <w:tmpl w:val="6CDA4160"/>
    <w:lvl w:ilvl="0" w:tplc="7E60B26C">
      <w:start w:val="1"/>
      <w:numFmt w:val="decimal"/>
      <w:lvlText w:val="%1."/>
      <w:lvlJc w:val="left"/>
      <w:pPr>
        <w:ind w:left="720" w:hanging="360"/>
      </w:pPr>
    </w:lvl>
    <w:lvl w:ilvl="1" w:tplc="73FE3328">
      <w:start w:val="1"/>
      <w:numFmt w:val="lowerLetter"/>
      <w:lvlText w:val="%2."/>
      <w:lvlJc w:val="left"/>
      <w:pPr>
        <w:ind w:left="1440" w:hanging="360"/>
      </w:pPr>
    </w:lvl>
    <w:lvl w:ilvl="2" w:tplc="14F20628">
      <w:start w:val="1"/>
      <w:numFmt w:val="lowerRoman"/>
      <w:lvlText w:val="%3."/>
      <w:lvlJc w:val="right"/>
      <w:pPr>
        <w:ind w:left="2160" w:hanging="180"/>
      </w:pPr>
    </w:lvl>
    <w:lvl w:ilvl="3" w:tplc="789C90CA">
      <w:start w:val="1"/>
      <w:numFmt w:val="decimal"/>
      <w:lvlText w:val="%4."/>
      <w:lvlJc w:val="left"/>
      <w:pPr>
        <w:ind w:left="2880" w:hanging="360"/>
      </w:pPr>
    </w:lvl>
    <w:lvl w:ilvl="4" w:tplc="097AFAB8">
      <w:start w:val="1"/>
      <w:numFmt w:val="lowerLetter"/>
      <w:lvlText w:val="%5."/>
      <w:lvlJc w:val="left"/>
      <w:pPr>
        <w:ind w:left="3600" w:hanging="360"/>
      </w:pPr>
    </w:lvl>
    <w:lvl w:ilvl="5" w:tplc="1562CAE0">
      <w:start w:val="1"/>
      <w:numFmt w:val="lowerRoman"/>
      <w:lvlText w:val="%6."/>
      <w:lvlJc w:val="right"/>
      <w:pPr>
        <w:ind w:left="4320" w:hanging="180"/>
      </w:pPr>
    </w:lvl>
    <w:lvl w:ilvl="6" w:tplc="7890B2DA">
      <w:start w:val="1"/>
      <w:numFmt w:val="decimal"/>
      <w:lvlText w:val="%7."/>
      <w:lvlJc w:val="left"/>
      <w:pPr>
        <w:ind w:left="5040" w:hanging="360"/>
      </w:pPr>
    </w:lvl>
    <w:lvl w:ilvl="7" w:tplc="F8D22A38">
      <w:start w:val="1"/>
      <w:numFmt w:val="lowerLetter"/>
      <w:lvlText w:val="%8."/>
      <w:lvlJc w:val="left"/>
      <w:pPr>
        <w:ind w:left="5760" w:hanging="360"/>
      </w:pPr>
    </w:lvl>
    <w:lvl w:ilvl="8" w:tplc="F0AED0BE">
      <w:start w:val="1"/>
      <w:numFmt w:val="lowerRoman"/>
      <w:lvlText w:val="%9."/>
      <w:lvlJc w:val="right"/>
      <w:pPr>
        <w:ind w:left="6480" w:hanging="180"/>
      </w:pPr>
    </w:lvl>
  </w:abstractNum>
  <w:abstractNum w:abstractNumId="22" w15:restartNumberingAfterBreak="0">
    <w:nsid w:val="2A7F08D4"/>
    <w:multiLevelType w:val="multilevel"/>
    <w:tmpl w:val="C688CDE6"/>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300CCAAA"/>
    <w:multiLevelType w:val="hybridMultilevel"/>
    <w:tmpl w:val="C7C20054"/>
    <w:lvl w:ilvl="0" w:tplc="86DABA28">
      <w:start w:val="1"/>
      <w:numFmt w:val="decimal"/>
      <w:lvlText w:val="%1."/>
      <w:lvlJc w:val="left"/>
      <w:pPr>
        <w:ind w:left="720" w:hanging="360"/>
      </w:pPr>
    </w:lvl>
    <w:lvl w:ilvl="1" w:tplc="40929ED4">
      <w:start w:val="1"/>
      <w:numFmt w:val="lowerLetter"/>
      <w:lvlText w:val="%2."/>
      <w:lvlJc w:val="left"/>
      <w:pPr>
        <w:ind w:left="1440" w:hanging="360"/>
      </w:pPr>
    </w:lvl>
    <w:lvl w:ilvl="2" w:tplc="942613FE">
      <w:start w:val="1"/>
      <w:numFmt w:val="lowerRoman"/>
      <w:lvlText w:val="%3."/>
      <w:lvlJc w:val="right"/>
      <w:pPr>
        <w:ind w:left="2160" w:hanging="180"/>
      </w:pPr>
    </w:lvl>
    <w:lvl w:ilvl="3" w:tplc="6C4646C6">
      <w:start w:val="1"/>
      <w:numFmt w:val="decimal"/>
      <w:lvlText w:val="%4."/>
      <w:lvlJc w:val="left"/>
      <w:pPr>
        <w:ind w:left="2880" w:hanging="360"/>
      </w:pPr>
    </w:lvl>
    <w:lvl w:ilvl="4" w:tplc="A92A5CBA">
      <w:start w:val="1"/>
      <w:numFmt w:val="lowerLetter"/>
      <w:lvlText w:val="%5."/>
      <w:lvlJc w:val="left"/>
      <w:pPr>
        <w:ind w:left="3600" w:hanging="360"/>
      </w:pPr>
    </w:lvl>
    <w:lvl w:ilvl="5" w:tplc="E6E46DF4">
      <w:start w:val="1"/>
      <w:numFmt w:val="lowerRoman"/>
      <w:lvlText w:val="%6."/>
      <w:lvlJc w:val="right"/>
      <w:pPr>
        <w:ind w:left="4320" w:hanging="180"/>
      </w:pPr>
    </w:lvl>
    <w:lvl w:ilvl="6" w:tplc="9A0C3ECC">
      <w:start w:val="1"/>
      <w:numFmt w:val="decimal"/>
      <w:lvlText w:val="%7."/>
      <w:lvlJc w:val="left"/>
      <w:pPr>
        <w:ind w:left="5040" w:hanging="360"/>
      </w:pPr>
    </w:lvl>
    <w:lvl w:ilvl="7" w:tplc="681A480A">
      <w:start w:val="1"/>
      <w:numFmt w:val="lowerLetter"/>
      <w:lvlText w:val="%8."/>
      <w:lvlJc w:val="left"/>
      <w:pPr>
        <w:ind w:left="5760" w:hanging="360"/>
      </w:pPr>
    </w:lvl>
    <w:lvl w:ilvl="8" w:tplc="0FE2CADC">
      <w:start w:val="1"/>
      <w:numFmt w:val="lowerRoman"/>
      <w:lvlText w:val="%9."/>
      <w:lvlJc w:val="right"/>
      <w:pPr>
        <w:ind w:left="6480" w:hanging="180"/>
      </w:pPr>
    </w:lvl>
  </w:abstractNum>
  <w:abstractNum w:abstractNumId="24" w15:restartNumberingAfterBreak="0">
    <w:nsid w:val="31B76952"/>
    <w:multiLevelType w:val="hybridMultilevel"/>
    <w:tmpl w:val="04BE3F2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35E4B28"/>
    <w:multiLevelType w:val="multilevel"/>
    <w:tmpl w:val="F1FE2B8A"/>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5019659"/>
    <w:multiLevelType w:val="hybridMultilevel"/>
    <w:tmpl w:val="EDC4393E"/>
    <w:lvl w:ilvl="0" w:tplc="4C4EAFD6">
      <w:start w:val="1"/>
      <w:numFmt w:val="decimal"/>
      <w:lvlText w:val="%1."/>
      <w:lvlJc w:val="left"/>
      <w:pPr>
        <w:ind w:left="360" w:hanging="360"/>
      </w:pPr>
    </w:lvl>
    <w:lvl w:ilvl="1" w:tplc="16762716">
      <w:start w:val="1"/>
      <w:numFmt w:val="lowerLetter"/>
      <w:lvlText w:val="%2."/>
      <w:lvlJc w:val="left"/>
      <w:pPr>
        <w:ind w:left="1080" w:hanging="360"/>
      </w:pPr>
    </w:lvl>
    <w:lvl w:ilvl="2" w:tplc="D43C7D42">
      <w:start w:val="1"/>
      <w:numFmt w:val="lowerRoman"/>
      <w:lvlText w:val="%3."/>
      <w:lvlJc w:val="right"/>
      <w:pPr>
        <w:ind w:left="1800" w:hanging="180"/>
      </w:pPr>
    </w:lvl>
    <w:lvl w:ilvl="3" w:tplc="D4DA461A">
      <w:start w:val="1"/>
      <w:numFmt w:val="decimal"/>
      <w:lvlText w:val="%4."/>
      <w:lvlJc w:val="left"/>
      <w:pPr>
        <w:ind w:left="2520" w:hanging="360"/>
      </w:pPr>
    </w:lvl>
    <w:lvl w:ilvl="4" w:tplc="AB7683D8">
      <w:start w:val="1"/>
      <w:numFmt w:val="lowerLetter"/>
      <w:lvlText w:val="%5."/>
      <w:lvlJc w:val="left"/>
      <w:pPr>
        <w:ind w:left="3240" w:hanging="360"/>
      </w:pPr>
    </w:lvl>
    <w:lvl w:ilvl="5" w:tplc="73B8F1A2">
      <w:start w:val="1"/>
      <w:numFmt w:val="lowerRoman"/>
      <w:lvlText w:val="%6."/>
      <w:lvlJc w:val="right"/>
      <w:pPr>
        <w:ind w:left="3960" w:hanging="180"/>
      </w:pPr>
    </w:lvl>
    <w:lvl w:ilvl="6" w:tplc="7168043E">
      <w:start w:val="1"/>
      <w:numFmt w:val="decimal"/>
      <w:lvlText w:val="%7."/>
      <w:lvlJc w:val="left"/>
      <w:pPr>
        <w:ind w:left="4680" w:hanging="360"/>
      </w:pPr>
    </w:lvl>
    <w:lvl w:ilvl="7" w:tplc="0866988E">
      <w:start w:val="1"/>
      <w:numFmt w:val="lowerLetter"/>
      <w:lvlText w:val="%8."/>
      <w:lvlJc w:val="left"/>
      <w:pPr>
        <w:ind w:left="5400" w:hanging="360"/>
      </w:pPr>
    </w:lvl>
    <w:lvl w:ilvl="8" w:tplc="1FBE0CDC">
      <w:start w:val="1"/>
      <w:numFmt w:val="lowerRoman"/>
      <w:lvlText w:val="%9."/>
      <w:lvlJc w:val="right"/>
      <w:pPr>
        <w:ind w:left="6120" w:hanging="180"/>
      </w:pPr>
    </w:lvl>
  </w:abstractNum>
  <w:abstractNum w:abstractNumId="27" w15:restartNumberingAfterBreak="0">
    <w:nsid w:val="37A86B79"/>
    <w:multiLevelType w:val="hybridMultilevel"/>
    <w:tmpl w:val="9AE86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7855A7"/>
    <w:multiLevelType w:val="hybridMultilevel"/>
    <w:tmpl w:val="838AA9E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35373D"/>
    <w:multiLevelType w:val="multilevel"/>
    <w:tmpl w:val="DE04BE9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0" w15:restartNumberingAfterBreak="0">
    <w:nsid w:val="439F75ED"/>
    <w:multiLevelType w:val="multilevel"/>
    <w:tmpl w:val="898670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4FE0266"/>
    <w:multiLevelType w:val="multilevel"/>
    <w:tmpl w:val="609CC030"/>
    <w:styleLink w:val="WWNum4"/>
    <w:lvl w:ilvl="0">
      <w:start w:val="1"/>
      <w:numFmt w:val="lowerLetter"/>
      <w:lvlText w:val="%1)"/>
      <w:lvlJc w:val="left"/>
      <w:rPr>
        <w:rFonts w:cs="Times New Roman"/>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5C31E69"/>
    <w:multiLevelType w:val="multilevel"/>
    <w:tmpl w:val="EB1898B0"/>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46B1706F"/>
    <w:multiLevelType w:val="hybridMultilevel"/>
    <w:tmpl w:val="30663BCA"/>
    <w:lvl w:ilvl="0" w:tplc="0300753E">
      <w:start w:val="1"/>
      <w:numFmt w:val="upperRoman"/>
      <w:lvlText w:val="%1."/>
      <w:lvlJc w:val="right"/>
      <w:pPr>
        <w:ind w:left="0" w:hanging="360"/>
      </w:pPr>
    </w:lvl>
    <w:lvl w:ilvl="1" w:tplc="478E6584">
      <w:start w:val="1"/>
      <w:numFmt w:val="lowerLetter"/>
      <w:lvlText w:val="%2."/>
      <w:lvlJc w:val="left"/>
      <w:pPr>
        <w:ind w:left="720" w:hanging="360"/>
      </w:pPr>
    </w:lvl>
    <w:lvl w:ilvl="2" w:tplc="E8966D44">
      <w:start w:val="1"/>
      <w:numFmt w:val="lowerRoman"/>
      <w:lvlText w:val="%3."/>
      <w:lvlJc w:val="right"/>
      <w:pPr>
        <w:ind w:left="1440" w:hanging="180"/>
      </w:pPr>
    </w:lvl>
    <w:lvl w:ilvl="3" w:tplc="4D3098C4">
      <w:start w:val="1"/>
      <w:numFmt w:val="decimal"/>
      <w:lvlText w:val="%4."/>
      <w:lvlJc w:val="left"/>
      <w:pPr>
        <w:ind w:left="2160" w:hanging="360"/>
      </w:pPr>
    </w:lvl>
    <w:lvl w:ilvl="4" w:tplc="35F8E5DA">
      <w:start w:val="1"/>
      <w:numFmt w:val="lowerLetter"/>
      <w:lvlText w:val="%5."/>
      <w:lvlJc w:val="left"/>
      <w:pPr>
        <w:ind w:left="2880" w:hanging="360"/>
      </w:pPr>
    </w:lvl>
    <w:lvl w:ilvl="5" w:tplc="919216D4">
      <w:start w:val="1"/>
      <w:numFmt w:val="lowerRoman"/>
      <w:lvlText w:val="%6."/>
      <w:lvlJc w:val="right"/>
      <w:pPr>
        <w:ind w:left="3600" w:hanging="180"/>
      </w:pPr>
    </w:lvl>
    <w:lvl w:ilvl="6" w:tplc="4AB0B8BC">
      <w:start w:val="1"/>
      <w:numFmt w:val="decimal"/>
      <w:lvlText w:val="%7."/>
      <w:lvlJc w:val="left"/>
      <w:pPr>
        <w:ind w:left="4320" w:hanging="360"/>
      </w:pPr>
    </w:lvl>
    <w:lvl w:ilvl="7" w:tplc="BA26EEA4">
      <w:start w:val="1"/>
      <w:numFmt w:val="lowerLetter"/>
      <w:lvlText w:val="%8."/>
      <w:lvlJc w:val="left"/>
      <w:pPr>
        <w:ind w:left="5040" w:hanging="360"/>
      </w:pPr>
    </w:lvl>
    <w:lvl w:ilvl="8" w:tplc="D06411DE">
      <w:start w:val="1"/>
      <w:numFmt w:val="lowerRoman"/>
      <w:lvlText w:val="%9."/>
      <w:lvlJc w:val="right"/>
      <w:pPr>
        <w:ind w:left="5760" w:hanging="180"/>
      </w:pPr>
    </w:lvl>
  </w:abstractNum>
  <w:abstractNum w:abstractNumId="34" w15:restartNumberingAfterBreak="0">
    <w:nsid w:val="46C64B41"/>
    <w:multiLevelType w:val="hybridMultilevel"/>
    <w:tmpl w:val="B88AF69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7710AD0"/>
    <w:multiLevelType w:val="hybridMultilevel"/>
    <w:tmpl w:val="DB341C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7E011A8"/>
    <w:multiLevelType w:val="multilevel"/>
    <w:tmpl w:val="F6C81D7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48702216"/>
    <w:multiLevelType w:val="hybridMultilevel"/>
    <w:tmpl w:val="72908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91C08A6"/>
    <w:multiLevelType w:val="multilevel"/>
    <w:tmpl w:val="D6725D38"/>
    <w:styleLink w:val="WW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49BB5014"/>
    <w:multiLevelType w:val="multilevel"/>
    <w:tmpl w:val="9FBA367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0" w15:restartNumberingAfterBreak="0">
    <w:nsid w:val="4D9B6A45"/>
    <w:multiLevelType w:val="multilevel"/>
    <w:tmpl w:val="0976768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4F30381E"/>
    <w:multiLevelType w:val="multilevel"/>
    <w:tmpl w:val="4990A1A0"/>
    <w:styleLink w:val="WWNum5"/>
    <w:lvl w:ilvl="0">
      <w:start w:val="1"/>
      <w:numFmt w:val="lowerLetter"/>
      <w:lvlText w:val="%1)"/>
      <w:lvlJc w:val="left"/>
      <w:rPr>
        <w:rFonts w:cs="Times New Roman"/>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F6050BD"/>
    <w:multiLevelType w:val="hybridMultilevel"/>
    <w:tmpl w:val="37B44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503C14"/>
    <w:multiLevelType w:val="multilevel"/>
    <w:tmpl w:val="2820990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4" w15:restartNumberingAfterBreak="0">
    <w:nsid w:val="51612E0C"/>
    <w:multiLevelType w:val="multilevel"/>
    <w:tmpl w:val="7C40252E"/>
    <w:styleLink w:val="WW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1FC6CE0"/>
    <w:multiLevelType w:val="multilevel"/>
    <w:tmpl w:val="5DC0E68A"/>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568E2CCE"/>
    <w:multiLevelType w:val="hybridMultilevel"/>
    <w:tmpl w:val="AAE4587E"/>
    <w:lvl w:ilvl="0" w:tplc="33D03F64">
      <w:start w:val="1"/>
      <w:numFmt w:val="decimal"/>
      <w:lvlText w:val="%1."/>
      <w:lvlJc w:val="left"/>
      <w:pPr>
        <w:ind w:left="360" w:hanging="360"/>
      </w:pPr>
      <w:rPr>
        <w:rFonts w:asciiTheme="minorHAnsi" w:hAnsiTheme="minorHAnsi" w:hint="default"/>
        <w:sz w:val="24"/>
        <w:szCs w:val="24"/>
      </w:rPr>
    </w:lvl>
    <w:lvl w:ilvl="1" w:tplc="E6ACDA14">
      <w:start w:val="1"/>
      <w:numFmt w:val="lowerLetter"/>
      <w:lvlText w:val="%2."/>
      <w:lvlJc w:val="left"/>
      <w:pPr>
        <w:ind w:left="1080" w:hanging="360"/>
      </w:pPr>
    </w:lvl>
    <w:lvl w:ilvl="2" w:tplc="D834FB3A">
      <w:start w:val="1"/>
      <w:numFmt w:val="lowerRoman"/>
      <w:lvlText w:val="%3."/>
      <w:lvlJc w:val="right"/>
      <w:pPr>
        <w:ind w:left="1800" w:hanging="180"/>
      </w:pPr>
    </w:lvl>
    <w:lvl w:ilvl="3" w:tplc="937221FE">
      <w:start w:val="1"/>
      <w:numFmt w:val="decimal"/>
      <w:lvlText w:val="%4."/>
      <w:lvlJc w:val="left"/>
      <w:pPr>
        <w:ind w:left="2520" w:hanging="360"/>
      </w:pPr>
    </w:lvl>
    <w:lvl w:ilvl="4" w:tplc="58204038">
      <w:start w:val="1"/>
      <w:numFmt w:val="lowerLetter"/>
      <w:lvlText w:val="%5."/>
      <w:lvlJc w:val="left"/>
      <w:pPr>
        <w:ind w:left="3240" w:hanging="360"/>
      </w:pPr>
    </w:lvl>
    <w:lvl w:ilvl="5" w:tplc="F9C8F0A2">
      <w:start w:val="1"/>
      <w:numFmt w:val="lowerRoman"/>
      <w:lvlText w:val="%6."/>
      <w:lvlJc w:val="right"/>
      <w:pPr>
        <w:ind w:left="3960" w:hanging="180"/>
      </w:pPr>
    </w:lvl>
    <w:lvl w:ilvl="6" w:tplc="1004A684">
      <w:start w:val="1"/>
      <w:numFmt w:val="decimal"/>
      <w:lvlText w:val="%7."/>
      <w:lvlJc w:val="left"/>
      <w:pPr>
        <w:ind w:left="4680" w:hanging="360"/>
      </w:pPr>
    </w:lvl>
    <w:lvl w:ilvl="7" w:tplc="8C2E34D6">
      <w:start w:val="1"/>
      <w:numFmt w:val="lowerLetter"/>
      <w:lvlText w:val="%8."/>
      <w:lvlJc w:val="left"/>
      <w:pPr>
        <w:ind w:left="5400" w:hanging="360"/>
      </w:pPr>
    </w:lvl>
    <w:lvl w:ilvl="8" w:tplc="48763692">
      <w:start w:val="1"/>
      <w:numFmt w:val="lowerRoman"/>
      <w:lvlText w:val="%9."/>
      <w:lvlJc w:val="right"/>
      <w:pPr>
        <w:ind w:left="6120" w:hanging="180"/>
      </w:pPr>
    </w:lvl>
  </w:abstractNum>
  <w:abstractNum w:abstractNumId="47" w15:restartNumberingAfterBreak="0">
    <w:nsid w:val="56EC697D"/>
    <w:multiLevelType w:val="hybridMultilevel"/>
    <w:tmpl w:val="DCE0F9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7A76851"/>
    <w:multiLevelType w:val="hybridMultilevel"/>
    <w:tmpl w:val="7194C85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BCF57EA"/>
    <w:multiLevelType w:val="multilevel"/>
    <w:tmpl w:val="F5404F5A"/>
    <w:styleLink w:val="WW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5C452F2"/>
    <w:multiLevelType w:val="multilevel"/>
    <w:tmpl w:val="BA967EDA"/>
    <w:styleLink w:val="WWNum9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666D3BB9"/>
    <w:multiLevelType w:val="multilevel"/>
    <w:tmpl w:val="BD5AB7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2" w15:restartNumberingAfterBreak="0">
    <w:nsid w:val="66C5BB80"/>
    <w:multiLevelType w:val="hybridMultilevel"/>
    <w:tmpl w:val="039E0DF2"/>
    <w:lvl w:ilvl="0" w:tplc="7C568BD6">
      <w:start w:val="1"/>
      <w:numFmt w:val="decimal"/>
      <w:lvlText w:val="%1."/>
      <w:lvlJc w:val="left"/>
      <w:pPr>
        <w:ind w:left="720" w:hanging="360"/>
      </w:pPr>
    </w:lvl>
    <w:lvl w:ilvl="1" w:tplc="349E23AA">
      <w:start w:val="1"/>
      <w:numFmt w:val="lowerLetter"/>
      <w:lvlText w:val="%2."/>
      <w:lvlJc w:val="left"/>
      <w:pPr>
        <w:ind w:left="1440" w:hanging="360"/>
      </w:pPr>
    </w:lvl>
    <w:lvl w:ilvl="2" w:tplc="89B6A208">
      <w:start w:val="1"/>
      <w:numFmt w:val="lowerRoman"/>
      <w:lvlText w:val="%3."/>
      <w:lvlJc w:val="right"/>
      <w:pPr>
        <w:ind w:left="2160" w:hanging="180"/>
      </w:pPr>
    </w:lvl>
    <w:lvl w:ilvl="3" w:tplc="AE0225E8">
      <w:start w:val="1"/>
      <w:numFmt w:val="decimal"/>
      <w:lvlText w:val="%4."/>
      <w:lvlJc w:val="left"/>
      <w:pPr>
        <w:ind w:left="2880" w:hanging="360"/>
      </w:pPr>
    </w:lvl>
    <w:lvl w:ilvl="4" w:tplc="829063E8">
      <w:start w:val="1"/>
      <w:numFmt w:val="lowerLetter"/>
      <w:lvlText w:val="%5."/>
      <w:lvlJc w:val="left"/>
      <w:pPr>
        <w:ind w:left="3600" w:hanging="360"/>
      </w:pPr>
    </w:lvl>
    <w:lvl w:ilvl="5" w:tplc="1C7661C0">
      <w:start w:val="1"/>
      <w:numFmt w:val="lowerRoman"/>
      <w:lvlText w:val="%6."/>
      <w:lvlJc w:val="right"/>
      <w:pPr>
        <w:ind w:left="4320" w:hanging="180"/>
      </w:pPr>
    </w:lvl>
    <w:lvl w:ilvl="6" w:tplc="61B264FE">
      <w:start w:val="1"/>
      <w:numFmt w:val="decimal"/>
      <w:lvlText w:val="%7."/>
      <w:lvlJc w:val="left"/>
      <w:pPr>
        <w:ind w:left="5040" w:hanging="360"/>
      </w:pPr>
    </w:lvl>
    <w:lvl w:ilvl="7" w:tplc="F4AAB69A">
      <w:start w:val="1"/>
      <w:numFmt w:val="lowerLetter"/>
      <w:lvlText w:val="%8."/>
      <w:lvlJc w:val="left"/>
      <w:pPr>
        <w:ind w:left="5760" w:hanging="360"/>
      </w:pPr>
    </w:lvl>
    <w:lvl w:ilvl="8" w:tplc="D668121C">
      <w:start w:val="1"/>
      <w:numFmt w:val="lowerRoman"/>
      <w:lvlText w:val="%9."/>
      <w:lvlJc w:val="right"/>
      <w:pPr>
        <w:ind w:left="6480" w:hanging="180"/>
      </w:pPr>
    </w:lvl>
  </w:abstractNum>
  <w:abstractNum w:abstractNumId="53" w15:restartNumberingAfterBreak="0">
    <w:nsid w:val="69A70AF7"/>
    <w:multiLevelType w:val="hybridMultilevel"/>
    <w:tmpl w:val="61D6CB4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6B710E59"/>
    <w:multiLevelType w:val="multilevel"/>
    <w:tmpl w:val="1F58C5D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5" w15:restartNumberingAfterBreak="0">
    <w:nsid w:val="6CBD4F44"/>
    <w:multiLevelType w:val="multilevel"/>
    <w:tmpl w:val="0778E414"/>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6CE72596"/>
    <w:multiLevelType w:val="multilevel"/>
    <w:tmpl w:val="60AE75A2"/>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6DCF6258"/>
    <w:multiLevelType w:val="multilevel"/>
    <w:tmpl w:val="36EEA08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8" w15:restartNumberingAfterBreak="0">
    <w:nsid w:val="6DDB2FFE"/>
    <w:multiLevelType w:val="multilevel"/>
    <w:tmpl w:val="AAB8E362"/>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7046767F"/>
    <w:multiLevelType w:val="multilevel"/>
    <w:tmpl w:val="E6A01730"/>
    <w:lvl w:ilvl="0">
      <w:start w:val="1"/>
      <w:numFmt w:val="lowerLetter"/>
      <w:lvlText w:val="%1)"/>
      <w:lvlJc w:val="left"/>
      <w:pPr>
        <w:tabs>
          <w:tab w:val="num" w:pos="0"/>
        </w:tabs>
        <w:ind w:left="720" w:hanging="360"/>
      </w:pPr>
      <w:rPr>
        <w:rFonts w:asciiTheme="minorHAnsi" w:hAnsiTheme="minorHAnsi"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72AD248D"/>
    <w:multiLevelType w:val="hybridMultilevel"/>
    <w:tmpl w:val="DFAC535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2B97671"/>
    <w:multiLevelType w:val="multilevel"/>
    <w:tmpl w:val="2FF4FD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72C714FF"/>
    <w:multiLevelType w:val="multilevel"/>
    <w:tmpl w:val="77EE7BFC"/>
    <w:styleLink w:val="Bezlisty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73E44462"/>
    <w:multiLevelType w:val="hybridMultilevel"/>
    <w:tmpl w:val="348C71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8CB5F4D"/>
    <w:multiLevelType w:val="multilevel"/>
    <w:tmpl w:val="D2F45EBC"/>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5" w15:restartNumberingAfterBreak="0">
    <w:nsid w:val="7CF91DC8"/>
    <w:multiLevelType w:val="hybridMultilevel"/>
    <w:tmpl w:val="6302BCFA"/>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06259006">
    <w:abstractNumId w:val="62"/>
  </w:num>
  <w:num w:numId="2" w16cid:durableId="957486944">
    <w:abstractNumId w:val="58"/>
  </w:num>
  <w:num w:numId="3" w16cid:durableId="1138298361">
    <w:abstractNumId w:val="45"/>
  </w:num>
  <w:num w:numId="4" w16cid:durableId="56129939">
    <w:abstractNumId w:val="49"/>
  </w:num>
  <w:num w:numId="5" w16cid:durableId="332336935">
    <w:abstractNumId w:val="31"/>
  </w:num>
  <w:num w:numId="6" w16cid:durableId="721753110">
    <w:abstractNumId w:val="41"/>
  </w:num>
  <w:num w:numId="7" w16cid:durableId="459737048">
    <w:abstractNumId w:val="7"/>
  </w:num>
  <w:num w:numId="8" w16cid:durableId="1755664203">
    <w:abstractNumId w:val="25"/>
  </w:num>
  <w:num w:numId="9" w16cid:durableId="640425091">
    <w:abstractNumId w:val="38"/>
  </w:num>
  <w:num w:numId="10" w16cid:durableId="1924610551">
    <w:abstractNumId w:val="44"/>
  </w:num>
  <w:num w:numId="11" w16cid:durableId="1385984227">
    <w:abstractNumId w:val="50"/>
  </w:num>
  <w:num w:numId="12" w16cid:durableId="1083335391">
    <w:abstractNumId w:val="21"/>
  </w:num>
  <w:num w:numId="13" w16cid:durableId="338968147">
    <w:abstractNumId w:val="0"/>
  </w:num>
  <w:num w:numId="14" w16cid:durableId="1470248502">
    <w:abstractNumId w:val="52"/>
  </w:num>
  <w:num w:numId="15" w16cid:durableId="869103400">
    <w:abstractNumId w:val="23"/>
  </w:num>
  <w:num w:numId="16" w16cid:durableId="1528710834">
    <w:abstractNumId w:val="8"/>
  </w:num>
  <w:num w:numId="17" w16cid:durableId="551890972">
    <w:abstractNumId w:val="33"/>
  </w:num>
  <w:num w:numId="18" w16cid:durableId="1335456949">
    <w:abstractNumId w:val="26"/>
  </w:num>
  <w:num w:numId="19" w16cid:durableId="1288119757">
    <w:abstractNumId w:val="46"/>
  </w:num>
  <w:num w:numId="20" w16cid:durableId="1540632711">
    <w:abstractNumId w:val="51"/>
  </w:num>
  <w:num w:numId="21" w16cid:durableId="1845241382">
    <w:abstractNumId w:val="61"/>
  </w:num>
  <w:num w:numId="22" w16cid:durableId="530605061">
    <w:abstractNumId w:val="4"/>
  </w:num>
  <w:num w:numId="23" w16cid:durableId="1881821439">
    <w:abstractNumId w:val="20"/>
  </w:num>
  <w:num w:numId="24" w16cid:durableId="347030131">
    <w:abstractNumId w:val="43"/>
  </w:num>
  <w:num w:numId="25" w16cid:durableId="1910921685">
    <w:abstractNumId w:val="30"/>
  </w:num>
  <w:num w:numId="26" w16cid:durableId="879633840">
    <w:abstractNumId w:val="57"/>
  </w:num>
  <w:num w:numId="27" w16cid:durableId="232392611">
    <w:abstractNumId w:val="9"/>
  </w:num>
  <w:num w:numId="28" w16cid:durableId="707142353">
    <w:abstractNumId w:val="15"/>
  </w:num>
  <w:num w:numId="29" w16cid:durableId="1405837471">
    <w:abstractNumId w:val="29"/>
  </w:num>
  <w:num w:numId="30" w16cid:durableId="195123774">
    <w:abstractNumId w:val="39"/>
  </w:num>
  <w:num w:numId="31" w16cid:durableId="1145468085">
    <w:abstractNumId w:val="16"/>
  </w:num>
  <w:num w:numId="32" w16cid:durableId="79261165">
    <w:abstractNumId w:val="6"/>
  </w:num>
  <w:num w:numId="33" w16cid:durableId="1702582639">
    <w:abstractNumId w:val="36"/>
  </w:num>
  <w:num w:numId="34" w16cid:durableId="1390349815">
    <w:abstractNumId w:val="17"/>
  </w:num>
  <w:num w:numId="35" w16cid:durableId="2144612763">
    <w:abstractNumId w:val="40"/>
  </w:num>
  <w:num w:numId="36" w16cid:durableId="819424112">
    <w:abstractNumId w:val="19"/>
  </w:num>
  <w:num w:numId="37" w16cid:durableId="1928273166">
    <w:abstractNumId w:val="22"/>
  </w:num>
  <w:num w:numId="38" w16cid:durableId="1720976227">
    <w:abstractNumId w:val="2"/>
  </w:num>
  <w:num w:numId="39" w16cid:durableId="471215866">
    <w:abstractNumId w:val="55"/>
  </w:num>
  <w:num w:numId="40" w16cid:durableId="1812021579">
    <w:abstractNumId w:val="32"/>
  </w:num>
  <w:num w:numId="41" w16cid:durableId="207962909">
    <w:abstractNumId w:val="64"/>
  </w:num>
  <w:num w:numId="42" w16cid:durableId="1856964581">
    <w:abstractNumId w:val="3"/>
  </w:num>
  <w:num w:numId="43" w16cid:durableId="292949209">
    <w:abstractNumId w:val="56"/>
  </w:num>
  <w:num w:numId="44" w16cid:durableId="89010813">
    <w:abstractNumId w:val="59"/>
  </w:num>
  <w:num w:numId="45" w16cid:durableId="501817641">
    <w:abstractNumId w:val="54"/>
  </w:num>
  <w:num w:numId="46" w16cid:durableId="194009061">
    <w:abstractNumId w:val="10"/>
  </w:num>
  <w:num w:numId="47" w16cid:durableId="783771132">
    <w:abstractNumId w:val="47"/>
  </w:num>
  <w:num w:numId="48" w16cid:durableId="1655796036">
    <w:abstractNumId w:val="11"/>
  </w:num>
  <w:num w:numId="49" w16cid:durableId="1129938468">
    <w:abstractNumId w:val="65"/>
  </w:num>
  <w:num w:numId="50" w16cid:durableId="1224874381">
    <w:abstractNumId w:val="63"/>
  </w:num>
  <w:num w:numId="51" w16cid:durableId="337002041">
    <w:abstractNumId w:val="35"/>
  </w:num>
  <w:num w:numId="52" w16cid:durableId="1902906020">
    <w:abstractNumId w:val="48"/>
  </w:num>
  <w:num w:numId="53" w16cid:durableId="2042969227">
    <w:abstractNumId w:val="60"/>
  </w:num>
  <w:num w:numId="54" w16cid:durableId="1301686496">
    <w:abstractNumId w:val="34"/>
  </w:num>
  <w:num w:numId="55" w16cid:durableId="1286039008">
    <w:abstractNumId w:val="1"/>
  </w:num>
  <w:num w:numId="56" w16cid:durableId="821627399">
    <w:abstractNumId w:val="12"/>
  </w:num>
  <w:num w:numId="57" w16cid:durableId="1277910442">
    <w:abstractNumId w:val="24"/>
  </w:num>
  <w:num w:numId="58" w16cid:durableId="1298222529">
    <w:abstractNumId w:val="37"/>
  </w:num>
  <w:num w:numId="59" w16cid:durableId="597642486">
    <w:abstractNumId w:val="13"/>
  </w:num>
  <w:num w:numId="60" w16cid:durableId="1330719193">
    <w:abstractNumId w:val="53"/>
  </w:num>
  <w:num w:numId="61" w16cid:durableId="2025357007">
    <w:abstractNumId w:val="18"/>
  </w:num>
  <w:num w:numId="62" w16cid:durableId="753014382">
    <w:abstractNumId w:val="28"/>
  </w:num>
  <w:num w:numId="63" w16cid:durableId="698777158">
    <w:abstractNumId w:val="5"/>
  </w:num>
  <w:num w:numId="64" w16cid:durableId="670836058">
    <w:abstractNumId w:val="27"/>
  </w:num>
  <w:num w:numId="65" w16cid:durableId="456531813">
    <w:abstractNumId w:val="42"/>
  </w:num>
  <w:num w:numId="66" w16cid:durableId="1414669980">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AB"/>
    <w:rsid w:val="0001360E"/>
    <w:rsid w:val="00033431"/>
    <w:rsid w:val="000501A8"/>
    <w:rsid w:val="00053F95"/>
    <w:rsid w:val="001227C2"/>
    <w:rsid w:val="001A4C2E"/>
    <w:rsid w:val="001A7100"/>
    <w:rsid w:val="00266128"/>
    <w:rsid w:val="002C5664"/>
    <w:rsid w:val="00331724"/>
    <w:rsid w:val="003A640F"/>
    <w:rsid w:val="0044404A"/>
    <w:rsid w:val="004720EE"/>
    <w:rsid w:val="004978A1"/>
    <w:rsid w:val="00554E20"/>
    <w:rsid w:val="005A16C1"/>
    <w:rsid w:val="006016BC"/>
    <w:rsid w:val="0067345B"/>
    <w:rsid w:val="006A66E1"/>
    <w:rsid w:val="006B380E"/>
    <w:rsid w:val="00711784"/>
    <w:rsid w:val="007B0EFA"/>
    <w:rsid w:val="00803759"/>
    <w:rsid w:val="008A565A"/>
    <w:rsid w:val="008C7EDD"/>
    <w:rsid w:val="00A9122D"/>
    <w:rsid w:val="00B04EB2"/>
    <w:rsid w:val="00B1580C"/>
    <w:rsid w:val="00B269B4"/>
    <w:rsid w:val="00B5267C"/>
    <w:rsid w:val="00B73C8A"/>
    <w:rsid w:val="00BC2192"/>
    <w:rsid w:val="00C81D1B"/>
    <w:rsid w:val="00C85C89"/>
    <w:rsid w:val="00D05B27"/>
    <w:rsid w:val="00D32C5E"/>
    <w:rsid w:val="00D64832"/>
    <w:rsid w:val="00E155BA"/>
    <w:rsid w:val="00E212E7"/>
    <w:rsid w:val="00EC7563"/>
    <w:rsid w:val="00ED6875"/>
    <w:rsid w:val="00F56AAB"/>
    <w:rsid w:val="00F7451C"/>
    <w:rsid w:val="00F81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A7F05F"/>
  <w15:chartTrackingRefBased/>
  <w15:docId w15:val="{71F72559-1B9F-485A-A303-578EF895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N w:val="0"/>
      <w:textAlignment w:val="baseline"/>
    </w:pPr>
    <w:rPr>
      <w:kern w:val="3"/>
      <w:sz w:val="24"/>
      <w:szCs w:val="24"/>
      <w:lang w:eastAsia="zh-CN" w:bidi="hi-IN"/>
    </w:rPr>
  </w:style>
  <w:style w:type="paragraph" w:styleId="Nagwek1">
    <w:name w:val="heading 1"/>
    <w:basedOn w:val="Normalny"/>
    <w:next w:val="Normalny"/>
    <w:link w:val="Nagwek1Znak"/>
    <w:uiPriority w:val="9"/>
    <w:qFormat/>
    <w:rsid w:val="00D32C5E"/>
    <w:pPr>
      <w:keepNext/>
      <w:keepLines/>
      <w:widowControl/>
      <w:autoSpaceDN/>
      <w:spacing w:before="240" w:line="259" w:lineRule="auto"/>
      <w:textAlignment w:val="auto"/>
      <w:outlineLvl w:val="0"/>
    </w:pPr>
    <w:rPr>
      <w:rFonts w:ascii="Calibri Light" w:eastAsia="Calibri Light" w:hAnsi="Calibri Light" w:cs="Calibri Light"/>
      <w:color w:val="2F5496"/>
      <w:kern w:val="0"/>
      <w:sz w:val="32"/>
      <w:szCs w:val="3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user"/>
    <w:next w:val="Textbodyuser"/>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a">
    <w:name w:val="List"/>
    <w:basedOn w:val="Textbodyuser"/>
  </w:style>
  <w:style w:type="paragraph" w:styleId="Legenda">
    <w:name w:val="caption"/>
    <w:basedOn w:val="Standarduser"/>
    <w:qFormat/>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widowControl w:val="0"/>
      <w:suppressAutoHyphens/>
      <w:autoSpaceDN w:val="0"/>
      <w:textAlignment w:val="baseline"/>
    </w:pPr>
    <w:rPr>
      <w:kern w:val="3"/>
      <w:sz w:val="24"/>
      <w:szCs w:val="24"/>
      <w:lang w:eastAsia="zh-CN" w:bidi="hi-IN"/>
    </w:rPr>
  </w:style>
  <w:style w:type="paragraph" w:customStyle="1" w:styleId="Textbodyuser">
    <w:name w:val="Text body (user)"/>
    <w:basedOn w:val="Standarduser"/>
    <w:pPr>
      <w:spacing w:after="120"/>
    </w:pPr>
  </w:style>
  <w:style w:type="character" w:customStyle="1" w:styleId="ListLabel1">
    <w:name w:val="ListLabel 1"/>
    <w:rPr>
      <w:rFonts w:cs="Times New Roman"/>
      <w:color w:val="000000"/>
    </w:rPr>
  </w:style>
  <w:style w:type="character" w:customStyle="1" w:styleId="ListLabel2">
    <w:name w:val="ListLabel 2"/>
    <w:rPr>
      <w:rFonts w:cs="Times New Roman"/>
      <w:color w:val="000000"/>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91">
    <w:name w:val="WWNum91"/>
    <w:rsid w:val="00EC7563"/>
    <w:pPr>
      <w:numPr>
        <w:numId w:val="11"/>
      </w:numPr>
    </w:pPr>
  </w:style>
  <w:style w:type="numbering" w:customStyle="1" w:styleId="WWNum92">
    <w:name w:val="WWNum92"/>
    <w:rsid w:val="00EC7563"/>
  </w:style>
  <w:style w:type="paragraph" w:customStyle="1" w:styleId="Tytuoferty">
    <w:name w:val="'Tytuł oferty"/>
    <w:basedOn w:val="Normalny"/>
    <w:next w:val="Normalny"/>
    <w:rsid w:val="003A640F"/>
    <w:pPr>
      <w:keepNext/>
      <w:widowControl/>
      <w:suppressAutoHyphens w:val="0"/>
      <w:autoSpaceDN/>
      <w:spacing w:line="300" w:lineRule="atLeast"/>
      <w:jc w:val="center"/>
      <w:textAlignment w:val="auto"/>
    </w:pPr>
    <w:rPr>
      <w:rFonts w:ascii="Arial" w:eastAsia="Times New Roman" w:hAnsi="Arial" w:cs="Times New Roman"/>
      <w:b/>
      <w:kern w:val="0"/>
      <w:sz w:val="22"/>
      <w:lang w:eastAsia="pl-PL" w:bidi="ar-SA"/>
    </w:rPr>
  </w:style>
  <w:style w:type="paragraph" w:customStyle="1" w:styleId="Default">
    <w:name w:val="Default"/>
    <w:rsid w:val="003A640F"/>
    <w:pPr>
      <w:autoSpaceDE w:val="0"/>
      <w:autoSpaceDN w:val="0"/>
      <w:adjustRightInd w:val="0"/>
    </w:pPr>
    <w:rPr>
      <w:rFonts w:cs="Times New Roman"/>
      <w:color w:val="000000"/>
      <w:sz w:val="24"/>
      <w:szCs w:val="24"/>
      <w:lang w:eastAsia="zh-CN"/>
    </w:rPr>
  </w:style>
  <w:style w:type="character" w:customStyle="1" w:styleId="Nagwek1Znak">
    <w:name w:val="Nagłówek 1 Znak"/>
    <w:basedOn w:val="Domylnaczcionkaakapitu"/>
    <w:link w:val="Nagwek1"/>
    <w:uiPriority w:val="9"/>
    <w:qFormat/>
    <w:rsid w:val="00D32C5E"/>
    <w:rPr>
      <w:rFonts w:ascii="Calibri Light" w:eastAsia="Calibri Light" w:hAnsi="Calibri Light" w:cs="Calibri Light"/>
      <w:color w:val="2F5496"/>
      <w:sz w:val="32"/>
      <w:szCs w:val="32"/>
      <w:lang w:eastAsia="en-US"/>
    </w:rPr>
  </w:style>
  <w:style w:type="character" w:styleId="Odwoaniedokomentarza">
    <w:name w:val="annotation reference"/>
    <w:uiPriority w:val="99"/>
    <w:semiHidden/>
    <w:unhideWhenUsed/>
    <w:qFormat/>
    <w:rsid w:val="00D32C5E"/>
    <w:rPr>
      <w:sz w:val="16"/>
      <w:szCs w:val="16"/>
    </w:rPr>
  </w:style>
  <w:style w:type="character" w:customStyle="1" w:styleId="TekstkomentarzaZnak">
    <w:name w:val="Tekst komentarza Znak"/>
    <w:link w:val="Tekstkomentarza"/>
    <w:uiPriority w:val="99"/>
    <w:semiHidden/>
    <w:qFormat/>
    <w:rsid w:val="00D32C5E"/>
    <w:rPr>
      <w:lang w:eastAsia="en-US"/>
    </w:rPr>
  </w:style>
  <w:style w:type="character" w:customStyle="1" w:styleId="TematkomentarzaZnak">
    <w:name w:val="Temat komentarza Znak"/>
    <w:link w:val="Tematkomentarza"/>
    <w:uiPriority w:val="99"/>
    <w:semiHidden/>
    <w:qFormat/>
    <w:rsid w:val="00D32C5E"/>
    <w:rPr>
      <w:b/>
      <w:bCs/>
      <w:lang w:eastAsia="en-US"/>
    </w:rPr>
  </w:style>
  <w:style w:type="character" w:customStyle="1" w:styleId="TekstdymkaZnak">
    <w:name w:val="Tekst dymka Znak"/>
    <w:link w:val="Tekstdymka"/>
    <w:uiPriority w:val="99"/>
    <w:semiHidden/>
    <w:qFormat/>
    <w:rsid w:val="00D32C5E"/>
    <w:rPr>
      <w:rFonts w:ascii="Tahoma" w:hAnsi="Tahoma" w:cs="Tahoma"/>
      <w:sz w:val="16"/>
      <w:szCs w:val="16"/>
      <w:lang w:eastAsia="en-US"/>
    </w:rPr>
  </w:style>
  <w:style w:type="character" w:customStyle="1" w:styleId="NagwekZnak">
    <w:name w:val="Nagłówek Znak"/>
    <w:link w:val="Nagwek"/>
    <w:uiPriority w:val="99"/>
    <w:qFormat/>
    <w:rsid w:val="00D32C5E"/>
    <w:rPr>
      <w:sz w:val="22"/>
      <w:szCs w:val="22"/>
      <w:lang w:eastAsia="en-US"/>
    </w:rPr>
  </w:style>
  <w:style w:type="character" w:customStyle="1" w:styleId="StopkaZnak">
    <w:name w:val="Stopka Znak"/>
    <w:link w:val="Stopka"/>
    <w:uiPriority w:val="99"/>
    <w:qFormat/>
    <w:rsid w:val="00D32C5E"/>
    <w:rPr>
      <w:sz w:val="22"/>
      <w:szCs w:val="22"/>
      <w:lang w:eastAsia="en-US"/>
    </w:rPr>
  </w:style>
  <w:style w:type="character" w:customStyle="1" w:styleId="TekstprzypisukocowegoZnak">
    <w:name w:val="Tekst przypisu końcowego Znak"/>
    <w:link w:val="Tekstprzypisukocowego"/>
    <w:uiPriority w:val="99"/>
    <w:semiHidden/>
    <w:qFormat/>
    <w:rsid w:val="00D32C5E"/>
    <w:rPr>
      <w:lang w:eastAsia="en-US"/>
    </w:rPr>
  </w:style>
  <w:style w:type="character" w:customStyle="1" w:styleId="Zakotwiczenieprzypisukocowego">
    <w:name w:val="Zakotwiczenie przypisu końcowego"/>
    <w:rsid w:val="00D32C5E"/>
    <w:rPr>
      <w:vertAlign w:val="superscript"/>
    </w:rPr>
  </w:style>
  <w:style w:type="character" w:customStyle="1" w:styleId="EndnoteCharacters">
    <w:name w:val="Endnote Characters"/>
    <w:uiPriority w:val="99"/>
    <w:semiHidden/>
    <w:unhideWhenUsed/>
    <w:qFormat/>
    <w:rsid w:val="00D32C5E"/>
    <w:rPr>
      <w:vertAlign w:val="superscript"/>
    </w:rPr>
  </w:style>
  <w:style w:type="paragraph" w:styleId="Nagwek">
    <w:name w:val="header"/>
    <w:basedOn w:val="Normalny"/>
    <w:next w:val="Tekstpodstawowy"/>
    <w:link w:val="NagwekZnak"/>
    <w:uiPriority w:val="99"/>
    <w:unhideWhenUsed/>
    <w:rsid w:val="00D32C5E"/>
    <w:pPr>
      <w:widowControl/>
      <w:tabs>
        <w:tab w:val="center" w:pos="4536"/>
        <w:tab w:val="right" w:pos="9072"/>
      </w:tabs>
      <w:autoSpaceDN/>
      <w:spacing w:after="160" w:line="259" w:lineRule="auto"/>
      <w:textAlignment w:val="auto"/>
    </w:pPr>
    <w:rPr>
      <w:kern w:val="0"/>
      <w:sz w:val="22"/>
      <w:szCs w:val="22"/>
      <w:lang w:eastAsia="en-US" w:bidi="ar-SA"/>
    </w:rPr>
  </w:style>
  <w:style w:type="character" w:customStyle="1" w:styleId="NagwekZnak1">
    <w:name w:val="Nagłówek Znak1"/>
    <w:basedOn w:val="Domylnaczcionkaakapitu"/>
    <w:uiPriority w:val="99"/>
    <w:semiHidden/>
    <w:rsid w:val="00D32C5E"/>
    <w:rPr>
      <w:kern w:val="3"/>
      <w:sz w:val="24"/>
      <w:szCs w:val="21"/>
      <w:lang w:eastAsia="zh-CN" w:bidi="hi-IN"/>
    </w:rPr>
  </w:style>
  <w:style w:type="paragraph" w:styleId="Tekstpodstawowy">
    <w:name w:val="Body Text"/>
    <w:basedOn w:val="Normalny"/>
    <w:link w:val="TekstpodstawowyZnak"/>
    <w:rsid w:val="00D32C5E"/>
    <w:pPr>
      <w:widowControl/>
      <w:autoSpaceDN/>
      <w:spacing w:after="140" w:line="276" w:lineRule="auto"/>
      <w:textAlignment w:val="auto"/>
    </w:pPr>
    <w:rPr>
      <w:rFonts w:ascii="Calibri" w:eastAsia="Calibri" w:hAnsi="Calibri" w:cs="Times New Roman"/>
      <w:kern w:val="0"/>
      <w:sz w:val="22"/>
      <w:szCs w:val="22"/>
      <w:lang w:eastAsia="en-US" w:bidi="ar-SA"/>
    </w:rPr>
  </w:style>
  <w:style w:type="character" w:customStyle="1" w:styleId="TekstpodstawowyZnak">
    <w:name w:val="Tekst podstawowy Znak"/>
    <w:basedOn w:val="Domylnaczcionkaakapitu"/>
    <w:link w:val="Tekstpodstawowy"/>
    <w:rsid w:val="00D32C5E"/>
    <w:rPr>
      <w:rFonts w:ascii="Calibri" w:eastAsia="Calibri" w:hAnsi="Calibri" w:cs="Times New Roman"/>
      <w:sz w:val="22"/>
      <w:szCs w:val="22"/>
      <w:lang w:eastAsia="en-US"/>
    </w:rPr>
  </w:style>
  <w:style w:type="paragraph" w:customStyle="1" w:styleId="Indeks">
    <w:name w:val="Indeks"/>
    <w:basedOn w:val="Normalny"/>
    <w:qFormat/>
    <w:rsid w:val="00D32C5E"/>
    <w:pPr>
      <w:widowControl/>
      <w:suppressLineNumbers/>
      <w:autoSpaceDN/>
      <w:spacing w:after="160" w:line="259" w:lineRule="auto"/>
      <w:textAlignment w:val="auto"/>
    </w:pPr>
    <w:rPr>
      <w:rFonts w:ascii="Calibri" w:eastAsia="Calibri" w:hAnsi="Calibri" w:cs="Lucida Sans"/>
      <w:kern w:val="0"/>
      <w:sz w:val="22"/>
      <w:szCs w:val="22"/>
      <w:lang w:eastAsia="en-US" w:bidi="ar-SA"/>
    </w:rPr>
  </w:style>
  <w:style w:type="paragraph" w:styleId="Tekstkomentarza">
    <w:name w:val="annotation text"/>
    <w:basedOn w:val="Normalny"/>
    <w:link w:val="TekstkomentarzaZnak"/>
    <w:uiPriority w:val="99"/>
    <w:semiHidden/>
    <w:unhideWhenUsed/>
    <w:qFormat/>
    <w:rsid w:val="00D32C5E"/>
    <w:pPr>
      <w:widowControl/>
      <w:autoSpaceDN/>
      <w:spacing w:after="160" w:line="259" w:lineRule="auto"/>
      <w:textAlignment w:val="auto"/>
    </w:pPr>
    <w:rPr>
      <w:kern w:val="0"/>
      <w:sz w:val="20"/>
      <w:szCs w:val="20"/>
      <w:lang w:eastAsia="en-US" w:bidi="ar-SA"/>
    </w:rPr>
  </w:style>
  <w:style w:type="character" w:customStyle="1" w:styleId="TekstkomentarzaZnak1">
    <w:name w:val="Tekst komentarza Znak1"/>
    <w:basedOn w:val="Domylnaczcionkaakapitu"/>
    <w:uiPriority w:val="99"/>
    <w:semiHidden/>
    <w:rsid w:val="00D32C5E"/>
    <w:rPr>
      <w:kern w:val="3"/>
      <w:szCs w:val="18"/>
      <w:lang w:eastAsia="zh-CN" w:bidi="hi-IN"/>
    </w:rPr>
  </w:style>
  <w:style w:type="paragraph" w:styleId="Tematkomentarza">
    <w:name w:val="annotation subject"/>
    <w:basedOn w:val="Tekstkomentarza"/>
    <w:next w:val="Tekstkomentarza"/>
    <w:link w:val="TematkomentarzaZnak"/>
    <w:uiPriority w:val="99"/>
    <w:semiHidden/>
    <w:unhideWhenUsed/>
    <w:qFormat/>
    <w:rsid w:val="00D32C5E"/>
    <w:rPr>
      <w:b/>
      <w:bCs/>
    </w:rPr>
  </w:style>
  <w:style w:type="character" w:customStyle="1" w:styleId="TematkomentarzaZnak1">
    <w:name w:val="Temat komentarza Znak1"/>
    <w:basedOn w:val="TekstkomentarzaZnak1"/>
    <w:uiPriority w:val="99"/>
    <w:semiHidden/>
    <w:rsid w:val="00D32C5E"/>
    <w:rPr>
      <w:b/>
      <w:bCs/>
      <w:kern w:val="3"/>
      <w:szCs w:val="18"/>
      <w:lang w:eastAsia="zh-CN" w:bidi="hi-IN"/>
    </w:rPr>
  </w:style>
  <w:style w:type="paragraph" w:styleId="Tekstdymka">
    <w:name w:val="Balloon Text"/>
    <w:basedOn w:val="Normalny"/>
    <w:link w:val="TekstdymkaZnak"/>
    <w:uiPriority w:val="99"/>
    <w:semiHidden/>
    <w:unhideWhenUsed/>
    <w:qFormat/>
    <w:rsid w:val="00D32C5E"/>
    <w:pPr>
      <w:widowControl/>
      <w:autoSpaceDN/>
      <w:textAlignment w:val="auto"/>
    </w:pPr>
    <w:rPr>
      <w:rFonts w:ascii="Tahoma" w:hAnsi="Tahoma" w:cs="Tahoma"/>
      <w:kern w:val="0"/>
      <w:sz w:val="16"/>
      <w:szCs w:val="16"/>
      <w:lang w:eastAsia="en-US" w:bidi="ar-SA"/>
    </w:rPr>
  </w:style>
  <w:style w:type="character" w:customStyle="1" w:styleId="TekstdymkaZnak1">
    <w:name w:val="Tekst dymka Znak1"/>
    <w:basedOn w:val="Domylnaczcionkaakapitu"/>
    <w:uiPriority w:val="99"/>
    <w:semiHidden/>
    <w:rsid w:val="00D32C5E"/>
    <w:rPr>
      <w:rFonts w:ascii="Segoe UI" w:hAnsi="Segoe UI"/>
      <w:kern w:val="3"/>
      <w:sz w:val="18"/>
      <w:szCs w:val="16"/>
      <w:lang w:eastAsia="zh-CN" w:bidi="hi-IN"/>
    </w:rPr>
  </w:style>
  <w:style w:type="paragraph" w:styleId="NormalnyWeb">
    <w:name w:val="Normal (Web)"/>
    <w:basedOn w:val="Normalny"/>
    <w:uiPriority w:val="99"/>
    <w:semiHidden/>
    <w:unhideWhenUsed/>
    <w:qFormat/>
    <w:rsid w:val="00D32C5E"/>
    <w:pPr>
      <w:widowControl/>
      <w:autoSpaceDN/>
      <w:spacing w:beforeAutospacing="1" w:after="160" w:afterAutospacing="1"/>
      <w:textAlignment w:val="auto"/>
    </w:pPr>
    <w:rPr>
      <w:rFonts w:eastAsia="Times New Roman" w:cs="Times New Roman"/>
      <w:kern w:val="0"/>
      <w:lang w:eastAsia="pl-PL" w:bidi="ar-SA"/>
    </w:rPr>
  </w:style>
  <w:style w:type="paragraph" w:styleId="Akapitzlist">
    <w:name w:val="List Paragraph"/>
    <w:basedOn w:val="Normalny"/>
    <w:uiPriority w:val="34"/>
    <w:qFormat/>
    <w:rsid w:val="00D32C5E"/>
    <w:pPr>
      <w:widowControl/>
      <w:autoSpaceDN/>
      <w:spacing w:after="160" w:line="254" w:lineRule="auto"/>
      <w:ind w:left="720"/>
      <w:contextualSpacing/>
      <w:textAlignment w:val="auto"/>
    </w:pPr>
    <w:rPr>
      <w:rFonts w:ascii="Calibri" w:eastAsia="Calibri" w:hAnsi="Calibri" w:cs="Times New Roman"/>
      <w:kern w:val="0"/>
      <w:sz w:val="22"/>
      <w:szCs w:val="22"/>
      <w:lang w:eastAsia="en-US" w:bidi="ar-SA"/>
    </w:rPr>
  </w:style>
  <w:style w:type="paragraph" w:customStyle="1" w:styleId="Gwkaistopka">
    <w:name w:val="Główka i stopka"/>
    <w:basedOn w:val="Normalny"/>
    <w:qFormat/>
    <w:rsid w:val="00D32C5E"/>
    <w:pPr>
      <w:widowControl/>
      <w:autoSpaceDN/>
      <w:spacing w:after="160" w:line="259" w:lineRule="auto"/>
      <w:textAlignment w:val="auto"/>
    </w:pPr>
    <w:rPr>
      <w:rFonts w:ascii="Calibri" w:eastAsia="Calibri" w:hAnsi="Calibri" w:cs="Times New Roman"/>
      <w:kern w:val="0"/>
      <w:sz w:val="22"/>
      <w:szCs w:val="22"/>
      <w:lang w:eastAsia="en-US" w:bidi="ar-SA"/>
    </w:rPr>
  </w:style>
  <w:style w:type="paragraph" w:styleId="Stopka">
    <w:name w:val="footer"/>
    <w:basedOn w:val="Normalny"/>
    <w:link w:val="StopkaZnak"/>
    <w:uiPriority w:val="99"/>
    <w:unhideWhenUsed/>
    <w:rsid w:val="00D32C5E"/>
    <w:pPr>
      <w:widowControl/>
      <w:tabs>
        <w:tab w:val="center" w:pos="4536"/>
        <w:tab w:val="right" w:pos="9072"/>
      </w:tabs>
      <w:autoSpaceDN/>
      <w:spacing w:after="160" w:line="259" w:lineRule="auto"/>
      <w:textAlignment w:val="auto"/>
    </w:pPr>
    <w:rPr>
      <w:kern w:val="0"/>
      <w:sz w:val="22"/>
      <w:szCs w:val="22"/>
      <w:lang w:eastAsia="en-US" w:bidi="ar-SA"/>
    </w:rPr>
  </w:style>
  <w:style w:type="character" w:customStyle="1" w:styleId="StopkaZnak1">
    <w:name w:val="Stopka Znak1"/>
    <w:basedOn w:val="Domylnaczcionkaakapitu"/>
    <w:uiPriority w:val="99"/>
    <w:semiHidden/>
    <w:rsid w:val="00D32C5E"/>
    <w:rPr>
      <w:kern w:val="3"/>
      <w:sz w:val="24"/>
      <w:szCs w:val="21"/>
      <w:lang w:eastAsia="zh-CN" w:bidi="hi-IN"/>
    </w:rPr>
  </w:style>
  <w:style w:type="paragraph" w:styleId="Tekstprzypisukocowego">
    <w:name w:val="endnote text"/>
    <w:basedOn w:val="Normalny"/>
    <w:link w:val="TekstprzypisukocowegoZnak"/>
    <w:uiPriority w:val="99"/>
    <w:semiHidden/>
    <w:unhideWhenUsed/>
    <w:rsid w:val="00D32C5E"/>
    <w:pPr>
      <w:widowControl/>
      <w:autoSpaceDN/>
      <w:spacing w:after="160" w:line="259" w:lineRule="auto"/>
      <w:textAlignment w:val="auto"/>
    </w:pPr>
    <w:rPr>
      <w:kern w:val="0"/>
      <w:sz w:val="20"/>
      <w:szCs w:val="20"/>
      <w:lang w:eastAsia="en-US" w:bidi="ar-SA"/>
    </w:rPr>
  </w:style>
  <w:style w:type="character" w:customStyle="1" w:styleId="TekstprzypisukocowegoZnak1">
    <w:name w:val="Tekst przypisu końcowego Znak1"/>
    <w:basedOn w:val="Domylnaczcionkaakapitu"/>
    <w:uiPriority w:val="99"/>
    <w:semiHidden/>
    <w:rsid w:val="00D32C5E"/>
    <w:rPr>
      <w:kern w:val="3"/>
      <w:szCs w:val="18"/>
      <w:lang w:eastAsia="zh-CN" w:bidi="hi-IN"/>
    </w:rPr>
  </w:style>
  <w:style w:type="paragraph" w:customStyle="1" w:styleId="Zawartoramki">
    <w:name w:val="Zawartość ramki"/>
    <w:basedOn w:val="Normalny"/>
    <w:qFormat/>
    <w:rsid w:val="00D32C5E"/>
    <w:pPr>
      <w:widowControl/>
      <w:autoSpaceDN/>
      <w:spacing w:after="160" w:line="259" w:lineRule="auto"/>
      <w:textAlignment w:val="auto"/>
    </w:pPr>
    <w:rPr>
      <w:rFonts w:ascii="Calibri" w:eastAsia="Calibri" w:hAnsi="Calibri" w:cs="Times New Roman"/>
      <w:kern w:val="0"/>
      <w:sz w:val="22"/>
      <w:szCs w:val="22"/>
      <w:lang w:eastAsia="en-US" w:bidi="ar-SA"/>
    </w:rPr>
  </w:style>
  <w:style w:type="table" w:styleId="Tabela-Siatka">
    <w:name w:val="Table Grid"/>
    <w:basedOn w:val="Standardowy"/>
    <w:uiPriority w:val="39"/>
    <w:rsid w:val="00D32C5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D32C5E"/>
    <w:pPr>
      <w:suppressAutoHyphens/>
    </w:pPr>
    <w:rPr>
      <w:rFonts w:ascii="Calibri" w:eastAsia="Calibri" w:hAnsi="Calibri" w:cs="Times New Roman"/>
      <w:sz w:val="22"/>
      <w:szCs w:val="22"/>
    </w:rPr>
    <w:tblPr>
      <w:tblCellMar>
        <w:top w:w="0" w:type="dxa"/>
        <w:left w:w="0" w:type="dxa"/>
        <w:bottom w:w="0" w:type="dxa"/>
        <w:right w:w="0" w:type="dxa"/>
      </w:tblCellMar>
    </w:tblPr>
  </w:style>
  <w:style w:type="paragraph" w:styleId="Poprawka">
    <w:name w:val="Revision"/>
    <w:hidden/>
    <w:uiPriority w:val="99"/>
    <w:semiHidden/>
    <w:rsid w:val="00D32C5E"/>
    <w:rPr>
      <w:rFonts w:ascii="Calibri" w:eastAsia="Calibri" w:hAnsi="Calibri" w:cs="Times New Roman"/>
      <w:sz w:val="22"/>
      <w:szCs w:val="22"/>
      <w:lang w:eastAsia="en-US"/>
    </w:rPr>
  </w:style>
  <w:style w:type="character" w:styleId="Uwydatnienie">
    <w:name w:val="Emphasis"/>
    <w:basedOn w:val="Domylnaczcionkaakapitu"/>
    <w:uiPriority w:val="20"/>
    <w:qFormat/>
    <w:rsid w:val="00D32C5E"/>
    <w:rPr>
      <w:i/>
      <w:iCs/>
    </w:rPr>
  </w:style>
  <w:style w:type="paragraph" w:styleId="Tekstprzypisudolnego">
    <w:name w:val="footnote text"/>
    <w:basedOn w:val="Normalny"/>
    <w:link w:val="TekstprzypisudolnegoZnak"/>
    <w:uiPriority w:val="99"/>
    <w:semiHidden/>
    <w:unhideWhenUsed/>
    <w:rsid w:val="00D32C5E"/>
    <w:pPr>
      <w:widowControl/>
      <w:autoSpaceDN/>
      <w:textAlignment w:val="auto"/>
    </w:pPr>
    <w:rPr>
      <w:rFonts w:ascii="Calibri" w:eastAsia="Calibri" w:hAnsi="Calibri" w:cs="Times New Roman"/>
      <w:kern w:val="0"/>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D32C5E"/>
    <w:rPr>
      <w:rFonts w:ascii="Calibri" w:eastAsia="Calibri" w:hAnsi="Calibri" w:cs="Times New Roman"/>
      <w:lang w:eastAsia="en-US"/>
    </w:rPr>
  </w:style>
  <w:style w:type="character" w:styleId="Odwoanieprzypisudolnego">
    <w:name w:val="footnote reference"/>
    <w:basedOn w:val="Domylnaczcionkaakapitu"/>
    <w:uiPriority w:val="99"/>
    <w:unhideWhenUsed/>
    <w:rsid w:val="00D32C5E"/>
    <w:rPr>
      <w:vertAlign w:val="superscript"/>
    </w:rPr>
  </w:style>
  <w:style w:type="paragraph" w:styleId="Bezodstpw">
    <w:name w:val="No Spacing"/>
    <w:uiPriority w:val="1"/>
    <w:qFormat/>
    <w:rsid w:val="00D32C5E"/>
    <w:pPr>
      <w:suppressAutoHyphens/>
    </w:pPr>
    <w:rPr>
      <w:rFonts w:ascii="Calibri" w:eastAsia="Calibri" w:hAnsi="Calibri" w:cs="Times New Roman"/>
      <w:sz w:val="22"/>
      <w:szCs w:val="22"/>
      <w:lang w:eastAsia="en-US"/>
    </w:rPr>
  </w:style>
  <w:style w:type="paragraph" w:styleId="Nagwekspisutreci">
    <w:name w:val="TOC Heading"/>
    <w:basedOn w:val="Nagwek1"/>
    <w:next w:val="Normalny"/>
    <w:uiPriority w:val="39"/>
    <w:unhideWhenUsed/>
    <w:qFormat/>
    <w:rsid w:val="00D32C5E"/>
    <w:pPr>
      <w:suppressAutoHyphens w:val="0"/>
      <w:outlineLvl w:val="9"/>
    </w:pPr>
    <w:rPr>
      <w:rFonts w:asciiTheme="majorHAnsi" w:eastAsiaTheme="majorEastAsia" w:hAnsiTheme="majorHAnsi" w:cstheme="majorBidi"/>
      <w:color w:val="2F5496" w:themeColor="accent1" w:themeShade="BF"/>
      <w:lang w:eastAsia="pl-PL"/>
    </w:rPr>
  </w:style>
  <w:style w:type="paragraph" w:styleId="Spistreci1">
    <w:name w:val="toc 1"/>
    <w:basedOn w:val="Normalny"/>
    <w:next w:val="Normalny"/>
    <w:autoRedefine/>
    <w:uiPriority w:val="39"/>
    <w:unhideWhenUsed/>
    <w:rsid w:val="00D32C5E"/>
    <w:pPr>
      <w:widowControl/>
      <w:autoSpaceDN/>
      <w:spacing w:after="100" w:line="259" w:lineRule="auto"/>
      <w:textAlignment w:val="auto"/>
    </w:pPr>
    <w:rPr>
      <w:rFonts w:ascii="Calibri" w:eastAsia="Calibri" w:hAnsi="Calibri" w:cs="Times New Roman"/>
      <w:kern w:val="0"/>
      <w:sz w:val="22"/>
      <w:szCs w:val="22"/>
      <w:lang w:eastAsia="en-US" w:bidi="ar-SA"/>
    </w:rPr>
  </w:style>
  <w:style w:type="character" w:styleId="Hipercze">
    <w:name w:val="Hyperlink"/>
    <w:basedOn w:val="Domylnaczcionkaakapitu"/>
    <w:uiPriority w:val="99"/>
    <w:unhideWhenUsed/>
    <w:rsid w:val="00D32C5E"/>
    <w:rPr>
      <w:color w:val="0563C1" w:themeColor="hyperlink"/>
      <w:u w:val="single"/>
    </w:rPr>
  </w:style>
  <w:style w:type="table" w:customStyle="1" w:styleId="Tabela-Siatka1">
    <w:name w:val="Tabela - Siatka1"/>
    <w:basedOn w:val="Standardowy"/>
    <w:next w:val="Tabela-Siatka"/>
    <w:uiPriority w:val="59"/>
    <w:rsid w:val="00C85C8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85C8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84613">
      <w:bodyDiv w:val="1"/>
      <w:marLeft w:val="0"/>
      <w:marRight w:val="0"/>
      <w:marTop w:val="0"/>
      <w:marBottom w:val="0"/>
      <w:divBdr>
        <w:top w:val="none" w:sz="0" w:space="0" w:color="auto"/>
        <w:left w:val="none" w:sz="0" w:space="0" w:color="auto"/>
        <w:bottom w:val="none" w:sz="0" w:space="0" w:color="auto"/>
        <w:right w:val="none" w:sz="0" w:space="0" w:color="auto"/>
      </w:divBdr>
    </w:div>
    <w:div w:id="389502287">
      <w:bodyDiv w:val="1"/>
      <w:marLeft w:val="0"/>
      <w:marRight w:val="0"/>
      <w:marTop w:val="0"/>
      <w:marBottom w:val="0"/>
      <w:divBdr>
        <w:top w:val="none" w:sz="0" w:space="0" w:color="auto"/>
        <w:left w:val="none" w:sz="0" w:space="0" w:color="auto"/>
        <w:bottom w:val="none" w:sz="0" w:space="0" w:color="auto"/>
        <w:right w:val="none" w:sz="0" w:space="0" w:color="auto"/>
      </w:divBdr>
      <w:divsChild>
        <w:div w:id="133069041">
          <w:marLeft w:val="-2400"/>
          <w:marRight w:val="-480"/>
          <w:marTop w:val="0"/>
          <w:marBottom w:val="0"/>
          <w:divBdr>
            <w:top w:val="none" w:sz="0" w:space="0" w:color="auto"/>
            <w:left w:val="none" w:sz="0" w:space="0" w:color="auto"/>
            <w:bottom w:val="none" w:sz="0" w:space="0" w:color="auto"/>
            <w:right w:val="none" w:sz="0" w:space="0" w:color="auto"/>
          </w:divBdr>
        </w:div>
        <w:div w:id="148209340">
          <w:marLeft w:val="-2400"/>
          <w:marRight w:val="-480"/>
          <w:marTop w:val="0"/>
          <w:marBottom w:val="0"/>
          <w:divBdr>
            <w:top w:val="none" w:sz="0" w:space="0" w:color="auto"/>
            <w:left w:val="none" w:sz="0" w:space="0" w:color="auto"/>
            <w:bottom w:val="none" w:sz="0" w:space="0" w:color="auto"/>
            <w:right w:val="none" w:sz="0" w:space="0" w:color="auto"/>
          </w:divBdr>
        </w:div>
        <w:div w:id="720249707">
          <w:marLeft w:val="-2400"/>
          <w:marRight w:val="-480"/>
          <w:marTop w:val="0"/>
          <w:marBottom w:val="0"/>
          <w:divBdr>
            <w:top w:val="none" w:sz="0" w:space="0" w:color="auto"/>
            <w:left w:val="none" w:sz="0" w:space="0" w:color="auto"/>
            <w:bottom w:val="none" w:sz="0" w:space="0" w:color="auto"/>
            <w:right w:val="none" w:sz="0" w:space="0" w:color="auto"/>
          </w:divBdr>
        </w:div>
        <w:div w:id="737435347">
          <w:marLeft w:val="-2400"/>
          <w:marRight w:val="-480"/>
          <w:marTop w:val="0"/>
          <w:marBottom w:val="0"/>
          <w:divBdr>
            <w:top w:val="none" w:sz="0" w:space="0" w:color="auto"/>
            <w:left w:val="none" w:sz="0" w:space="0" w:color="auto"/>
            <w:bottom w:val="none" w:sz="0" w:space="0" w:color="auto"/>
            <w:right w:val="none" w:sz="0" w:space="0" w:color="auto"/>
          </w:divBdr>
        </w:div>
        <w:div w:id="907301451">
          <w:marLeft w:val="-2400"/>
          <w:marRight w:val="-480"/>
          <w:marTop w:val="0"/>
          <w:marBottom w:val="0"/>
          <w:divBdr>
            <w:top w:val="none" w:sz="0" w:space="0" w:color="auto"/>
            <w:left w:val="none" w:sz="0" w:space="0" w:color="auto"/>
            <w:bottom w:val="none" w:sz="0" w:space="0" w:color="auto"/>
            <w:right w:val="none" w:sz="0" w:space="0" w:color="auto"/>
          </w:divBdr>
        </w:div>
        <w:div w:id="961035168">
          <w:marLeft w:val="-2400"/>
          <w:marRight w:val="-480"/>
          <w:marTop w:val="0"/>
          <w:marBottom w:val="0"/>
          <w:divBdr>
            <w:top w:val="none" w:sz="0" w:space="0" w:color="auto"/>
            <w:left w:val="none" w:sz="0" w:space="0" w:color="auto"/>
            <w:bottom w:val="none" w:sz="0" w:space="0" w:color="auto"/>
            <w:right w:val="none" w:sz="0" w:space="0" w:color="auto"/>
          </w:divBdr>
        </w:div>
        <w:div w:id="1373535362">
          <w:marLeft w:val="-2400"/>
          <w:marRight w:val="-480"/>
          <w:marTop w:val="0"/>
          <w:marBottom w:val="0"/>
          <w:divBdr>
            <w:top w:val="none" w:sz="0" w:space="0" w:color="auto"/>
            <w:left w:val="none" w:sz="0" w:space="0" w:color="auto"/>
            <w:bottom w:val="none" w:sz="0" w:space="0" w:color="auto"/>
            <w:right w:val="none" w:sz="0" w:space="0" w:color="auto"/>
          </w:divBdr>
        </w:div>
        <w:div w:id="1377271232">
          <w:marLeft w:val="-2400"/>
          <w:marRight w:val="-480"/>
          <w:marTop w:val="0"/>
          <w:marBottom w:val="0"/>
          <w:divBdr>
            <w:top w:val="none" w:sz="0" w:space="0" w:color="auto"/>
            <w:left w:val="none" w:sz="0" w:space="0" w:color="auto"/>
            <w:bottom w:val="none" w:sz="0" w:space="0" w:color="auto"/>
            <w:right w:val="none" w:sz="0" w:space="0" w:color="auto"/>
          </w:divBdr>
        </w:div>
        <w:div w:id="1504976695">
          <w:marLeft w:val="-2400"/>
          <w:marRight w:val="-480"/>
          <w:marTop w:val="0"/>
          <w:marBottom w:val="0"/>
          <w:divBdr>
            <w:top w:val="none" w:sz="0" w:space="0" w:color="auto"/>
            <w:left w:val="none" w:sz="0" w:space="0" w:color="auto"/>
            <w:bottom w:val="none" w:sz="0" w:space="0" w:color="auto"/>
            <w:right w:val="none" w:sz="0" w:space="0" w:color="auto"/>
          </w:divBdr>
        </w:div>
        <w:div w:id="1552233647">
          <w:marLeft w:val="-2400"/>
          <w:marRight w:val="-480"/>
          <w:marTop w:val="0"/>
          <w:marBottom w:val="0"/>
          <w:divBdr>
            <w:top w:val="none" w:sz="0" w:space="0" w:color="auto"/>
            <w:left w:val="none" w:sz="0" w:space="0" w:color="auto"/>
            <w:bottom w:val="none" w:sz="0" w:space="0" w:color="auto"/>
            <w:right w:val="none" w:sz="0" w:space="0" w:color="auto"/>
          </w:divBdr>
        </w:div>
        <w:div w:id="1902137217">
          <w:marLeft w:val="-2400"/>
          <w:marRight w:val="-480"/>
          <w:marTop w:val="0"/>
          <w:marBottom w:val="0"/>
          <w:divBdr>
            <w:top w:val="none" w:sz="0" w:space="0" w:color="auto"/>
            <w:left w:val="none" w:sz="0" w:space="0" w:color="auto"/>
            <w:bottom w:val="none" w:sz="0" w:space="0" w:color="auto"/>
            <w:right w:val="none" w:sz="0" w:space="0" w:color="auto"/>
          </w:divBdr>
        </w:div>
      </w:divsChild>
    </w:div>
    <w:div w:id="568536655">
      <w:bodyDiv w:val="1"/>
      <w:marLeft w:val="0"/>
      <w:marRight w:val="0"/>
      <w:marTop w:val="0"/>
      <w:marBottom w:val="0"/>
      <w:divBdr>
        <w:top w:val="none" w:sz="0" w:space="0" w:color="auto"/>
        <w:left w:val="none" w:sz="0" w:space="0" w:color="auto"/>
        <w:bottom w:val="none" w:sz="0" w:space="0" w:color="auto"/>
        <w:right w:val="none" w:sz="0" w:space="0" w:color="auto"/>
      </w:divBdr>
    </w:div>
    <w:div w:id="871917811">
      <w:bodyDiv w:val="1"/>
      <w:marLeft w:val="0"/>
      <w:marRight w:val="0"/>
      <w:marTop w:val="0"/>
      <w:marBottom w:val="0"/>
      <w:divBdr>
        <w:top w:val="none" w:sz="0" w:space="0" w:color="auto"/>
        <w:left w:val="none" w:sz="0" w:space="0" w:color="auto"/>
        <w:bottom w:val="none" w:sz="0" w:space="0" w:color="auto"/>
        <w:right w:val="none" w:sz="0" w:space="0" w:color="auto"/>
      </w:divBdr>
      <w:divsChild>
        <w:div w:id="720056778">
          <w:marLeft w:val="360"/>
          <w:marRight w:val="0"/>
          <w:marTop w:val="72"/>
          <w:marBottom w:val="72"/>
          <w:divBdr>
            <w:top w:val="none" w:sz="0" w:space="0" w:color="auto"/>
            <w:left w:val="none" w:sz="0" w:space="0" w:color="auto"/>
            <w:bottom w:val="none" w:sz="0" w:space="0" w:color="auto"/>
            <w:right w:val="none" w:sz="0" w:space="0" w:color="auto"/>
          </w:divBdr>
        </w:div>
      </w:divsChild>
    </w:div>
    <w:div w:id="1818379144">
      <w:bodyDiv w:val="1"/>
      <w:marLeft w:val="0"/>
      <w:marRight w:val="0"/>
      <w:marTop w:val="0"/>
      <w:marBottom w:val="0"/>
      <w:divBdr>
        <w:top w:val="none" w:sz="0" w:space="0" w:color="auto"/>
        <w:left w:val="none" w:sz="0" w:space="0" w:color="auto"/>
        <w:bottom w:val="none" w:sz="0" w:space="0" w:color="auto"/>
        <w:right w:val="none" w:sz="0" w:space="0" w:color="auto"/>
      </w:divBdr>
      <w:divsChild>
        <w:div w:id="1832984691">
          <w:marLeft w:val="-2400"/>
          <w:marRight w:val="-480"/>
          <w:marTop w:val="0"/>
          <w:marBottom w:val="0"/>
          <w:divBdr>
            <w:top w:val="none" w:sz="0" w:space="0" w:color="auto"/>
            <w:left w:val="none" w:sz="0" w:space="0" w:color="auto"/>
            <w:bottom w:val="none" w:sz="0" w:space="0" w:color="auto"/>
            <w:right w:val="none" w:sz="0" w:space="0" w:color="auto"/>
          </w:divBdr>
        </w:div>
        <w:div w:id="2138798288">
          <w:marLeft w:val="-2400"/>
          <w:marRight w:val="-480"/>
          <w:marTop w:val="0"/>
          <w:marBottom w:val="0"/>
          <w:divBdr>
            <w:top w:val="none" w:sz="0" w:space="0" w:color="auto"/>
            <w:left w:val="none" w:sz="0" w:space="0" w:color="auto"/>
            <w:bottom w:val="none" w:sz="0" w:space="0" w:color="auto"/>
            <w:right w:val="none" w:sz="0" w:space="0" w:color="auto"/>
          </w:divBdr>
        </w:div>
      </w:divsChild>
    </w:div>
    <w:div w:id="1979063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13298</Words>
  <Characters>79790</Characters>
  <Application>Microsoft Office Word</Application>
  <DocSecurity>4</DocSecurity>
  <Lines>664</Lines>
  <Paragraphs>185</Paragraphs>
  <ScaleCrop>false</ScaleCrop>
  <HeadingPairs>
    <vt:vector size="2" baseType="variant">
      <vt:variant>
        <vt:lpstr>Tytuł</vt:lpstr>
      </vt:variant>
      <vt:variant>
        <vt:i4>1</vt:i4>
      </vt:variant>
    </vt:vector>
  </HeadingPairs>
  <TitlesOfParts>
    <vt:vector size="1" baseType="lpstr">
      <vt:lpstr>Uchwała Rady Miasta Sopotu Nr XXIII.384.2021 z dnia 19 marca 2021 r.</vt:lpstr>
    </vt:vector>
  </TitlesOfParts>
  <Company>DELLNBX</Company>
  <LinksUpToDate>false</LinksUpToDate>
  <CharactersWithSpaces>92903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Rady Miasta Sopotu Nr XXIII.384.2021 z dnia 19 marca 2021 r.</dc:title>
  <dc:subject/>
  <dc:creator>Anna Kłosowska</dc:creator>
  <cp:keywords/>
  <dc:description/>
  <cp:lastModifiedBy>Anna Kaczyńska</cp:lastModifiedBy>
  <cp:revision>2</cp:revision>
  <cp:lastPrinted>2024-11-12T10:27:00Z</cp:lastPrinted>
  <dcterms:created xsi:type="dcterms:W3CDTF">2024-12-20T13:56:00Z</dcterms:created>
  <dcterms:modified xsi:type="dcterms:W3CDTF">2024-12-20T13:56:00Z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