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0AE706" w14:textId="3CD4C3F1" w:rsidR="002B68B4" w:rsidRPr="00784A09" w:rsidRDefault="00EC70A3" w:rsidP="00AF7AE5">
      <w:pPr>
        <w:jc w:val="center"/>
        <w:rPr>
          <w:b/>
          <w:bCs/>
          <w:sz w:val="22"/>
          <w:szCs w:val="22"/>
        </w:rPr>
      </w:pPr>
      <w:r w:rsidRPr="00784A09">
        <w:rPr>
          <w:b/>
          <w:bCs/>
          <w:sz w:val="22"/>
          <w:szCs w:val="22"/>
        </w:rPr>
        <w:t xml:space="preserve">UCHWAŁA NR </w:t>
      </w:r>
      <w:r w:rsidR="00731B0D">
        <w:rPr>
          <w:b/>
          <w:bCs/>
          <w:sz w:val="22"/>
          <w:szCs w:val="22"/>
        </w:rPr>
        <w:t>X/105/2025</w:t>
      </w:r>
    </w:p>
    <w:p w14:paraId="2AC428A5" w14:textId="1DF73076" w:rsidR="00EC70A3" w:rsidRPr="00784A09" w:rsidRDefault="00EC70A3" w:rsidP="00AF7AE5">
      <w:pPr>
        <w:jc w:val="center"/>
        <w:rPr>
          <w:b/>
          <w:bCs/>
          <w:sz w:val="22"/>
          <w:szCs w:val="22"/>
        </w:rPr>
      </w:pPr>
      <w:r w:rsidRPr="00784A09">
        <w:rPr>
          <w:b/>
          <w:bCs/>
          <w:sz w:val="22"/>
          <w:szCs w:val="22"/>
        </w:rPr>
        <w:t>RADY MIASTA SOPOTU</w:t>
      </w:r>
    </w:p>
    <w:p w14:paraId="42581616" w14:textId="2B3EDF65" w:rsidR="00EC70A3" w:rsidRPr="00784A09" w:rsidRDefault="00EC70A3" w:rsidP="00AF7AE5">
      <w:pPr>
        <w:jc w:val="center"/>
        <w:rPr>
          <w:b/>
          <w:bCs/>
          <w:sz w:val="22"/>
          <w:szCs w:val="22"/>
        </w:rPr>
      </w:pPr>
      <w:r w:rsidRPr="00784A09">
        <w:rPr>
          <w:b/>
          <w:bCs/>
          <w:sz w:val="22"/>
          <w:szCs w:val="22"/>
        </w:rPr>
        <w:t xml:space="preserve">Z DNIA </w:t>
      </w:r>
      <w:r w:rsidR="00731B0D">
        <w:rPr>
          <w:b/>
          <w:bCs/>
          <w:sz w:val="22"/>
          <w:szCs w:val="22"/>
        </w:rPr>
        <w:t>30 STYCZNIA</w:t>
      </w:r>
      <w:r w:rsidR="00C73153">
        <w:rPr>
          <w:b/>
          <w:bCs/>
          <w:sz w:val="22"/>
          <w:szCs w:val="22"/>
        </w:rPr>
        <w:t xml:space="preserve"> 202</w:t>
      </w:r>
      <w:r w:rsidR="006F6568">
        <w:rPr>
          <w:b/>
          <w:bCs/>
          <w:sz w:val="22"/>
          <w:szCs w:val="22"/>
        </w:rPr>
        <w:t>5</w:t>
      </w:r>
      <w:r w:rsidR="00C73153">
        <w:rPr>
          <w:b/>
          <w:bCs/>
          <w:sz w:val="22"/>
          <w:szCs w:val="22"/>
        </w:rPr>
        <w:t xml:space="preserve"> r.</w:t>
      </w:r>
    </w:p>
    <w:p w14:paraId="48542328" w14:textId="77777777" w:rsidR="00D15FCC" w:rsidRPr="00784A09" w:rsidRDefault="00D15FCC" w:rsidP="00D15FCC">
      <w:pPr>
        <w:ind w:left="2124" w:firstLine="708"/>
        <w:jc w:val="both"/>
        <w:rPr>
          <w:b/>
          <w:bCs/>
          <w:sz w:val="22"/>
          <w:szCs w:val="22"/>
        </w:rPr>
      </w:pPr>
    </w:p>
    <w:p w14:paraId="42CA3719" w14:textId="37507091" w:rsidR="00EC70A3" w:rsidRDefault="00922F35" w:rsidP="00EC70A3">
      <w:pPr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w</w:t>
      </w:r>
      <w:r w:rsidR="00EC70A3" w:rsidRPr="00784A09">
        <w:rPr>
          <w:b/>
          <w:bCs/>
          <w:sz w:val="22"/>
          <w:szCs w:val="22"/>
        </w:rPr>
        <w:t xml:space="preserve"> sprawie zmiany uchwały</w:t>
      </w:r>
      <w:r w:rsidR="000258C1">
        <w:rPr>
          <w:b/>
          <w:bCs/>
          <w:sz w:val="22"/>
          <w:szCs w:val="22"/>
        </w:rPr>
        <w:t xml:space="preserve"> </w:t>
      </w:r>
      <w:r w:rsidR="008972AC">
        <w:rPr>
          <w:b/>
          <w:bCs/>
          <w:sz w:val="22"/>
          <w:szCs w:val="22"/>
        </w:rPr>
        <w:t>N</w:t>
      </w:r>
      <w:r w:rsidR="002B68B4" w:rsidRPr="00784A09">
        <w:rPr>
          <w:b/>
          <w:bCs/>
          <w:sz w:val="22"/>
          <w:szCs w:val="22"/>
        </w:rPr>
        <w:t xml:space="preserve">r </w:t>
      </w:r>
      <w:r w:rsidR="00055E89" w:rsidRPr="00055E89">
        <w:rPr>
          <w:b/>
          <w:bCs/>
          <w:sz w:val="22"/>
          <w:szCs w:val="22"/>
        </w:rPr>
        <w:t>XXIX/502/2021</w:t>
      </w:r>
      <w:r w:rsidR="000258C1">
        <w:rPr>
          <w:b/>
          <w:bCs/>
          <w:sz w:val="22"/>
          <w:szCs w:val="22"/>
        </w:rPr>
        <w:t xml:space="preserve"> </w:t>
      </w:r>
      <w:r w:rsidR="002B68B4" w:rsidRPr="00784A09">
        <w:rPr>
          <w:b/>
          <w:bCs/>
          <w:sz w:val="22"/>
          <w:szCs w:val="22"/>
        </w:rPr>
        <w:t xml:space="preserve">z dnia </w:t>
      </w:r>
      <w:r w:rsidR="00055E89">
        <w:rPr>
          <w:b/>
          <w:bCs/>
          <w:sz w:val="22"/>
          <w:szCs w:val="22"/>
        </w:rPr>
        <w:t>16</w:t>
      </w:r>
      <w:r w:rsidR="000258C1" w:rsidRPr="000258C1">
        <w:rPr>
          <w:b/>
          <w:bCs/>
          <w:sz w:val="22"/>
          <w:szCs w:val="22"/>
        </w:rPr>
        <w:t xml:space="preserve"> </w:t>
      </w:r>
      <w:r w:rsidR="00055E89">
        <w:rPr>
          <w:b/>
          <w:bCs/>
          <w:sz w:val="22"/>
          <w:szCs w:val="22"/>
        </w:rPr>
        <w:t>grudnia</w:t>
      </w:r>
      <w:r w:rsidR="000258C1" w:rsidRPr="000258C1">
        <w:rPr>
          <w:b/>
          <w:bCs/>
          <w:sz w:val="22"/>
          <w:szCs w:val="22"/>
        </w:rPr>
        <w:t xml:space="preserve"> 20</w:t>
      </w:r>
      <w:r w:rsidR="00055E89">
        <w:rPr>
          <w:b/>
          <w:bCs/>
          <w:sz w:val="22"/>
          <w:szCs w:val="22"/>
        </w:rPr>
        <w:t>21</w:t>
      </w:r>
      <w:r w:rsidR="000258C1">
        <w:rPr>
          <w:b/>
          <w:bCs/>
          <w:sz w:val="22"/>
          <w:szCs w:val="22"/>
        </w:rPr>
        <w:t xml:space="preserve"> r</w:t>
      </w:r>
      <w:r w:rsidR="002B68B4" w:rsidRPr="00784A09">
        <w:rPr>
          <w:b/>
          <w:bCs/>
          <w:sz w:val="22"/>
          <w:szCs w:val="22"/>
        </w:rPr>
        <w:t>.</w:t>
      </w:r>
      <w:r w:rsidR="00EC70A3" w:rsidRPr="00784A09">
        <w:rPr>
          <w:b/>
          <w:bCs/>
          <w:sz w:val="22"/>
          <w:szCs w:val="22"/>
        </w:rPr>
        <w:t xml:space="preserve"> </w:t>
      </w:r>
      <w:r w:rsidR="000258C1">
        <w:rPr>
          <w:b/>
          <w:bCs/>
          <w:sz w:val="22"/>
          <w:szCs w:val="22"/>
        </w:rPr>
        <w:t xml:space="preserve">                               </w:t>
      </w:r>
      <w:r w:rsidR="00C73153">
        <w:rPr>
          <w:b/>
          <w:bCs/>
          <w:sz w:val="22"/>
          <w:szCs w:val="22"/>
        </w:rPr>
        <w:t xml:space="preserve">                               </w:t>
      </w:r>
      <w:r w:rsidR="000258C1" w:rsidRPr="000258C1">
        <w:rPr>
          <w:b/>
          <w:bCs/>
          <w:sz w:val="22"/>
          <w:szCs w:val="22"/>
        </w:rPr>
        <w:t xml:space="preserve">o przystąpieniu do sporządzenia miejscowego planu zagospodarowania przestrzennego </w:t>
      </w:r>
      <w:r w:rsidR="00055E89" w:rsidRPr="00055E89">
        <w:rPr>
          <w:b/>
          <w:bCs/>
          <w:sz w:val="22"/>
          <w:szCs w:val="22"/>
        </w:rPr>
        <w:t>centrum, rejonu ulic Tadeusza Kościuszki, Fryderyka Chopina, Władysława Jagiełły</w:t>
      </w:r>
      <w:r w:rsidR="00055E89">
        <w:rPr>
          <w:b/>
          <w:bCs/>
          <w:sz w:val="22"/>
          <w:szCs w:val="22"/>
        </w:rPr>
        <w:t xml:space="preserve"> </w:t>
      </w:r>
      <w:r w:rsidR="00055E89" w:rsidRPr="00055E89">
        <w:rPr>
          <w:b/>
          <w:bCs/>
          <w:sz w:val="22"/>
          <w:szCs w:val="22"/>
        </w:rPr>
        <w:t>w mieście Sopocie</w:t>
      </w:r>
      <w:r w:rsidR="000258C1" w:rsidRPr="000258C1">
        <w:rPr>
          <w:b/>
          <w:bCs/>
          <w:sz w:val="22"/>
          <w:szCs w:val="22"/>
        </w:rPr>
        <w:t>.</w:t>
      </w:r>
    </w:p>
    <w:p w14:paraId="6A397CCD" w14:textId="77777777" w:rsidR="000258C1" w:rsidRPr="00784A09" w:rsidRDefault="000258C1" w:rsidP="00EC70A3">
      <w:pPr>
        <w:jc w:val="both"/>
        <w:rPr>
          <w:rFonts w:eastAsia="MS Mincho"/>
          <w:sz w:val="22"/>
          <w:szCs w:val="22"/>
        </w:rPr>
      </w:pPr>
    </w:p>
    <w:p w14:paraId="62B084EF" w14:textId="21B01322" w:rsidR="00EC70A3" w:rsidRPr="00784A09" w:rsidRDefault="00EC70A3" w:rsidP="005F6CDE">
      <w:pPr>
        <w:spacing w:after="120"/>
        <w:ind w:firstLine="708"/>
        <w:jc w:val="both"/>
        <w:rPr>
          <w:rFonts w:eastAsia="MS Mincho"/>
          <w:sz w:val="22"/>
          <w:szCs w:val="22"/>
        </w:rPr>
      </w:pPr>
      <w:r w:rsidRPr="00784A09">
        <w:rPr>
          <w:rFonts w:eastAsia="MS Mincho"/>
          <w:sz w:val="22"/>
          <w:szCs w:val="22"/>
        </w:rPr>
        <w:t xml:space="preserve">Na </w:t>
      </w:r>
      <w:r w:rsidRPr="00EC2B9E">
        <w:rPr>
          <w:rFonts w:eastAsia="MS Mincho"/>
          <w:sz w:val="22"/>
          <w:szCs w:val="22"/>
        </w:rPr>
        <w:t xml:space="preserve">podstawie </w:t>
      </w:r>
      <w:r w:rsidRPr="00EC2B9E">
        <w:rPr>
          <w:sz w:val="22"/>
          <w:szCs w:val="22"/>
        </w:rPr>
        <w:t>art</w:t>
      </w:r>
      <w:r w:rsidRPr="00EC2B9E">
        <w:rPr>
          <w:bCs/>
          <w:sz w:val="22"/>
          <w:szCs w:val="22"/>
        </w:rPr>
        <w:t>. 14</w:t>
      </w:r>
      <w:r w:rsidR="000B3EEA">
        <w:rPr>
          <w:bCs/>
          <w:sz w:val="22"/>
          <w:szCs w:val="22"/>
        </w:rPr>
        <w:t xml:space="preserve"> ust. 1, 2 i 4</w:t>
      </w:r>
      <w:r w:rsidRPr="00EC2B9E">
        <w:rPr>
          <w:bCs/>
          <w:sz w:val="22"/>
          <w:szCs w:val="22"/>
        </w:rPr>
        <w:t xml:space="preserve"> </w:t>
      </w:r>
      <w:r w:rsidRPr="00EC2B9E">
        <w:rPr>
          <w:rFonts w:eastAsia="MS Mincho"/>
          <w:sz w:val="22"/>
          <w:szCs w:val="22"/>
        </w:rPr>
        <w:t>ustawy z dnia 27 marca 2003 r. o planowaniu</w:t>
      </w:r>
      <w:r w:rsidR="009F27D5">
        <w:rPr>
          <w:rFonts w:eastAsia="MS Mincho"/>
          <w:sz w:val="22"/>
          <w:szCs w:val="22"/>
        </w:rPr>
        <w:t xml:space="preserve"> </w:t>
      </w:r>
      <w:r w:rsidR="009F27D5">
        <w:rPr>
          <w:rFonts w:eastAsia="MS Mincho"/>
          <w:sz w:val="22"/>
          <w:szCs w:val="22"/>
        </w:rPr>
        <w:br/>
      </w:r>
      <w:r w:rsidRPr="00EC2B9E">
        <w:rPr>
          <w:rFonts w:eastAsia="MS Mincho"/>
          <w:sz w:val="22"/>
          <w:szCs w:val="22"/>
        </w:rPr>
        <w:t xml:space="preserve">i </w:t>
      </w:r>
      <w:r w:rsidRPr="000C7C40">
        <w:rPr>
          <w:rFonts w:eastAsia="MS Mincho"/>
          <w:sz w:val="22"/>
          <w:szCs w:val="22"/>
        </w:rPr>
        <w:t xml:space="preserve">zagospodarowaniu przestrzennym </w:t>
      </w:r>
      <w:r w:rsidR="002B68B4" w:rsidRPr="000C7C40">
        <w:rPr>
          <w:rFonts w:eastAsia="MS Mincho"/>
          <w:sz w:val="22"/>
          <w:szCs w:val="22"/>
        </w:rPr>
        <w:t>(</w:t>
      </w:r>
      <w:r w:rsidR="005148E0" w:rsidRPr="000C7C40">
        <w:rPr>
          <w:rFonts w:eastAsia="MS Mincho"/>
          <w:sz w:val="22"/>
          <w:szCs w:val="22"/>
        </w:rPr>
        <w:t>t. j. Dz. U. z 202</w:t>
      </w:r>
      <w:r w:rsidR="00EC2B9E" w:rsidRPr="000C7C40">
        <w:rPr>
          <w:rFonts w:eastAsia="MS Mincho"/>
          <w:sz w:val="22"/>
          <w:szCs w:val="22"/>
        </w:rPr>
        <w:t>4</w:t>
      </w:r>
      <w:r w:rsidR="005148E0" w:rsidRPr="000C7C40">
        <w:rPr>
          <w:rFonts w:eastAsia="MS Mincho"/>
          <w:sz w:val="22"/>
          <w:szCs w:val="22"/>
        </w:rPr>
        <w:t xml:space="preserve"> r. poz. </w:t>
      </w:r>
      <w:r w:rsidR="00EC2B9E" w:rsidRPr="000C7C40">
        <w:rPr>
          <w:rFonts w:eastAsia="MS Mincho"/>
          <w:sz w:val="22"/>
          <w:szCs w:val="22"/>
        </w:rPr>
        <w:t>1130</w:t>
      </w:r>
      <w:r w:rsidR="00555568" w:rsidRPr="000C7C40">
        <w:rPr>
          <w:rFonts w:eastAsia="MS Mincho"/>
          <w:sz w:val="22"/>
          <w:szCs w:val="22"/>
        </w:rPr>
        <w:t>, zmiany: Dz.U. z 2024 r. poz. 1907</w:t>
      </w:r>
      <w:r w:rsidR="00024D02" w:rsidRPr="000C7C40">
        <w:rPr>
          <w:rFonts w:eastAsia="MS Mincho"/>
          <w:sz w:val="22"/>
          <w:szCs w:val="22"/>
        </w:rPr>
        <w:t>,</w:t>
      </w:r>
      <w:r w:rsidR="00024D02" w:rsidRPr="000C7C40">
        <w:t xml:space="preserve"> </w:t>
      </w:r>
      <w:r w:rsidR="00024D02" w:rsidRPr="000C7C40">
        <w:rPr>
          <w:rFonts w:eastAsia="MS Mincho"/>
          <w:sz w:val="22"/>
          <w:szCs w:val="22"/>
        </w:rPr>
        <w:t xml:space="preserve">Dz.U. z 2024 r. poz. 1940 </w:t>
      </w:r>
      <w:r w:rsidR="00EC2B9E" w:rsidRPr="000C7C40">
        <w:rPr>
          <w:rFonts w:eastAsia="MS Mincho"/>
          <w:sz w:val="22"/>
          <w:szCs w:val="22"/>
        </w:rPr>
        <w:t xml:space="preserve">) </w:t>
      </w:r>
      <w:r w:rsidRPr="000C7C40">
        <w:rPr>
          <w:rFonts w:eastAsia="MS Mincho"/>
          <w:sz w:val="22"/>
          <w:szCs w:val="22"/>
        </w:rPr>
        <w:t>oraz art. 18 ust. 2 pkt</w:t>
      </w:r>
      <w:r w:rsidR="00EC2B9E" w:rsidRPr="000C7C40">
        <w:rPr>
          <w:rFonts w:eastAsia="MS Mincho"/>
          <w:sz w:val="22"/>
          <w:szCs w:val="22"/>
        </w:rPr>
        <w:t xml:space="preserve"> </w:t>
      </w:r>
      <w:r w:rsidR="00522F8E" w:rsidRPr="000C7C40">
        <w:rPr>
          <w:rFonts w:eastAsia="MS Mincho"/>
          <w:sz w:val="22"/>
          <w:szCs w:val="22"/>
        </w:rPr>
        <w:t>1</w:t>
      </w:r>
      <w:r w:rsidRPr="000C7C40">
        <w:rPr>
          <w:rFonts w:eastAsia="MS Mincho"/>
          <w:sz w:val="22"/>
          <w:szCs w:val="22"/>
        </w:rPr>
        <w:t xml:space="preserve">5 ustawy z dnia 8 marca 1990 r. o samorządzie gminnym </w:t>
      </w:r>
      <w:r w:rsidR="002B68B4" w:rsidRPr="000C7C40">
        <w:rPr>
          <w:rFonts w:eastAsia="MS Mincho"/>
          <w:sz w:val="22"/>
          <w:szCs w:val="22"/>
        </w:rPr>
        <w:t xml:space="preserve">(t. j. </w:t>
      </w:r>
      <w:r w:rsidR="005F6CDE" w:rsidRPr="000C7C40">
        <w:rPr>
          <w:rFonts w:eastAsia="MS Mincho"/>
          <w:sz w:val="22"/>
          <w:szCs w:val="22"/>
        </w:rPr>
        <w:t>Dz. U. z 202</w:t>
      </w:r>
      <w:r w:rsidR="00EC2B9E" w:rsidRPr="000C7C40">
        <w:rPr>
          <w:rFonts w:eastAsia="MS Mincho"/>
          <w:sz w:val="22"/>
          <w:szCs w:val="22"/>
        </w:rPr>
        <w:t>4</w:t>
      </w:r>
      <w:r w:rsidR="005F6CDE" w:rsidRPr="000C7C40">
        <w:rPr>
          <w:rFonts w:eastAsia="MS Mincho"/>
          <w:sz w:val="22"/>
          <w:szCs w:val="22"/>
        </w:rPr>
        <w:t xml:space="preserve"> r. poz. </w:t>
      </w:r>
      <w:r w:rsidR="00EC2B9E" w:rsidRPr="000C7C40">
        <w:rPr>
          <w:rFonts w:eastAsia="MS Mincho"/>
          <w:sz w:val="22"/>
          <w:szCs w:val="22"/>
        </w:rPr>
        <w:t xml:space="preserve">1465, </w:t>
      </w:r>
      <w:r w:rsidR="00B2047E" w:rsidRPr="000C7C40">
        <w:rPr>
          <w:rFonts w:eastAsia="MS Mincho"/>
          <w:sz w:val="22"/>
          <w:szCs w:val="22"/>
        </w:rPr>
        <w:t xml:space="preserve">zmiany: Dz. U. z 2024 r. </w:t>
      </w:r>
      <w:r w:rsidR="000C7C40">
        <w:rPr>
          <w:rFonts w:eastAsia="MS Mincho"/>
          <w:sz w:val="22"/>
          <w:szCs w:val="22"/>
        </w:rPr>
        <w:br/>
      </w:r>
      <w:r w:rsidR="00B2047E" w:rsidRPr="000C7C40">
        <w:rPr>
          <w:rFonts w:eastAsia="MS Mincho"/>
          <w:sz w:val="22"/>
          <w:szCs w:val="22"/>
        </w:rPr>
        <w:t xml:space="preserve">poz. </w:t>
      </w:r>
      <w:r w:rsidR="00EC2B9E" w:rsidRPr="000C7C40">
        <w:rPr>
          <w:rFonts w:eastAsia="MS Mincho"/>
          <w:sz w:val="22"/>
          <w:szCs w:val="22"/>
        </w:rPr>
        <w:t>1572</w:t>
      </w:r>
      <w:r w:rsidR="001D2565" w:rsidRPr="000C7C40">
        <w:rPr>
          <w:rFonts w:eastAsia="MS Mincho"/>
          <w:sz w:val="22"/>
          <w:szCs w:val="22"/>
        </w:rPr>
        <w:t>, Dz.U. z 2024 r. poz. 1907</w:t>
      </w:r>
      <w:r w:rsidR="00041CFD" w:rsidRPr="000C7C40">
        <w:rPr>
          <w:rFonts w:eastAsia="MS Mincho"/>
          <w:sz w:val="22"/>
          <w:szCs w:val="22"/>
        </w:rPr>
        <w:t>, Dz.U. z 2024 r. poz. 1940</w:t>
      </w:r>
      <w:r w:rsidR="002B68B4" w:rsidRPr="000C7C40">
        <w:rPr>
          <w:rFonts w:eastAsia="MS Mincho"/>
          <w:sz w:val="22"/>
          <w:szCs w:val="22"/>
        </w:rPr>
        <w:t>)</w:t>
      </w:r>
      <w:r w:rsidR="00FD75D9" w:rsidRPr="000C7C40">
        <w:rPr>
          <w:rFonts w:eastAsia="MS Mincho"/>
          <w:sz w:val="22"/>
          <w:szCs w:val="22"/>
        </w:rPr>
        <w:t>,</w:t>
      </w:r>
      <w:r w:rsidR="002B68B4" w:rsidRPr="00EC2B9E">
        <w:rPr>
          <w:rFonts w:eastAsia="MS Mincho"/>
          <w:sz w:val="22"/>
          <w:szCs w:val="22"/>
        </w:rPr>
        <w:t xml:space="preserve"> </w:t>
      </w:r>
      <w:r w:rsidRPr="00EC2B9E">
        <w:rPr>
          <w:rFonts w:eastAsia="MS Mincho"/>
          <w:sz w:val="22"/>
          <w:szCs w:val="22"/>
        </w:rPr>
        <w:t xml:space="preserve"> </w:t>
      </w:r>
    </w:p>
    <w:p w14:paraId="01BF330B" w14:textId="77777777" w:rsidR="00EC70A3" w:rsidRPr="00784A09" w:rsidRDefault="00EC70A3" w:rsidP="004E2190">
      <w:pPr>
        <w:spacing w:after="120"/>
        <w:jc w:val="center"/>
        <w:rPr>
          <w:sz w:val="22"/>
          <w:szCs w:val="22"/>
        </w:rPr>
      </w:pPr>
      <w:r w:rsidRPr="00784A09">
        <w:rPr>
          <w:sz w:val="22"/>
          <w:szCs w:val="22"/>
        </w:rPr>
        <w:t>Rada Miasta Sopotu uchwala, co następuje:</w:t>
      </w:r>
    </w:p>
    <w:p w14:paraId="1F15D6A9" w14:textId="77777777" w:rsidR="00EC70A3" w:rsidRPr="00784A09" w:rsidRDefault="00EC70A3" w:rsidP="007A73B1">
      <w:pPr>
        <w:pStyle w:val="Tekstpodstawowy"/>
        <w:jc w:val="center"/>
        <w:rPr>
          <w:bCs w:val="0"/>
          <w:sz w:val="22"/>
          <w:szCs w:val="22"/>
        </w:rPr>
      </w:pPr>
      <w:r w:rsidRPr="00784A09">
        <w:rPr>
          <w:sz w:val="22"/>
          <w:szCs w:val="22"/>
        </w:rPr>
        <w:t>§1</w:t>
      </w:r>
    </w:p>
    <w:p w14:paraId="23D8C493" w14:textId="50789385" w:rsidR="00EC70A3" w:rsidRDefault="002B68B4" w:rsidP="00EC70A3">
      <w:pPr>
        <w:jc w:val="both"/>
        <w:rPr>
          <w:bCs/>
          <w:sz w:val="22"/>
          <w:szCs w:val="22"/>
        </w:rPr>
      </w:pPr>
      <w:r w:rsidRPr="00784A09">
        <w:rPr>
          <w:bCs/>
          <w:sz w:val="22"/>
          <w:szCs w:val="22"/>
        </w:rPr>
        <w:t xml:space="preserve">Zmienia się uchwałę </w:t>
      </w:r>
      <w:r w:rsidR="00CF12F8" w:rsidRPr="00CF12F8">
        <w:rPr>
          <w:bCs/>
          <w:sz w:val="22"/>
          <w:szCs w:val="22"/>
        </w:rPr>
        <w:t xml:space="preserve">Nr </w:t>
      </w:r>
      <w:r w:rsidR="00287263" w:rsidRPr="00287263">
        <w:rPr>
          <w:sz w:val="22"/>
          <w:szCs w:val="22"/>
        </w:rPr>
        <w:t>XXIX/502/2021</w:t>
      </w:r>
      <w:r w:rsidR="00287263">
        <w:rPr>
          <w:b/>
          <w:bCs/>
          <w:sz w:val="22"/>
          <w:szCs w:val="22"/>
        </w:rPr>
        <w:t xml:space="preserve"> </w:t>
      </w:r>
      <w:r w:rsidR="00CF12F8" w:rsidRPr="00CF12F8">
        <w:rPr>
          <w:bCs/>
          <w:sz w:val="22"/>
          <w:szCs w:val="22"/>
        </w:rPr>
        <w:t>z dnia 1</w:t>
      </w:r>
      <w:r w:rsidR="00287263">
        <w:rPr>
          <w:bCs/>
          <w:sz w:val="22"/>
          <w:szCs w:val="22"/>
        </w:rPr>
        <w:t>6</w:t>
      </w:r>
      <w:r w:rsidR="00CF12F8" w:rsidRPr="00CF12F8">
        <w:rPr>
          <w:bCs/>
          <w:sz w:val="22"/>
          <w:szCs w:val="22"/>
        </w:rPr>
        <w:t xml:space="preserve"> </w:t>
      </w:r>
      <w:r w:rsidR="00287263">
        <w:rPr>
          <w:bCs/>
          <w:sz w:val="22"/>
          <w:szCs w:val="22"/>
        </w:rPr>
        <w:t>grudnia</w:t>
      </w:r>
      <w:r w:rsidR="00CF12F8" w:rsidRPr="00CF12F8">
        <w:rPr>
          <w:bCs/>
          <w:sz w:val="22"/>
          <w:szCs w:val="22"/>
        </w:rPr>
        <w:t xml:space="preserve"> 20</w:t>
      </w:r>
      <w:r w:rsidR="00287263">
        <w:rPr>
          <w:bCs/>
          <w:sz w:val="22"/>
          <w:szCs w:val="22"/>
        </w:rPr>
        <w:t>21</w:t>
      </w:r>
      <w:r w:rsidR="00CF12F8" w:rsidRPr="00CF12F8">
        <w:rPr>
          <w:bCs/>
          <w:sz w:val="22"/>
          <w:szCs w:val="22"/>
        </w:rPr>
        <w:t xml:space="preserve"> r.</w:t>
      </w:r>
      <w:r w:rsidR="00CF12F8">
        <w:rPr>
          <w:bCs/>
          <w:sz w:val="22"/>
          <w:szCs w:val="22"/>
        </w:rPr>
        <w:t xml:space="preserve"> </w:t>
      </w:r>
      <w:r w:rsidR="00CF12F8" w:rsidRPr="00CF12F8">
        <w:rPr>
          <w:bCs/>
          <w:sz w:val="22"/>
          <w:szCs w:val="22"/>
        </w:rPr>
        <w:t>o przystąpieniu do sporządzenia miejscowego planu zagospodarowania przestrzennego</w:t>
      </w:r>
      <w:r w:rsidR="00CF12F8">
        <w:rPr>
          <w:bCs/>
          <w:sz w:val="22"/>
          <w:szCs w:val="22"/>
        </w:rPr>
        <w:t xml:space="preserve"> </w:t>
      </w:r>
      <w:r w:rsidR="00287263" w:rsidRPr="00287263">
        <w:rPr>
          <w:sz w:val="22"/>
          <w:szCs w:val="22"/>
        </w:rPr>
        <w:t>centrum, rejonu ulic Tadeusza Kościuszki, Fryderyka Chopina, Władysława Jagiełły w mieście Sopocie</w:t>
      </w:r>
      <w:r w:rsidRPr="00287263">
        <w:rPr>
          <w:sz w:val="22"/>
          <w:szCs w:val="22"/>
        </w:rPr>
        <w:t>,</w:t>
      </w:r>
      <w:r w:rsidR="00CF12F8">
        <w:rPr>
          <w:bCs/>
          <w:sz w:val="22"/>
          <w:szCs w:val="22"/>
        </w:rPr>
        <w:t xml:space="preserve"> </w:t>
      </w:r>
      <w:r w:rsidR="00EC70A3" w:rsidRPr="00784A09">
        <w:rPr>
          <w:bCs/>
          <w:sz w:val="22"/>
          <w:szCs w:val="22"/>
        </w:rPr>
        <w:t>zwaną dalej Uchwałą w ten sposób</w:t>
      </w:r>
      <w:r w:rsidR="00CF12F8">
        <w:rPr>
          <w:bCs/>
          <w:sz w:val="22"/>
          <w:szCs w:val="22"/>
        </w:rPr>
        <w:t>,</w:t>
      </w:r>
      <w:r w:rsidR="00EC70A3" w:rsidRPr="00784A09">
        <w:rPr>
          <w:bCs/>
          <w:sz w:val="22"/>
          <w:szCs w:val="22"/>
        </w:rPr>
        <w:t xml:space="preserve"> że:</w:t>
      </w:r>
    </w:p>
    <w:p w14:paraId="3EBDC155" w14:textId="77777777" w:rsidR="00AF7AE5" w:rsidRPr="00784A09" w:rsidRDefault="00AF7AE5" w:rsidP="00EC70A3">
      <w:pPr>
        <w:jc w:val="both"/>
        <w:rPr>
          <w:bCs/>
          <w:sz w:val="22"/>
          <w:szCs w:val="22"/>
        </w:rPr>
      </w:pPr>
    </w:p>
    <w:p w14:paraId="4DFA0834" w14:textId="67603F81" w:rsidR="00EC70A3" w:rsidRPr="00784A09" w:rsidRDefault="00EC70A3" w:rsidP="00EC70A3">
      <w:pPr>
        <w:numPr>
          <w:ilvl w:val="0"/>
          <w:numId w:val="1"/>
        </w:numPr>
        <w:jc w:val="both"/>
        <w:rPr>
          <w:bCs/>
          <w:sz w:val="22"/>
          <w:szCs w:val="22"/>
        </w:rPr>
      </w:pPr>
      <w:r w:rsidRPr="00784A09">
        <w:rPr>
          <w:bCs/>
          <w:sz w:val="22"/>
          <w:szCs w:val="22"/>
        </w:rPr>
        <w:t>§1 Uchwał</w:t>
      </w:r>
      <w:r w:rsidR="00287263">
        <w:rPr>
          <w:bCs/>
          <w:sz w:val="22"/>
          <w:szCs w:val="22"/>
        </w:rPr>
        <w:t>y</w:t>
      </w:r>
      <w:r w:rsidRPr="00784A09">
        <w:rPr>
          <w:bCs/>
          <w:sz w:val="22"/>
          <w:szCs w:val="22"/>
        </w:rPr>
        <w:t xml:space="preserve"> otrzymuje brzmienie:</w:t>
      </w:r>
    </w:p>
    <w:p w14:paraId="220509EE" w14:textId="7915466B" w:rsidR="00A37CE1" w:rsidRDefault="00EC70A3" w:rsidP="00A37CE1">
      <w:pPr>
        <w:ind w:left="966" w:hanging="633"/>
        <w:jc w:val="both"/>
        <w:rPr>
          <w:bCs/>
          <w:sz w:val="22"/>
          <w:szCs w:val="22"/>
        </w:rPr>
      </w:pPr>
      <w:r w:rsidRPr="00784A09">
        <w:rPr>
          <w:bCs/>
          <w:sz w:val="22"/>
          <w:szCs w:val="22"/>
        </w:rPr>
        <w:t xml:space="preserve"> </w:t>
      </w:r>
      <w:r w:rsidR="000C23AD" w:rsidRPr="00784A09">
        <w:rPr>
          <w:bCs/>
          <w:sz w:val="22"/>
          <w:szCs w:val="22"/>
        </w:rPr>
        <w:t xml:space="preserve">  </w:t>
      </w:r>
      <w:r w:rsidR="00A827CE" w:rsidRPr="00784A09">
        <w:rPr>
          <w:bCs/>
          <w:sz w:val="22"/>
          <w:szCs w:val="22"/>
        </w:rPr>
        <w:t xml:space="preserve"> </w:t>
      </w:r>
      <w:r w:rsidR="007A73B1" w:rsidRPr="00784A09">
        <w:rPr>
          <w:bCs/>
          <w:sz w:val="22"/>
          <w:szCs w:val="22"/>
        </w:rPr>
        <w:t xml:space="preserve">  </w:t>
      </w:r>
      <w:r w:rsidR="00A827CE" w:rsidRPr="00784A09">
        <w:rPr>
          <w:bCs/>
          <w:sz w:val="22"/>
          <w:szCs w:val="22"/>
        </w:rPr>
        <w:t>„</w:t>
      </w:r>
      <w:r w:rsidRPr="00784A09">
        <w:rPr>
          <w:bCs/>
          <w:sz w:val="22"/>
          <w:szCs w:val="22"/>
        </w:rPr>
        <w:t>1.</w:t>
      </w:r>
      <w:r w:rsidR="00385D7D">
        <w:t> </w:t>
      </w:r>
      <w:r w:rsidRPr="00784A09">
        <w:rPr>
          <w:bCs/>
          <w:sz w:val="22"/>
          <w:szCs w:val="22"/>
        </w:rPr>
        <w:t xml:space="preserve">Przystępuje się </w:t>
      </w:r>
      <w:r w:rsidR="00CF12F8" w:rsidRPr="00CF12F8">
        <w:rPr>
          <w:bCs/>
          <w:sz w:val="22"/>
          <w:szCs w:val="22"/>
        </w:rPr>
        <w:t>do sporządzenia miejscowego planu zagospodarowania</w:t>
      </w:r>
      <w:r w:rsidR="00385D7D">
        <w:rPr>
          <w:bCs/>
          <w:sz w:val="22"/>
          <w:szCs w:val="22"/>
        </w:rPr>
        <w:t xml:space="preserve">    </w:t>
      </w:r>
      <w:r w:rsidR="00287263">
        <w:rPr>
          <w:bCs/>
          <w:sz w:val="22"/>
          <w:szCs w:val="22"/>
        </w:rPr>
        <w:t xml:space="preserve">przestrzennego </w:t>
      </w:r>
      <w:r w:rsidR="00287263" w:rsidRPr="00287263">
        <w:rPr>
          <w:bCs/>
          <w:sz w:val="22"/>
          <w:szCs w:val="22"/>
        </w:rPr>
        <w:t>centrum, rejonu ulic Tadeusza Kościuszki, Fryderyka Chopina, Władysława Jagiełły w mieście Sopocie (symbol planu C-1/13c)</w:t>
      </w:r>
      <w:r w:rsidR="00A37CE1">
        <w:rPr>
          <w:bCs/>
          <w:sz w:val="22"/>
          <w:szCs w:val="22"/>
        </w:rPr>
        <w:t>.</w:t>
      </w:r>
    </w:p>
    <w:p w14:paraId="403B62D8" w14:textId="30388D21" w:rsidR="00A37CE1" w:rsidRPr="00287263" w:rsidRDefault="00A37CE1" w:rsidP="00A37CE1">
      <w:pPr>
        <w:ind w:left="966" w:hanging="258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2. Granice obszaru objętego </w:t>
      </w:r>
      <w:r w:rsidRPr="00784A09">
        <w:rPr>
          <w:bCs/>
          <w:sz w:val="22"/>
          <w:szCs w:val="22"/>
        </w:rPr>
        <w:t xml:space="preserve">opracowaniem </w:t>
      </w:r>
      <w:r w:rsidRPr="00CF12F8">
        <w:rPr>
          <w:bCs/>
          <w:sz w:val="22"/>
          <w:szCs w:val="22"/>
        </w:rPr>
        <w:t>miejscowego planu zagospodarowania</w:t>
      </w:r>
      <w:r>
        <w:rPr>
          <w:bCs/>
          <w:sz w:val="22"/>
          <w:szCs w:val="22"/>
        </w:rPr>
        <w:t xml:space="preserve"> przestrzennego </w:t>
      </w:r>
      <w:r w:rsidRPr="00287263">
        <w:rPr>
          <w:bCs/>
          <w:sz w:val="22"/>
          <w:szCs w:val="22"/>
        </w:rPr>
        <w:t>centrum, rejonu ulic Tadeusza Kościuszki, Fryderyka Chopina, Władysława Jagiełły w mieście Sopocie</w:t>
      </w:r>
      <w:r>
        <w:rPr>
          <w:bCs/>
          <w:sz w:val="22"/>
          <w:szCs w:val="22"/>
        </w:rPr>
        <w:t xml:space="preserve"> ulegają zmianie w sposób określony </w:t>
      </w:r>
      <w:r>
        <w:rPr>
          <w:bCs/>
          <w:sz w:val="22"/>
          <w:szCs w:val="22"/>
        </w:rPr>
        <w:br/>
        <w:t>w załączniku nr 1.</w:t>
      </w:r>
    </w:p>
    <w:p w14:paraId="7D79361B" w14:textId="135A4330" w:rsidR="00EC70A3" w:rsidRPr="00784A09" w:rsidRDefault="00A827CE" w:rsidP="00385D7D">
      <w:pPr>
        <w:ind w:left="966" w:hanging="633"/>
        <w:jc w:val="both"/>
        <w:rPr>
          <w:bCs/>
          <w:sz w:val="22"/>
          <w:szCs w:val="22"/>
        </w:rPr>
      </w:pPr>
      <w:r w:rsidRPr="00784A09">
        <w:rPr>
          <w:bCs/>
          <w:sz w:val="22"/>
          <w:szCs w:val="22"/>
        </w:rPr>
        <w:t xml:space="preserve">    </w:t>
      </w:r>
      <w:r w:rsidR="000C23AD" w:rsidRPr="00784A09">
        <w:rPr>
          <w:bCs/>
          <w:sz w:val="22"/>
          <w:szCs w:val="22"/>
        </w:rPr>
        <w:t xml:space="preserve"> </w:t>
      </w:r>
      <w:r w:rsidR="007A73B1" w:rsidRPr="00784A09">
        <w:rPr>
          <w:bCs/>
          <w:sz w:val="22"/>
          <w:szCs w:val="22"/>
        </w:rPr>
        <w:t xml:space="preserve">  </w:t>
      </w:r>
      <w:r w:rsidR="00A37CE1">
        <w:rPr>
          <w:bCs/>
          <w:sz w:val="22"/>
          <w:szCs w:val="22"/>
        </w:rPr>
        <w:t>3</w:t>
      </w:r>
      <w:r w:rsidR="00EC70A3" w:rsidRPr="00784A09">
        <w:rPr>
          <w:bCs/>
          <w:sz w:val="22"/>
          <w:szCs w:val="22"/>
        </w:rPr>
        <w:t xml:space="preserve">. Plan </w:t>
      </w:r>
      <w:r w:rsidR="004E2190">
        <w:rPr>
          <w:bCs/>
          <w:sz w:val="22"/>
          <w:szCs w:val="22"/>
        </w:rPr>
        <w:t xml:space="preserve">miejscowy </w:t>
      </w:r>
      <w:r w:rsidR="00EC70A3" w:rsidRPr="00784A09">
        <w:rPr>
          <w:bCs/>
          <w:sz w:val="22"/>
          <w:szCs w:val="22"/>
        </w:rPr>
        <w:t>będzie uchwalany w dwóch etapach.</w:t>
      </w:r>
      <w:r w:rsidR="00BF4CD9" w:rsidRPr="00784A09">
        <w:rPr>
          <w:bCs/>
          <w:sz w:val="22"/>
          <w:szCs w:val="22"/>
        </w:rPr>
        <w:t xml:space="preserve">  </w:t>
      </w:r>
    </w:p>
    <w:p w14:paraId="439CE06D" w14:textId="7786FB72" w:rsidR="00EC70A3" w:rsidRPr="00784A09" w:rsidRDefault="00A827CE" w:rsidP="00287263">
      <w:pPr>
        <w:ind w:left="966" w:hanging="633"/>
        <w:jc w:val="both"/>
        <w:rPr>
          <w:bCs/>
          <w:sz w:val="22"/>
          <w:szCs w:val="22"/>
        </w:rPr>
      </w:pPr>
      <w:r w:rsidRPr="00784A09">
        <w:rPr>
          <w:bCs/>
          <w:sz w:val="22"/>
          <w:szCs w:val="22"/>
        </w:rPr>
        <w:t xml:space="preserve">   </w:t>
      </w:r>
      <w:r w:rsidR="000C23AD" w:rsidRPr="00784A09">
        <w:rPr>
          <w:bCs/>
          <w:sz w:val="22"/>
          <w:szCs w:val="22"/>
        </w:rPr>
        <w:t xml:space="preserve"> </w:t>
      </w:r>
      <w:r w:rsidR="007A73B1" w:rsidRPr="00784A09">
        <w:rPr>
          <w:bCs/>
          <w:sz w:val="22"/>
          <w:szCs w:val="22"/>
        </w:rPr>
        <w:t xml:space="preserve">  </w:t>
      </w:r>
      <w:r w:rsidRPr="00784A09">
        <w:rPr>
          <w:bCs/>
          <w:sz w:val="22"/>
          <w:szCs w:val="22"/>
        </w:rPr>
        <w:t xml:space="preserve"> </w:t>
      </w:r>
      <w:r w:rsidR="00A37CE1">
        <w:rPr>
          <w:bCs/>
          <w:sz w:val="22"/>
          <w:szCs w:val="22"/>
        </w:rPr>
        <w:t>4</w:t>
      </w:r>
      <w:r w:rsidR="00EC70A3" w:rsidRPr="00784A09">
        <w:rPr>
          <w:bCs/>
          <w:sz w:val="22"/>
          <w:szCs w:val="22"/>
        </w:rPr>
        <w:t>. </w:t>
      </w:r>
      <w:r w:rsidR="00861685">
        <w:rPr>
          <w:bCs/>
          <w:sz w:val="22"/>
          <w:szCs w:val="22"/>
        </w:rPr>
        <w:t>G</w:t>
      </w:r>
      <w:r w:rsidR="00EC70A3" w:rsidRPr="00784A09">
        <w:rPr>
          <w:bCs/>
          <w:sz w:val="22"/>
          <w:szCs w:val="22"/>
        </w:rPr>
        <w:t>ranic</w:t>
      </w:r>
      <w:r w:rsidR="00861685">
        <w:rPr>
          <w:bCs/>
          <w:sz w:val="22"/>
          <w:szCs w:val="22"/>
        </w:rPr>
        <w:t>e</w:t>
      </w:r>
      <w:r w:rsidR="00EC70A3" w:rsidRPr="00784A09">
        <w:rPr>
          <w:bCs/>
          <w:sz w:val="22"/>
          <w:szCs w:val="22"/>
        </w:rPr>
        <w:t xml:space="preserve"> obszaru przewidzianego do uchwalenia w ETAPIE</w:t>
      </w:r>
      <w:r w:rsidR="00AF7AE5">
        <w:rPr>
          <w:bCs/>
          <w:sz w:val="22"/>
          <w:szCs w:val="22"/>
        </w:rPr>
        <w:t xml:space="preserve"> </w:t>
      </w:r>
      <w:r w:rsidR="00EC70A3" w:rsidRPr="00784A09">
        <w:rPr>
          <w:bCs/>
          <w:sz w:val="22"/>
          <w:szCs w:val="22"/>
        </w:rPr>
        <w:t>I</w:t>
      </w:r>
      <w:r w:rsidR="00AF7AE5">
        <w:rPr>
          <w:bCs/>
          <w:sz w:val="22"/>
          <w:szCs w:val="22"/>
        </w:rPr>
        <w:t xml:space="preserve"> </w:t>
      </w:r>
      <w:r w:rsidR="00EC70A3" w:rsidRPr="00784A09">
        <w:rPr>
          <w:bCs/>
          <w:sz w:val="22"/>
          <w:szCs w:val="22"/>
        </w:rPr>
        <w:t>i ETAPIE</w:t>
      </w:r>
      <w:r w:rsidR="00AF7AE5">
        <w:rPr>
          <w:bCs/>
          <w:sz w:val="22"/>
          <w:szCs w:val="22"/>
        </w:rPr>
        <w:t xml:space="preserve"> </w:t>
      </w:r>
      <w:r w:rsidR="00EC70A3" w:rsidRPr="00784A09">
        <w:rPr>
          <w:bCs/>
          <w:sz w:val="22"/>
          <w:szCs w:val="22"/>
        </w:rPr>
        <w:t>II</w:t>
      </w:r>
      <w:r w:rsidR="00AF7AE5">
        <w:rPr>
          <w:bCs/>
          <w:sz w:val="22"/>
          <w:szCs w:val="22"/>
        </w:rPr>
        <w:t xml:space="preserve"> </w:t>
      </w:r>
      <w:r w:rsidR="00EC70A3" w:rsidRPr="00784A09">
        <w:rPr>
          <w:bCs/>
          <w:sz w:val="22"/>
          <w:szCs w:val="22"/>
        </w:rPr>
        <w:t>określono w</w:t>
      </w:r>
      <w:r w:rsidR="00A37CE1">
        <w:rPr>
          <w:bCs/>
          <w:sz w:val="22"/>
          <w:szCs w:val="22"/>
        </w:rPr>
        <w:t xml:space="preserve"> </w:t>
      </w:r>
      <w:r w:rsidR="00EC70A3" w:rsidRPr="00784A09">
        <w:rPr>
          <w:bCs/>
          <w:sz w:val="22"/>
          <w:szCs w:val="22"/>
        </w:rPr>
        <w:t>załączniku nr 1.”</w:t>
      </w:r>
    </w:p>
    <w:p w14:paraId="745A84DE" w14:textId="51950B3D" w:rsidR="00EC70A3" w:rsidRPr="00784A09" w:rsidRDefault="00EC70A3" w:rsidP="00EC70A3">
      <w:pPr>
        <w:numPr>
          <w:ilvl w:val="0"/>
          <w:numId w:val="1"/>
        </w:numPr>
        <w:jc w:val="both"/>
        <w:rPr>
          <w:bCs/>
          <w:sz w:val="22"/>
          <w:szCs w:val="22"/>
        </w:rPr>
      </w:pPr>
      <w:r w:rsidRPr="00784A09">
        <w:rPr>
          <w:bCs/>
          <w:sz w:val="22"/>
          <w:szCs w:val="22"/>
        </w:rPr>
        <w:t>zmienia się załącznik graficzny do Uchwały w ten sposób, że otrzymuje on treść jak w załączniku nr 1.</w:t>
      </w:r>
    </w:p>
    <w:p w14:paraId="73B380E4" w14:textId="2A618213" w:rsidR="00AF7AE5" w:rsidRDefault="00EC70A3" w:rsidP="00AF7AE5">
      <w:pPr>
        <w:numPr>
          <w:ilvl w:val="0"/>
          <w:numId w:val="1"/>
        </w:numPr>
        <w:jc w:val="both"/>
        <w:rPr>
          <w:bCs/>
          <w:sz w:val="22"/>
          <w:szCs w:val="22"/>
        </w:rPr>
      </w:pPr>
      <w:r w:rsidRPr="00784A09">
        <w:rPr>
          <w:bCs/>
          <w:sz w:val="22"/>
          <w:szCs w:val="22"/>
        </w:rPr>
        <w:t>w §2 Uchwały wyrazy „załącznik graficzny” zastępuje się wyrazami „załącznik nr 1”</w:t>
      </w:r>
      <w:r w:rsidR="00AF7AE5">
        <w:rPr>
          <w:bCs/>
          <w:sz w:val="22"/>
          <w:szCs w:val="22"/>
        </w:rPr>
        <w:t>.</w:t>
      </w:r>
    </w:p>
    <w:p w14:paraId="79C7E53F" w14:textId="77777777" w:rsidR="00AF7AE5" w:rsidRPr="00AF7AE5" w:rsidRDefault="00AF7AE5" w:rsidP="00AF7AE5">
      <w:pPr>
        <w:ind w:left="720"/>
        <w:jc w:val="both"/>
        <w:rPr>
          <w:bCs/>
          <w:sz w:val="22"/>
          <w:szCs w:val="22"/>
        </w:rPr>
      </w:pPr>
    </w:p>
    <w:p w14:paraId="044C3C12" w14:textId="77777777" w:rsidR="00EC70A3" w:rsidRPr="00784A09" w:rsidRDefault="00EC70A3" w:rsidP="007A73B1">
      <w:pPr>
        <w:ind w:left="3540" w:firstLine="708"/>
        <w:jc w:val="both"/>
        <w:rPr>
          <w:bCs/>
          <w:sz w:val="22"/>
          <w:szCs w:val="22"/>
        </w:rPr>
      </w:pPr>
      <w:r w:rsidRPr="00784A09">
        <w:rPr>
          <w:b/>
          <w:bCs/>
          <w:sz w:val="22"/>
          <w:szCs w:val="22"/>
        </w:rPr>
        <w:t>§2</w:t>
      </w:r>
    </w:p>
    <w:p w14:paraId="7BA943FF" w14:textId="0337DE6E" w:rsidR="00EC70A3" w:rsidRPr="00784A09" w:rsidRDefault="00EC70A3" w:rsidP="00EC70A3">
      <w:pPr>
        <w:jc w:val="both"/>
        <w:rPr>
          <w:bCs/>
          <w:sz w:val="22"/>
          <w:szCs w:val="22"/>
        </w:rPr>
      </w:pPr>
      <w:r w:rsidRPr="00784A09">
        <w:rPr>
          <w:bCs/>
          <w:sz w:val="22"/>
          <w:szCs w:val="22"/>
        </w:rPr>
        <w:t>Integralną częścią niniejszej uchwały  jest załącznik nr 1 przedstawiający granice obszaru objętego opracowaniem</w:t>
      </w:r>
      <w:r w:rsidR="00385D7D">
        <w:rPr>
          <w:bCs/>
          <w:sz w:val="22"/>
          <w:szCs w:val="22"/>
        </w:rPr>
        <w:t>,</w:t>
      </w:r>
      <w:r w:rsidRPr="00784A09">
        <w:rPr>
          <w:bCs/>
          <w:sz w:val="22"/>
          <w:szCs w:val="22"/>
        </w:rPr>
        <w:t xml:space="preserve"> z zaznaczeniem granic  ETAPU I i ETAPU II.</w:t>
      </w:r>
    </w:p>
    <w:p w14:paraId="27A27617" w14:textId="77777777" w:rsidR="00EC70A3" w:rsidRPr="00784A09" w:rsidRDefault="00EC70A3" w:rsidP="00EC70A3">
      <w:pPr>
        <w:pStyle w:val="Tekstpodstawowy"/>
        <w:jc w:val="center"/>
        <w:rPr>
          <w:sz w:val="22"/>
          <w:szCs w:val="22"/>
        </w:rPr>
      </w:pPr>
    </w:p>
    <w:p w14:paraId="1E990BED" w14:textId="77777777" w:rsidR="00EC70A3" w:rsidRPr="00784A09" w:rsidRDefault="00EC70A3" w:rsidP="007A73B1">
      <w:pPr>
        <w:pStyle w:val="Tekstpodstawowy"/>
        <w:jc w:val="center"/>
        <w:rPr>
          <w:b w:val="0"/>
          <w:bCs w:val="0"/>
          <w:sz w:val="22"/>
          <w:szCs w:val="22"/>
        </w:rPr>
      </w:pPr>
      <w:r w:rsidRPr="00784A09">
        <w:rPr>
          <w:sz w:val="22"/>
          <w:szCs w:val="22"/>
        </w:rPr>
        <w:t>§3</w:t>
      </w:r>
    </w:p>
    <w:p w14:paraId="706B4615" w14:textId="77777777" w:rsidR="00EC70A3" w:rsidRPr="00784A09" w:rsidRDefault="00EC70A3" w:rsidP="00EC70A3">
      <w:pPr>
        <w:pStyle w:val="Tekstpodstawowy"/>
        <w:rPr>
          <w:b w:val="0"/>
          <w:bCs w:val="0"/>
          <w:sz w:val="22"/>
          <w:szCs w:val="22"/>
        </w:rPr>
      </w:pPr>
      <w:r w:rsidRPr="00784A09">
        <w:rPr>
          <w:b w:val="0"/>
          <w:bCs w:val="0"/>
          <w:sz w:val="22"/>
          <w:szCs w:val="22"/>
        </w:rPr>
        <w:t>Wykonanie uchwały powierza się Prezydentowi Miasta Sopotu.</w:t>
      </w:r>
    </w:p>
    <w:p w14:paraId="5E6C7C4D" w14:textId="77777777" w:rsidR="00EC70A3" w:rsidRPr="00784A09" w:rsidRDefault="00EC70A3" w:rsidP="00EC70A3">
      <w:pPr>
        <w:pStyle w:val="Tekstpodstawowy"/>
        <w:jc w:val="center"/>
        <w:rPr>
          <w:sz w:val="22"/>
          <w:szCs w:val="22"/>
        </w:rPr>
      </w:pPr>
    </w:p>
    <w:p w14:paraId="02E98CBD" w14:textId="77777777" w:rsidR="00EC70A3" w:rsidRPr="00784A09" w:rsidRDefault="00EC70A3" w:rsidP="00EC70A3">
      <w:pPr>
        <w:pStyle w:val="Tekstpodstawowy"/>
        <w:jc w:val="center"/>
        <w:rPr>
          <w:b w:val="0"/>
          <w:bCs w:val="0"/>
          <w:sz w:val="22"/>
          <w:szCs w:val="22"/>
        </w:rPr>
      </w:pPr>
      <w:r w:rsidRPr="00784A09">
        <w:rPr>
          <w:sz w:val="22"/>
          <w:szCs w:val="22"/>
        </w:rPr>
        <w:t>§4</w:t>
      </w:r>
    </w:p>
    <w:p w14:paraId="54C8DE50" w14:textId="4C89AE54" w:rsidR="00EC70A3" w:rsidRPr="00784A09" w:rsidRDefault="00EC70A3" w:rsidP="00EC70A3">
      <w:pPr>
        <w:pStyle w:val="Tekstpodstawowy"/>
        <w:rPr>
          <w:b w:val="0"/>
          <w:bCs w:val="0"/>
          <w:sz w:val="22"/>
          <w:szCs w:val="22"/>
        </w:rPr>
      </w:pPr>
      <w:r w:rsidRPr="00784A09">
        <w:rPr>
          <w:b w:val="0"/>
          <w:bCs w:val="0"/>
          <w:sz w:val="22"/>
          <w:szCs w:val="22"/>
        </w:rPr>
        <w:t>Uchwała wchodzi w życie z dniem podjęcia.</w:t>
      </w:r>
    </w:p>
    <w:p w14:paraId="0E7767D7" w14:textId="77777777" w:rsidR="003A5778" w:rsidRDefault="003A5778" w:rsidP="003A5778">
      <w:pPr>
        <w:pStyle w:val="Tekstpodstawowy"/>
        <w:ind w:left="5954"/>
        <w:jc w:val="left"/>
        <w:rPr>
          <w:rFonts w:ascii="Times New Roman" w:hAnsi="Times New Roman" w:cs="Times New Roman"/>
          <w:b w:val="0"/>
          <w:bCs w:val="0"/>
          <w:sz w:val="20"/>
          <w:szCs w:val="20"/>
        </w:rPr>
      </w:pPr>
    </w:p>
    <w:p w14:paraId="6633A5DD" w14:textId="77777777" w:rsidR="003A5778" w:rsidRDefault="003A5778" w:rsidP="003A5778">
      <w:pPr>
        <w:pStyle w:val="Tekstpodstawowy"/>
        <w:ind w:left="5954"/>
        <w:jc w:val="left"/>
        <w:rPr>
          <w:rFonts w:ascii="Times New Roman" w:hAnsi="Times New Roman" w:cs="Times New Roman"/>
          <w:b w:val="0"/>
          <w:bCs w:val="0"/>
          <w:sz w:val="20"/>
          <w:szCs w:val="20"/>
        </w:rPr>
      </w:pPr>
    </w:p>
    <w:p w14:paraId="4C089339" w14:textId="77777777" w:rsidR="003A5778" w:rsidRDefault="003A5778" w:rsidP="003A5778">
      <w:pPr>
        <w:pStyle w:val="Tekstpodstawowy"/>
        <w:ind w:left="5954"/>
        <w:jc w:val="left"/>
        <w:rPr>
          <w:rFonts w:ascii="Times New Roman" w:hAnsi="Times New Roman" w:cs="Times New Roman"/>
          <w:b w:val="0"/>
          <w:bCs w:val="0"/>
          <w:sz w:val="20"/>
          <w:szCs w:val="20"/>
        </w:rPr>
      </w:pPr>
    </w:p>
    <w:p w14:paraId="5F0D011D" w14:textId="094A44FF" w:rsidR="003A5778" w:rsidRDefault="00067537" w:rsidP="00067537">
      <w:pPr>
        <w:pStyle w:val="Tekstpodstawowy"/>
        <w:ind w:left="5954"/>
        <w:jc w:val="center"/>
        <w:rPr>
          <w:rFonts w:ascii="Times New Roman" w:hAnsi="Times New Roman" w:cs="Times New Roman"/>
          <w:b w:val="0"/>
          <w:bCs w:val="0"/>
          <w:sz w:val="18"/>
          <w:szCs w:val="18"/>
        </w:rPr>
      </w:pPr>
      <w:r>
        <w:rPr>
          <w:rFonts w:ascii="Times New Roman" w:hAnsi="Times New Roman" w:cs="Times New Roman"/>
          <w:b w:val="0"/>
          <w:bCs w:val="0"/>
          <w:sz w:val="18"/>
          <w:szCs w:val="18"/>
        </w:rPr>
        <w:t>PRZEWODNICZĄCA</w:t>
      </w:r>
    </w:p>
    <w:p w14:paraId="6722EC74" w14:textId="42F6D871" w:rsidR="00067537" w:rsidRPr="003A5778" w:rsidRDefault="00067537" w:rsidP="00067537">
      <w:pPr>
        <w:pStyle w:val="Tekstpodstawowy"/>
        <w:ind w:left="5954"/>
        <w:jc w:val="center"/>
        <w:rPr>
          <w:rFonts w:ascii="Times New Roman" w:hAnsi="Times New Roman" w:cs="Times New Roman"/>
          <w:b w:val="0"/>
          <w:bCs w:val="0"/>
          <w:sz w:val="18"/>
          <w:szCs w:val="18"/>
        </w:rPr>
      </w:pPr>
      <w:r>
        <w:rPr>
          <w:rFonts w:ascii="Times New Roman" w:hAnsi="Times New Roman" w:cs="Times New Roman"/>
          <w:b w:val="0"/>
          <w:bCs w:val="0"/>
          <w:sz w:val="18"/>
          <w:szCs w:val="18"/>
        </w:rPr>
        <w:t>Rady Miasta Sopotu</w:t>
      </w:r>
    </w:p>
    <w:p w14:paraId="10F0AB2D" w14:textId="77777777" w:rsidR="003A5778" w:rsidRPr="003A5778" w:rsidRDefault="003A5778" w:rsidP="00067537">
      <w:pPr>
        <w:pStyle w:val="Tekstpodstawowy"/>
        <w:ind w:left="5812"/>
        <w:jc w:val="center"/>
        <w:rPr>
          <w:rFonts w:ascii="Times New Roman" w:hAnsi="Times New Roman" w:cs="Times New Roman"/>
          <w:b w:val="0"/>
          <w:bCs w:val="0"/>
          <w:sz w:val="18"/>
          <w:szCs w:val="18"/>
        </w:rPr>
      </w:pPr>
    </w:p>
    <w:p w14:paraId="7BE39790" w14:textId="00434475" w:rsidR="003A5778" w:rsidRPr="003A5778" w:rsidRDefault="003A5778" w:rsidP="00067537">
      <w:pPr>
        <w:pStyle w:val="Tekstpodstawowy"/>
        <w:ind w:left="5812"/>
        <w:jc w:val="center"/>
        <w:rPr>
          <w:rFonts w:ascii="Times New Roman" w:hAnsi="Times New Roman" w:cs="Times New Roman"/>
          <w:b w:val="0"/>
          <w:bCs w:val="0"/>
          <w:sz w:val="18"/>
          <w:szCs w:val="18"/>
        </w:rPr>
      </w:pPr>
      <w:r w:rsidRPr="003A5778">
        <w:rPr>
          <w:rFonts w:ascii="Times New Roman" w:hAnsi="Times New Roman" w:cs="Times New Roman"/>
          <w:b w:val="0"/>
          <w:bCs w:val="0"/>
          <w:sz w:val="18"/>
          <w:szCs w:val="18"/>
        </w:rPr>
        <w:t xml:space="preserve">/-/ </w:t>
      </w:r>
      <w:r w:rsidR="00067537">
        <w:rPr>
          <w:rFonts w:ascii="Times New Roman" w:hAnsi="Times New Roman" w:cs="Times New Roman"/>
          <w:b w:val="0"/>
          <w:bCs w:val="0"/>
          <w:sz w:val="18"/>
          <w:szCs w:val="18"/>
        </w:rPr>
        <w:t>Aleksandra Gosk</w:t>
      </w:r>
    </w:p>
    <w:p w14:paraId="26D9B6C7" w14:textId="47F318DC" w:rsidR="00AF7AE5" w:rsidRPr="003A5778" w:rsidRDefault="00AF7AE5" w:rsidP="00784A09">
      <w:pPr>
        <w:pStyle w:val="Tekstpodstawowy"/>
        <w:rPr>
          <w:rFonts w:ascii="Times New Roman" w:hAnsi="Times New Roman" w:cs="Times New Roman"/>
          <w:b w:val="0"/>
          <w:bCs w:val="0"/>
          <w:noProof/>
          <w:color w:val="FF0000"/>
          <w:sz w:val="20"/>
          <w:szCs w:val="20"/>
        </w:rPr>
      </w:pPr>
    </w:p>
    <w:p w14:paraId="5C61994A" w14:textId="77777777" w:rsidR="003A5778" w:rsidRPr="003A5778" w:rsidRDefault="003A5778" w:rsidP="00067537">
      <w:pPr>
        <w:pStyle w:val="NormalnyWeb"/>
        <w:ind w:left="-1800" w:right="5478"/>
        <w:jc w:val="center"/>
        <w:rPr>
          <w:color w:val="000000"/>
          <w:sz w:val="18"/>
          <w:szCs w:val="18"/>
        </w:rPr>
      </w:pPr>
      <w:r w:rsidRPr="003A5778">
        <w:rPr>
          <w:color w:val="000000"/>
          <w:sz w:val="18"/>
          <w:szCs w:val="18"/>
        </w:rPr>
        <w:t>RADCA PRAWNY</w:t>
      </w:r>
    </w:p>
    <w:p w14:paraId="26CF6AFD" w14:textId="2DC22C2D" w:rsidR="00084EF6" w:rsidRPr="003A5778" w:rsidRDefault="003A5778" w:rsidP="00067537">
      <w:pPr>
        <w:pStyle w:val="NormalnyWeb"/>
        <w:ind w:left="-1800" w:right="5478"/>
        <w:jc w:val="center"/>
        <w:rPr>
          <w:color w:val="000000"/>
          <w:sz w:val="18"/>
          <w:szCs w:val="18"/>
        </w:rPr>
      </w:pPr>
      <w:r w:rsidRPr="003A5778">
        <w:rPr>
          <w:color w:val="000000"/>
          <w:sz w:val="18"/>
          <w:szCs w:val="18"/>
        </w:rPr>
        <w:t>/-/ Marlena Muzińska</w:t>
      </w:r>
    </w:p>
    <w:p w14:paraId="70770622" w14:textId="77777777" w:rsidR="00084EF6" w:rsidRPr="001752B5" w:rsidRDefault="00084EF6" w:rsidP="001752B5">
      <w:pPr>
        <w:pStyle w:val="Tekstpodstawowy"/>
        <w:rPr>
          <w:rFonts w:ascii="Times New Roman" w:hAnsi="Times New Roman" w:cs="Times New Roman"/>
          <w:b w:val="0"/>
          <w:bCs w:val="0"/>
          <w:color w:val="FF0000"/>
          <w:sz w:val="22"/>
          <w:szCs w:val="22"/>
        </w:rPr>
      </w:pPr>
    </w:p>
    <w:p w14:paraId="0EA94797" w14:textId="77777777" w:rsidR="003A5778" w:rsidRDefault="003A5778" w:rsidP="005B03AE">
      <w:pPr>
        <w:pStyle w:val="Tekstpodstawowy"/>
        <w:jc w:val="center"/>
        <w:rPr>
          <w:bCs w:val="0"/>
          <w:sz w:val="22"/>
          <w:szCs w:val="22"/>
        </w:rPr>
      </w:pPr>
    </w:p>
    <w:p w14:paraId="0E81D64A" w14:textId="77777777" w:rsidR="003A5778" w:rsidRDefault="003A5778" w:rsidP="003A5778">
      <w:pPr>
        <w:pStyle w:val="Tekstpodstawowy"/>
        <w:rPr>
          <w:bCs w:val="0"/>
          <w:sz w:val="22"/>
          <w:szCs w:val="22"/>
        </w:rPr>
      </w:pPr>
    </w:p>
    <w:p w14:paraId="0055DD6F" w14:textId="56F84BD4" w:rsidR="00EC70A3" w:rsidRPr="00784A09" w:rsidRDefault="00EC70A3" w:rsidP="005B03AE">
      <w:pPr>
        <w:pStyle w:val="Tekstpodstawowy"/>
        <w:jc w:val="center"/>
        <w:rPr>
          <w:bCs w:val="0"/>
          <w:sz w:val="22"/>
          <w:szCs w:val="22"/>
        </w:rPr>
      </w:pPr>
      <w:r w:rsidRPr="00784A09">
        <w:rPr>
          <w:bCs w:val="0"/>
          <w:sz w:val="22"/>
          <w:szCs w:val="22"/>
        </w:rPr>
        <w:lastRenderedPageBreak/>
        <w:t>Uzasadnienie</w:t>
      </w:r>
    </w:p>
    <w:p w14:paraId="791C8C11" w14:textId="77777777" w:rsidR="00EC70A3" w:rsidRPr="00784A09" w:rsidRDefault="00EC70A3" w:rsidP="00EC70A3">
      <w:pPr>
        <w:ind w:firstLine="708"/>
        <w:jc w:val="both"/>
        <w:rPr>
          <w:sz w:val="22"/>
          <w:szCs w:val="22"/>
        </w:rPr>
      </w:pPr>
    </w:p>
    <w:p w14:paraId="49C68A65" w14:textId="619AD5A1" w:rsidR="008D1905" w:rsidRDefault="00EC70A3" w:rsidP="00A61479">
      <w:pPr>
        <w:ind w:firstLine="708"/>
        <w:jc w:val="both"/>
        <w:rPr>
          <w:bCs/>
          <w:sz w:val="22"/>
          <w:szCs w:val="22"/>
        </w:rPr>
      </w:pPr>
      <w:r w:rsidRPr="00784A09">
        <w:rPr>
          <w:sz w:val="22"/>
          <w:szCs w:val="22"/>
        </w:rPr>
        <w:t xml:space="preserve">Uchwałą </w:t>
      </w:r>
      <w:r w:rsidR="00930BAA" w:rsidRPr="00784A09">
        <w:rPr>
          <w:sz w:val="22"/>
          <w:szCs w:val="22"/>
        </w:rPr>
        <w:t>Rady Miasta Sopotu</w:t>
      </w:r>
      <w:r w:rsidR="005B03AE">
        <w:rPr>
          <w:sz w:val="22"/>
          <w:szCs w:val="22"/>
        </w:rPr>
        <w:t xml:space="preserve"> </w:t>
      </w:r>
      <w:r w:rsidR="005B03AE" w:rsidRPr="005B03AE">
        <w:rPr>
          <w:sz w:val="22"/>
          <w:szCs w:val="22"/>
        </w:rPr>
        <w:t>Nr</w:t>
      </w:r>
      <w:r w:rsidR="005B03AE">
        <w:rPr>
          <w:sz w:val="22"/>
          <w:szCs w:val="22"/>
        </w:rPr>
        <w:t xml:space="preserve"> </w:t>
      </w:r>
      <w:r w:rsidR="0089054A" w:rsidRPr="0089054A">
        <w:rPr>
          <w:sz w:val="22"/>
          <w:szCs w:val="22"/>
        </w:rPr>
        <w:t>XXIX/502/2021</w:t>
      </w:r>
      <w:r w:rsidR="0089054A">
        <w:rPr>
          <w:b/>
          <w:bCs/>
          <w:sz w:val="22"/>
          <w:szCs w:val="22"/>
        </w:rPr>
        <w:t xml:space="preserve"> </w:t>
      </w:r>
      <w:r w:rsidR="005B03AE" w:rsidRPr="005B03AE">
        <w:rPr>
          <w:sz w:val="22"/>
          <w:szCs w:val="22"/>
        </w:rPr>
        <w:t>z dnia 1</w:t>
      </w:r>
      <w:r w:rsidR="0089054A">
        <w:rPr>
          <w:sz w:val="22"/>
          <w:szCs w:val="22"/>
        </w:rPr>
        <w:t>6</w:t>
      </w:r>
      <w:r w:rsidR="005B03AE" w:rsidRPr="005B03AE">
        <w:rPr>
          <w:sz w:val="22"/>
          <w:szCs w:val="22"/>
        </w:rPr>
        <w:t xml:space="preserve"> </w:t>
      </w:r>
      <w:r w:rsidR="0089054A">
        <w:rPr>
          <w:sz w:val="22"/>
          <w:szCs w:val="22"/>
        </w:rPr>
        <w:t>grudnia</w:t>
      </w:r>
      <w:r w:rsidR="005B03AE" w:rsidRPr="005B03AE">
        <w:rPr>
          <w:sz w:val="22"/>
          <w:szCs w:val="22"/>
        </w:rPr>
        <w:t xml:space="preserve"> 20</w:t>
      </w:r>
      <w:r w:rsidR="0089054A">
        <w:rPr>
          <w:sz w:val="22"/>
          <w:szCs w:val="22"/>
        </w:rPr>
        <w:t>21</w:t>
      </w:r>
      <w:r w:rsidR="005B03AE" w:rsidRPr="005B03AE">
        <w:rPr>
          <w:sz w:val="22"/>
          <w:szCs w:val="22"/>
        </w:rPr>
        <w:t xml:space="preserve"> r.                                </w:t>
      </w:r>
      <w:r w:rsidR="00930BAA" w:rsidRPr="00784A09">
        <w:rPr>
          <w:sz w:val="22"/>
          <w:szCs w:val="22"/>
        </w:rPr>
        <w:t xml:space="preserve">przystąpiono do sporządzenia miejscowego planu zagospodarowania przestrzennego </w:t>
      </w:r>
      <w:r w:rsidR="0089054A" w:rsidRPr="0089054A">
        <w:rPr>
          <w:bCs/>
          <w:sz w:val="22"/>
          <w:szCs w:val="22"/>
        </w:rPr>
        <w:t xml:space="preserve">centrum, rejonu ulic Tadeusza Kościuszki, Fryderyka Chopina, Władysława Jagiełły </w:t>
      </w:r>
      <w:r w:rsidR="0089054A">
        <w:rPr>
          <w:bCs/>
          <w:sz w:val="22"/>
          <w:szCs w:val="22"/>
        </w:rPr>
        <w:br/>
      </w:r>
      <w:r w:rsidR="0089054A" w:rsidRPr="0089054A">
        <w:rPr>
          <w:bCs/>
          <w:sz w:val="22"/>
          <w:szCs w:val="22"/>
        </w:rPr>
        <w:t>w mieście Sopocie</w:t>
      </w:r>
      <w:r w:rsidR="009F27D5">
        <w:rPr>
          <w:bCs/>
          <w:sz w:val="22"/>
          <w:szCs w:val="22"/>
        </w:rPr>
        <w:t xml:space="preserve"> </w:t>
      </w:r>
      <w:r w:rsidR="009F27D5" w:rsidRPr="00E0248B">
        <w:rPr>
          <w:b/>
          <w:sz w:val="22"/>
          <w:szCs w:val="22"/>
        </w:rPr>
        <w:t>(symbol planu C-1/13c)</w:t>
      </w:r>
      <w:r w:rsidR="009F27D5">
        <w:rPr>
          <w:bCs/>
          <w:sz w:val="22"/>
          <w:szCs w:val="22"/>
        </w:rPr>
        <w:t>.</w:t>
      </w:r>
    </w:p>
    <w:p w14:paraId="0091DD24" w14:textId="77777777" w:rsidR="008627ED" w:rsidRDefault="008627ED" w:rsidP="008627ED">
      <w:pPr>
        <w:jc w:val="both"/>
        <w:rPr>
          <w:sz w:val="22"/>
          <w:szCs w:val="22"/>
        </w:rPr>
      </w:pPr>
    </w:p>
    <w:p w14:paraId="7A411B5E" w14:textId="521ED2FD" w:rsidR="008D1905" w:rsidRDefault="00930BAA" w:rsidP="008627ED">
      <w:pPr>
        <w:jc w:val="both"/>
        <w:rPr>
          <w:sz w:val="22"/>
          <w:szCs w:val="22"/>
        </w:rPr>
      </w:pPr>
      <w:r w:rsidRPr="00784A09">
        <w:rPr>
          <w:sz w:val="22"/>
          <w:szCs w:val="22"/>
        </w:rPr>
        <w:t>Ob</w:t>
      </w:r>
      <w:r w:rsidR="00A61479">
        <w:rPr>
          <w:sz w:val="22"/>
          <w:szCs w:val="22"/>
        </w:rPr>
        <w:t>s</w:t>
      </w:r>
      <w:r w:rsidRPr="00784A09">
        <w:rPr>
          <w:sz w:val="22"/>
          <w:szCs w:val="22"/>
        </w:rPr>
        <w:t>zar opracowania</w:t>
      </w:r>
      <w:r w:rsidR="00A418A4">
        <w:rPr>
          <w:sz w:val="22"/>
          <w:szCs w:val="22"/>
        </w:rPr>
        <w:t>,</w:t>
      </w:r>
      <w:r w:rsidR="005B03AE">
        <w:rPr>
          <w:sz w:val="22"/>
          <w:szCs w:val="22"/>
        </w:rPr>
        <w:t xml:space="preserve"> </w:t>
      </w:r>
      <w:r w:rsidRPr="00784A09">
        <w:rPr>
          <w:sz w:val="22"/>
          <w:szCs w:val="22"/>
        </w:rPr>
        <w:t>o powierzchni</w:t>
      </w:r>
      <w:r w:rsidR="008D1905">
        <w:rPr>
          <w:sz w:val="22"/>
          <w:szCs w:val="22"/>
        </w:rPr>
        <w:t xml:space="preserve"> </w:t>
      </w:r>
      <w:r w:rsidR="0089054A">
        <w:rPr>
          <w:sz w:val="22"/>
          <w:szCs w:val="22"/>
        </w:rPr>
        <w:t>ok. 7,5 ha</w:t>
      </w:r>
      <w:r w:rsidRPr="00784A09">
        <w:rPr>
          <w:sz w:val="22"/>
          <w:szCs w:val="22"/>
        </w:rPr>
        <w:t>,</w:t>
      </w:r>
      <w:r w:rsidR="002B7652" w:rsidRPr="00784A09">
        <w:rPr>
          <w:sz w:val="22"/>
          <w:szCs w:val="22"/>
        </w:rPr>
        <w:t xml:space="preserve"> </w:t>
      </w:r>
      <w:r w:rsidR="0089054A" w:rsidRPr="0089054A">
        <w:rPr>
          <w:sz w:val="22"/>
          <w:szCs w:val="22"/>
        </w:rPr>
        <w:t xml:space="preserve">przylega do terenów dworca, graniczy od północy z ulicą Bohaterów Monte Cassino, od wschodu obejmuje klif sopocki, do południa </w:t>
      </w:r>
      <w:r w:rsidR="002E291C">
        <w:rPr>
          <w:sz w:val="22"/>
          <w:szCs w:val="22"/>
        </w:rPr>
        <w:br/>
      </w:r>
      <w:r w:rsidR="0089054A" w:rsidRPr="0089054A">
        <w:rPr>
          <w:sz w:val="22"/>
          <w:szCs w:val="22"/>
        </w:rPr>
        <w:t>z  nieruchomością nr 66/2 a.m. 26, z terenu wyłącza się  teren obowiązującej karty 09.U</w:t>
      </w:r>
      <w:r w:rsidR="0089054A">
        <w:rPr>
          <w:sz w:val="22"/>
          <w:szCs w:val="22"/>
        </w:rPr>
        <w:t>.</w:t>
      </w:r>
    </w:p>
    <w:p w14:paraId="387D769B" w14:textId="3C424D6E" w:rsidR="00073E66" w:rsidRDefault="004B7FDA" w:rsidP="008D1905">
      <w:pPr>
        <w:jc w:val="both"/>
        <w:rPr>
          <w:sz w:val="22"/>
          <w:szCs w:val="22"/>
        </w:rPr>
      </w:pPr>
      <w:r w:rsidRPr="004B7FDA">
        <w:rPr>
          <w:sz w:val="22"/>
          <w:szCs w:val="22"/>
        </w:rPr>
        <w:t xml:space="preserve">W granicach opracowania znajduje się układ komunikacyjny fragmentów ulic Tadeusza Kościuszki, Fryderyka Chopina i ulica Władysława Jagiełły. Układ komunikacyjny stanowi własność Miasta, kamienice są </w:t>
      </w:r>
      <w:r w:rsidR="003F5FA5" w:rsidRPr="004B7FDA">
        <w:rPr>
          <w:sz w:val="22"/>
          <w:szCs w:val="22"/>
        </w:rPr>
        <w:t>współwłasnością</w:t>
      </w:r>
      <w:r w:rsidRPr="004B7FDA">
        <w:rPr>
          <w:sz w:val="22"/>
          <w:szCs w:val="22"/>
        </w:rPr>
        <w:t xml:space="preserve"> Miasta i osób prawnych lub fizycznych. </w:t>
      </w:r>
    </w:p>
    <w:p w14:paraId="6D3B642C" w14:textId="02ACC13A" w:rsidR="0089054A" w:rsidRDefault="004B7FDA" w:rsidP="008D1905">
      <w:pPr>
        <w:jc w:val="both"/>
        <w:rPr>
          <w:sz w:val="22"/>
          <w:szCs w:val="22"/>
        </w:rPr>
      </w:pPr>
      <w:r w:rsidRPr="004B7FDA">
        <w:rPr>
          <w:sz w:val="22"/>
          <w:szCs w:val="22"/>
        </w:rPr>
        <w:t xml:space="preserve">  </w:t>
      </w:r>
    </w:p>
    <w:p w14:paraId="0CDBCA92" w14:textId="08507A33" w:rsidR="004B7FDA" w:rsidRDefault="004B7FDA" w:rsidP="008627ED">
      <w:pPr>
        <w:jc w:val="both"/>
        <w:rPr>
          <w:sz w:val="22"/>
          <w:szCs w:val="22"/>
        </w:rPr>
      </w:pPr>
      <w:r w:rsidRPr="004B7FDA">
        <w:rPr>
          <w:sz w:val="22"/>
          <w:szCs w:val="22"/>
        </w:rPr>
        <w:t>W obszarze wskazanym do opracowania obowiązuje miejscowy plan zagospodarowania przestrzennego zatwierdzony uchwałą Rady Miasta Sopotu</w:t>
      </w:r>
      <w:r>
        <w:rPr>
          <w:sz w:val="22"/>
          <w:szCs w:val="22"/>
        </w:rPr>
        <w:t xml:space="preserve"> </w:t>
      </w:r>
      <w:r w:rsidRPr="004B7FDA">
        <w:rPr>
          <w:sz w:val="22"/>
          <w:szCs w:val="22"/>
        </w:rPr>
        <w:t xml:space="preserve">Nr XI/161/2007 z dnia 30 listopada 2007r. dla rejonu ulic Kościuszki, Jagiełły, Chopina, Sobieskiego w mieście Sopocie </w:t>
      </w:r>
      <w:r w:rsidRPr="004B7FDA">
        <w:rPr>
          <w:b/>
          <w:sz w:val="22"/>
          <w:szCs w:val="22"/>
        </w:rPr>
        <w:t>(symbol planu C-1/13</w:t>
      </w:r>
      <w:r w:rsidRPr="002E291C">
        <w:rPr>
          <w:b/>
          <w:bCs/>
          <w:sz w:val="22"/>
          <w:szCs w:val="22"/>
        </w:rPr>
        <w:t>)</w:t>
      </w:r>
      <w:r w:rsidRPr="004B7FDA">
        <w:rPr>
          <w:sz w:val="22"/>
          <w:szCs w:val="22"/>
        </w:rPr>
        <w:t xml:space="preserve"> ogłoszony w Dz. Urz. Woj. Pom. nr 28 poz. 828 </w:t>
      </w:r>
      <w:r w:rsidR="008972AC">
        <w:rPr>
          <w:sz w:val="22"/>
          <w:szCs w:val="22"/>
        </w:rPr>
        <w:br/>
      </w:r>
      <w:r w:rsidRPr="004B7FDA">
        <w:rPr>
          <w:sz w:val="22"/>
          <w:szCs w:val="22"/>
        </w:rPr>
        <w:t>z 14.04.2008</w:t>
      </w:r>
      <w:r w:rsidR="00073E66">
        <w:rPr>
          <w:sz w:val="22"/>
          <w:szCs w:val="22"/>
        </w:rPr>
        <w:t xml:space="preserve"> </w:t>
      </w:r>
      <w:r w:rsidRPr="004B7FDA">
        <w:rPr>
          <w:sz w:val="22"/>
          <w:szCs w:val="22"/>
        </w:rPr>
        <w:t>r.</w:t>
      </w:r>
    </w:p>
    <w:p w14:paraId="6ED030CB" w14:textId="77777777" w:rsidR="008627ED" w:rsidRDefault="008627ED" w:rsidP="008627ED">
      <w:pPr>
        <w:jc w:val="both"/>
        <w:rPr>
          <w:sz w:val="22"/>
          <w:szCs w:val="22"/>
        </w:rPr>
      </w:pPr>
    </w:p>
    <w:p w14:paraId="2036E755" w14:textId="02616E46" w:rsidR="004B7FDA" w:rsidRDefault="004B7FDA" w:rsidP="008627ED">
      <w:pPr>
        <w:jc w:val="both"/>
        <w:rPr>
          <w:bCs/>
          <w:sz w:val="22"/>
          <w:szCs w:val="22"/>
        </w:rPr>
      </w:pPr>
      <w:r w:rsidRPr="004B7FDA">
        <w:rPr>
          <w:bCs/>
          <w:sz w:val="22"/>
          <w:szCs w:val="22"/>
        </w:rPr>
        <w:t>Obszar opracowania wchodzi w zasięg Zespołu Urbanistyczno-Krajobrazowego wpisanego do rejestru zabytków decyzją nr 936 (kiedyś nr 771) z dnia 12.02.1979</w:t>
      </w:r>
      <w:r w:rsidR="00073E66">
        <w:rPr>
          <w:bCs/>
          <w:sz w:val="22"/>
          <w:szCs w:val="22"/>
        </w:rPr>
        <w:t xml:space="preserve"> </w:t>
      </w:r>
      <w:r w:rsidRPr="004B7FDA">
        <w:rPr>
          <w:bCs/>
          <w:sz w:val="22"/>
          <w:szCs w:val="22"/>
        </w:rPr>
        <w:t xml:space="preserve">r. </w:t>
      </w:r>
      <w:r>
        <w:rPr>
          <w:bCs/>
          <w:sz w:val="22"/>
          <w:szCs w:val="22"/>
        </w:rPr>
        <w:br/>
      </w:r>
      <w:r w:rsidRPr="004B7FDA">
        <w:rPr>
          <w:bCs/>
          <w:sz w:val="22"/>
          <w:szCs w:val="22"/>
        </w:rPr>
        <w:t xml:space="preserve">i  znajduje się w </w:t>
      </w:r>
      <w:r w:rsidRPr="004B7FDA">
        <w:rPr>
          <w:b/>
          <w:sz w:val="22"/>
          <w:szCs w:val="22"/>
        </w:rPr>
        <w:t>strefie „A”  –  konserwacji urbanistycznej</w:t>
      </w:r>
      <w:r w:rsidRPr="004B7FDA">
        <w:rPr>
          <w:bCs/>
          <w:sz w:val="22"/>
          <w:szCs w:val="22"/>
        </w:rPr>
        <w:t xml:space="preserve">.  </w:t>
      </w:r>
    </w:p>
    <w:p w14:paraId="6F6311AC" w14:textId="77777777" w:rsidR="008627ED" w:rsidRDefault="008627ED" w:rsidP="008627ED">
      <w:pPr>
        <w:jc w:val="both"/>
        <w:rPr>
          <w:bCs/>
          <w:sz w:val="22"/>
          <w:szCs w:val="22"/>
        </w:rPr>
      </w:pPr>
    </w:p>
    <w:p w14:paraId="75556D4C" w14:textId="43ECD2E2" w:rsidR="004B7FDA" w:rsidRDefault="004B7FDA" w:rsidP="008627ED">
      <w:pPr>
        <w:jc w:val="both"/>
        <w:rPr>
          <w:bCs/>
          <w:sz w:val="22"/>
          <w:szCs w:val="22"/>
        </w:rPr>
      </w:pPr>
      <w:r w:rsidRPr="004B7FDA">
        <w:rPr>
          <w:bCs/>
          <w:sz w:val="22"/>
          <w:szCs w:val="22"/>
        </w:rPr>
        <w:t xml:space="preserve">Obszar objęty planem położony jest w częściach w </w:t>
      </w:r>
      <w:r w:rsidRPr="004B7FDA">
        <w:rPr>
          <w:b/>
          <w:sz w:val="22"/>
          <w:szCs w:val="22"/>
        </w:rPr>
        <w:t>strefie C i strefie B1</w:t>
      </w:r>
      <w:r w:rsidRPr="004B7FDA">
        <w:rPr>
          <w:bCs/>
          <w:sz w:val="22"/>
          <w:szCs w:val="22"/>
        </w:rPr>
        <w:t xml:space="preserve"> ochrony uzdrowiskowej uzdrowiska Sopot</w:t>
      </w:r>
      <w:r>
        <w:rPr>
          <w:bCs/>
          <w:sz w:val="22"/>
          <w:szCs w:val="22"/>
        </w:rPr>
        <w:t>.</w:t>
      </w:r>
    </w:p>
    <w:p w14:paraId="009770BA" w14:textId="77777777" w:rsidR="00235FA7" w:rsidRDefault="00235FA7" w:rsidP="00235FA7">
      <w:pPr>
        <w:jc w:val="both"/>
        <w:rPr>
          <w:bCs/>
          <w:sz w:val="22"/>
          <w:szCs w:val="22"/>
        </w:rPr>
      </w:pPr>
    </w:p>
    <w:p w14:paraId="22C631D4" w14:textId="65B23490" w:rsidR="008464D6" w:rsidRDefault="004B7FDA" w:rsidP="00073E66">
      <w:pPr>
        <w:ind w:firstLine="708"/>
        <w:jc w:val="both"/>
        <w:rPr>
          <w:bCs/>
          <w:sz w:val="22"/>
          <w:szCs w:val="22"/>
        </w:rPr>
      </w:pPr>
      <w:r w:rsidRPr="004B7FDA">
        <w:rPr>
          <w:bCs/>
          <w:sz w:val="22"/>
          <w:szCs w:val="22"/>
        </w:rPr>
        <w:t xml:space="preserve">W Studium Uwarunkowań i Kierunków Zagospodarowania Przestrzennego uchwalonym przez Radę Miasta Sopotu uchwałą nr XXXIX/522/2018 z dnia 26 marca 2018 r., obszar planu znajduje się w jednostce strukturalnej </w:t>
      </w:r>
      <w:r w:rsidRPr="004B7FDA">
        <w:rPr>
          <w:b/>
          <w:sz w:val="22"/>
          <w:szCs w:val="22"/>
        </w:rPr>
        <w:t>C-1</w:t>
      </w:r>
      <w:r w:rsidR="00233849">
        <w:rPr>
          <w:b/>
          <w:sz w:val="22"/>
          <w:szCs w:val="22"/>
        </w:rPr>
        <w:t xml:space="preserve"> </w:t>
      </w:r>
      <w:r w:rsidRPr="004B7FDA">
        <w:rPr>
          <w:b/>
          <w:sz w:val="22"/>
          <w:szCs w:val="22"/>
        </w:rPr>
        <w:t>„Dolny Sopot</w:t>
      </w:r>
      <w:r w:rsidR="008B6BE3">
        <w:rPr>
          <w:b/>
          <w:sz w:val="22"/>
          <w:szCs w:val="22"/>
        </w:rPr>
        <w:t xml:space="preserve"> - </w:t>
      </w:r>
      <w:r w:rsidRPr="004B7FDA">
        <w:rPr>
          <w:b/>
          <w:sz w:val="22"/>
          <w:szCs w:val="22"/>
        </w:rPr>
        <w:t>Centrum”,</w:t>
      </w:r>
      <w:r w:rsidRPr="004B7FDA">
        <w:rPr>
          <w:bCs/>
          <w:sz w:val="22"/>
          <w:szCs w:val="22"/>
        </w:rPr>
        <w:t xml:space="preserve"> gdzie funkcją dominującą są </w:t>
      </w:r>
      <w:r w:rsidR="00117C1F" w:rsidRPr="00117C1F">
        <w:rPr>
          <w:bCs/>
          <w:sz w:val="22"/>
          <w:szCs w:val="22"/>
        </w:rPr>
        <w:t>usługi o zasięgu ponadlokalnym z preferencją dla usług z zakresu kultury i gastronomii oraz mieszkalnictwo, wzdłuż ul. Bohaterów Monte Cassino w parterach budynków – usługi z zakresu kultury, gastronomii, handlu, obsługi turystyki</w:t>
      </w:r>
      <w:r w:rsidR="00117C1F">
        <w:rPr>
          <w:bCs/>
          <w:sz w:val="22"/>
          <w:szCs w:val="22"/>
        </w:rPr>
        <w:t xml:space="preserve">, a </w:t>
      </w:r>
      <w:r w:rsidR="00117C1F" w:rsidRPr="004B7FDA">
        <w:rPr>
          <w:bCs/>
          <w:sz w:val="22"/>
          <w:szCs w:val="22"/>
        </w:rPr>
        <w:t>funkcją uzupełniającą jest mieszkalnictwo</w:t>
      </w:r>
      <w:r w:rsidR="00117C1F">
        <w:rPr>
          <w:bCs/>
          <w:sz w:val="22"/>
          <w:szCs w:val="22"/>
        </w:rPr>
        <w:t>.</w:t>
      </w:r>
    </w:p>
    <w:p w14:paraId="7A1FCE6F" w14:textId="77777777" w:rsidR="008627ED" w:rsidRDefault="008627ED" w:rsidP="00073E66">
      <w:pPr>
        <w:ind w:firstLine="708"/>
        <w:jc w:val="both"/>
        <w:rPr>
          <w:bCs/>
          <w:sz w:val="22"/>
          <w:szCs w:val="22"/>
        </w:rPr>
      </w:pPr>
    </w:p>
    <w:p w14:paraId="6A7E4AAF" w14:textId="7D0A9779" w:rsidR="008627ED" w:rsidRPr="008627ED" w:rsidRDefault="00147C02" w:rsidP="00073E66">
      <w:pPr>
        <w:ind w:firstLine="708"/>
        <w:jc w:val="both"/>
        <w:rPr>
          <w:bCs/>
          <w:sz w:val="22"/>
          <w:szCs w:val="22"/>
        </w:rPr>
      </w:pPr>
      <w:r w:rsidRPr="008627ED">
        <w:rPr>
          <w:bCs/>
          <w:sz w:val="22"/>
          <w:szCs w:val="22"/>
        </w:rPr>
        <w:t xml:space="preserve">W związku z </w:t>
      </w:r>
      <w:r w:rsidR="00073E66" w:rsidRPr="008627ED">
        <w:rPr>
          <w:bCs/>
          <w:sz w:val="22"/>
          <w:szCs w:val="22"/>
        </w:rPr>
        <w:t xml:space="preserve">potrzebami inwestycyjnymi oraz </w:t>
      </w:r>
      <w:r w:rsidRPr="008627ED">
        <w:rPr>
          <w:bCs/>
          <w:sz w:val="22"/>
          <w:szCs w:val="22"/>
        </w:rPr>
        <w:t xml:space="preserve">przeprowadzanymi aktualnie analizami </w:t>
      </w:r>
      <w:r w:rsidR="00CA07A6" w:rsidRPr="008627ED">
        <w:rPr>
          <w:bCs/>
          <w:sz w:val="22"/>
          <w:szCs w:val="22"/>
        </w:rPr>
        <w:t>mającymi na celu</w:t>
      </w:r>
      <w:r w:rsidRPr="008627ED">
        <w:rPr>
          <w:bCs/>
          <w:sz w:val="22"/>
          <w:szCs w:val="22"/>
        </w:rPr>
        <w:t xml:space="preserve"> określeni</w:t>
      </w:r>
      <w:r w:rsidR="00CA07A6" w:rsidRPr="008627ED">
        <w:rPr>
          <w:bCs/>
          <w:sz w:val="22"/>
          <w:szCs w:val="22"/>
        </w:rPr>
        <w:t>e</w:t>
      </w:r>
      <w:r w:rsidRPr="008627ED">
        <w:rPr>
          <w:bCs/>
          <w:sz w:val="22"/>
          <w:szCs w:val="22"/>
        </w:rPr>
        <w:t xml:space="preserve"> wymagań parkingowych dla całego obszaru centrum miasta Sopotu</w:t>
      </w:r>
      <w:r w:rsidR="00CF2D87" w:rsidRPr="008627ED">
        <w:rPr>
          <w:bCs/>
          <w:sz w:val="22"/>
          <w:szCs w:val="22"/>
        </w:rPr>
        <w:t xml:space="preserve">, zdecydowano o </w:t>
      </w:r>
      <w:r w:rsidR="009F27D5">
        <w:rPr>
          <w:bCs/>
          <w:sz w:val="22"/>
          <w:szCs w:val="22"/>
        </w:rPr>
        <w:t>podzieleniu</w:t>
      </w:r>
      <w:r w:rsidR="00073E66" w:rsidRPr="008627ED">
        <w:rPr>
          <w:sz w:val="22"/>
          <w:szCs w:val="22"/>
        </w:rPr>
        <w:t xml:space="preserve"> procedury na dwa etapy i</w:t>
      </w:r>
      <w:r w:rsidR="00073E66" w:rsidRPr="008627ED">
        <w:rPr>
          <w:bCs/>
          <w:sz w:val="22"/>
          <w:szCs w:val="22"/>
        </w:rPr>
        <w:t xml:space="preserve"> </w:t>
      </w:r>
      <w:r w:rsidR="009F27D5">
        <w:rPr>
          <w:bCs/>
          <w:sz w:val="22"/>
          <w:szCs w:val="22"/>
        </w:rPr>
        <w:t>objęcie</w:t>
      </w:r>
      <w:r w:rsidR="00CF2D87" w:rsidRPr="008627ED">
        <w:rPr>
          <w:bCs/>
          <w:sz w:val="22"/>
          <w:szCs w:val="22"/>
        </w:rPr>
        <w:t xml:space="preserve"> części kart teren</w:t>
      </w:r>
      <w:r w:rsidR="009F27D5">
        <w:rPr>
          <w:bCs/>
          <w:sz w:val="22"/>
          <w:szCs w:val="22"/>
        </w:rPr>
        <w:t>ów</w:t>
      </w:r>
      <w:r w:rsidR="00CF2D87" w:rsidRPr="008627ED">
        <w:rPr>
          <w:bCs/>
          <w:sz w:val="22"/>
          <w:szCs w:val="22"/>
        </w:rPr>
        <w:t xml:space="preserve"> </w:t>
      </w:r>
      <w:r w:rsidR="00073E66" w:rsidRPr="008627ED">
        <w:rPr>
          <w:bCs/>
          <w:sz w:val="22"/>
          <w:szCs w:val="22"/>
        </w:rPr>
        <w:t xml:space="preserve">04.U oraz </w:t>
      </w:r>
      <w:r w:rsidR="00CF2D87" w:rsidRPr="008627ED">
        <w:rPr>
          <w:bCs/>
          <w:sz w:val="22"/>
          <w:szCs w:val="22"/>
        </w:rPr>
        <w:t>07.MU etap</w:t>
      </w:r>
      <w:r w:rsidR="009F27D5">
        <w:rPr>
          <w:bCs/>
          <w:sz w:val="22"/>
          <w:szCs w:val="22"/>
        </w:rPr>
        <w:t>em</w:t>
      </w:r>
      <w:r w:rsidR="00CF2D87" w:rsidRPr="008627ED">
        <w:rPr>
          <w:bCs/>
          <w:sz w:val="22"/>
          <w:szCs w:val="22"/>
        </w:rPr>
        <w:t xml:space="preserve"> I. </w:t>
      </w:r>
    </w:p>
    <w:p w14:paraId="458383DE" w14:textId="313F7528" w:rsidR="004B7FDA" w:rsidRPr="00073E66" w:rsidRDefault="004B7FDA" w:rsidP="00073E66">
      <w:pPr>
        <w:ind w:firstLine="708"/>
        <w:jc w:val="both"/>
        <w:rPr>
          <w:bCs/>
          <w:color w:val="FF0000"/>
          <w:sz w:val="22"/>
          <w:szCs w:val="22"/>
        </w:rPr>
      </w:pPr>
      <w:r w:rsidRPr="004B7FDA">
        <w:rPr>
          <w:bCs/>
          <w:sz w:val="22"/>
          <w:szCs w:val="22"/>
        </w:rPr>
        <w:tab/>
      </w:r>
    </w:p>
    <w:p w14:paraId="46F96CA8" w14:textId="57D6CBD5" w:rsidR="00006A43" w:rsidRDefault="00006A43" w:rsidP="008627ED">
      <w:pPr>
        <w:jc w:val="both"/>
        <w:rPr>
          <w:sz w:val="22"/>
          <w:szCs w:val="22"/>
        </w:rPr>
      </w:pPr>
      <w:r w:rsidRPr="006859D4">
        <w:rPr>
          <w:sz w:val="22"/>
          <w:szCs w:val="22"/>
        </w:rPr>
        <w:t xml:space="preserve">Niniejsza uchwała umożliwi uchwalenie planu w obszarze objętym granicami opracowania określonymi w załączniku </w:t>
      </w:r>
      <w:r w:rsidR="003D573D">
        <w:rPr>
          <w:sz w:val="22"/>
          <w:szCs w:val="22"/>
        </w:rPr>
        <w:t xml:space="preserve">graficznym, zmienionym załącznikiem nr 1 </w:t>
      </w:r>
      <w:r w:rsidRPr="006859D4">
        <w:rPr>
          <w:sz w:val="22"/>
          <w:szCs w:val="22"/>
        </w:rPr>
        <w:t xml:space="preserve">w dwóch </w:t>
      </w:r>
      <w:r w:rsidRPr="003D573D">
        <w:rPr>
          <w:sz w:val="22"/>
          <w:szCs w:val="22"/>
        </w:rPr>
        <w:t>etapach</w:t>
      </w:r>
      <w:r w:rsidR="003D573D" w:rsidRPr="003D573D">
        <w:rPr>
          <w:sz w:val="22"/>
          <w:szCs w:val="22"/>
        </w:rPr>
        <w:t xml:space="preserve"> </w:t>
      </w:r>
      <w:r w:rsidRPr="003D573D">
        <w:rPr>
          <w:sz w:val="22"/>
          <w:szCs w:val="22"/>
        </w:rPr>
        <w:t xml:space="preserve">(etap I – tereny </w:t>
      </w:r>
      <w:r w:rsidR="006859D4" w:rsidRPr="003D573D">
        <w:rPr>
          <w:sz w:val="22"/>
          <w:szCs w:val="22"/>
        </w:rPr>
        <w:t>04.U - częściowo</w:t>
      </w:r>
      <w:r w:rsidRPr="003D573D">
        <w:rPr>
          <w:sz w:val="22"/>
          <w:szCs w:val="22"/>
        </w:rPr>
        <w:t>, 0</w:t>
      </w:r>
      <w:r w:rsidR="006859D4" w:rsidRPr="003D573D">
        <w:rPr>
          <w:sz w:val="22"/>
          <w:szCs w:val="22"/>
        </w:rPr>
        <w:t>7</w:t>
      </w:r>
      <w:r w:rsidRPr="003D573D">
        <w:rPr>
          <w:sz w:val="22"/>
          <w:szCs w:val="22"/>
        </w:rPr>
        <w:t>.M</w:t>
      </w:r>
      <w:r w:rsidR="006859D4" w:rsidRPr="003D573D">
        <w:rPr>
          <w:sz w:val="22"/>
          <w:szCs w:val="22"/>
        </w:rPr>
        <w:t>U – częściowo</w:t>
      </w:r>
      <w:r w:rsidRPr="003D573D">
        <w:rPr>
          <w:sz w:val="22"/>
          <w:szCs w:val="22"/>
        </w:rPr>
        <w:t>, etap II – tereny</w:t>
      </w:r>
      <w:r w:rsidR="006859D4" w:rsidRPr="003D573D">
        <w:rPr>
          <w:sz w:val="22"/>
          <w:szCs w:val="22"/>
        </w:rPr>
        <w:t xml:space="preserve"> 02.U, 05.U, 06.MU, 07.MU – częściowo, </w:t>
      </w:r>
      <w:r w:rsidR="00E5410F" w:rsidRPr="003D573D">
        <w:rPr>
          <w:sz w:val="22"/>
          <w:szCs w:val="22"/>
        </w:rPr>
        <w:t xml:space="preserve">08.E, </w:t>
      </w:r>
      <w:r w:rsidR="003D573D" w:rsidRPr="003D573D">
        <w:rPr>
          <w:sz w:val="22"/>
          <w:szCs w:val="22"/>
        </w:rPr>
        <w:t xml:space="preserve">10.ZP, 13.KDL, 14.KDL, 15.KDD, </w:t>
      </w:r>
      <w:r w:rsidR="00311E61" w:rsidRPr="003D573D">
        <w:rPr>
          <w:sz w:val="22"/>
          <w:szCs w:val="22"/>
        </w:rPr>
        <w:t>17.KDX</w:t>
      </w:r>
      <w:r w:rsidRPr="003D573D">
        <w:rPr>
          <w:sz w:val="22"/>
          <w:szCs w:val="22"/>
        </w:rPr>
        <w:t xml:space="preserve">).  </w:t>
      </w:r>
    </w:p>
    <w:p w14:paraId="213ED440" w14:textId="77777777" w:rsidR="008627ED" w:rsidRDefault="008627ED" w:rsidP="00073E66">
      <w:pPr>
        <w:ind w:firstLine="708"/>
        <w:jc w:val="both"/>
        <w:rPr>
          <w:bCs/>
          <w:sz w:val="22"/>
          <w:szCs w:val="22"/>
        </w:rPr>
      </w:pPr>
    </w:p>
    <w:p w14:paraId="7EDC2177" w14:textId="0165DF7C" w:rsidR="00073E66" w:rsidRDefault="00073E66" w:rsidP="00754FBC">
      <w:pPr>
        <w:jc w:val="both"/>
        <w:rPr>
          <w:bCs/>
          <w:sz w:val="22"/>
          <w:szCs w:val="22"/>
        </w:rPr>
      </w:pPr>
      <w:r w:rsidRPr="004B7FDA">
        <w:rPr>
          <w:bCs/>
          <w:sz w:val="22"/>
          <w:szCs w:val="22"/>
        </w:rPr>
        <w:t>Przewiduje się, że plan nie naruszy ustaleń obowiązującego Studium.</w:t>
      </w:r>
      <w:r w:rsidR="00754FBC">
        <w:rPr>
          <w:bCs/>
          <w:sz w:val="22"/>
          <w:szCs w:val="22"/>
        </w:rPr>
        <w:t xml:space="preserve"> </w:t>
      </w:r>
      <w:r w:rsidR="00754FBC" w:rsidRPr="00754FBC">
        <w:rPr>
          <w:bCs/>
          <w:sz w:val="22"/>
          <w:szCs w:val="22"/>
        </w:rPr>
        <w:t>Projekt uchwały jest zgodny z zapisami Strategii Rozwoju Miasta Sopotu na lata 2022 - 2030 uchwalonej uchwałą Nr XL/685/2022 Rady Miasta Sopotu z dnia 22 grudnia 2022 r. Projekt planu realizuje cel operacyjny określony w Strategii - Cel operacyjny 1.1. Standard usług publicznych, poprzez wskazany, główny kierunek działań: 1.1.2. Gwarancja jakości i dostępności usług publicznych kierowanych do każdej grupy wiekowej.</w:t>
      </w:r>
    </w:p>
    <w:p w14:paraId="54471B91" w14:textId="77777777" w:rsidR="00006A43" w:rsidRPr="004B7FDA" w:rsidRDefault="00006A43" w:rsidP="004B7FDA">
      <w:pPr>
        <w:ind w:firstLine="708"/>
        <w:jc w:val="both"/>
        <w:rPr>
          <w:bCs/>
          <w:sz w:val="22"/>
          <w:szCs w:val="22"/>
        </w:rPr>
      </w:pPr>
    </w:p>
    <w:p w14:paraId="6166A3A7" w14:textId="77777777" w:rsidR="004B7FDA" w:rsidRDefault="004B7FDA" w:rsidP="008627ED">
      <w:pPr>
        <w:jc w:val="both"/>
        <w:rPr>
          <w:bCs/>
          <w:sz w:val="22"/>
          <w:szCs w:val="22"/>
        </w:rPr>
      </w:pPr>
      <w:r w:rsidRPr="004B7FDA">
        <w:rPr>
          <w:bCs/>
          <w:sz w:val="22"/>
          <w:szCs w:val="22"/>
        </w:rPr>
        <w:t>Projekt uchwały został przygotowany z inicjatywy  Prezydenta Miasta Sopotu.</w:t>
      </w:r>
    </w:p>
    <w:p w14:paraId="732C5BF8" w14:textId="77777777" w:rsidR="003A5778" w:rsidRDefault="003A5778" w:rsidP="003A5778">
      <w:pPr>
        <w:pStyle w:val="NormalnyWeb"/>
        <w:tabs>
          <w:tab w:val="left" w:pos="5760"/>
        </w:tabs>
        <w:spacing w:before="0" w:beforeAutospacing="0" w:after="0"/>
        <w:rPr>
          <w:color w:val="000000"/>
          <w:sz w:val="18"/>
          <w:szCs w:val="18"/>
        </w:rPr>
      </w:pPr>
    </w:p>
    <w:p w14:paraId="2E833A56" w14:textId="6066C02E" w:rsidR="003A5778" w:rsidRDefault="003A5778" w:rsidP="00067537">
      <w:pPr>
        <w:pStyle w:val="NormalnyWeb"/>
        <w:tabs>
          <w:tab w:val="left" w:pos="5760"/>
        </w:tabs>
        <w:spacing w:before="0" w:beforeAutospacing="0" w:after="0"/>
        <w:ind w:right="6045"/>
        <w:jc w:val="center"/>
        <w:rPr>
          <w:color w:val="000000"/>
          <w:sz w:val="18"/>
          <w:szCs w:val="18"/>
        </w:rPr>
      </w:pPr>
      <w:r w:rsidRPr="003A5778">
        <w:rPr>
          <w:color w:val="000000"/>
          <w:sz w:val="18"/>
          <w:szCs w:val="18"/>
        </w:rPr>
        <w:t>DYREKTOR WYDZIAŁU</w:t>
      </w:r>
      <w:r w:rsidRPr="003A5778">
        <w:rPr>
          <w:color w:val="000000"/>
          <w:sz w:val="18"/>
          <w:szCs w:val="18"/>
        </w:rPr>
        <w:br/>
        <w:t>URBANISTYKI I ARCHITEKTURY</w:t>
      </w:r>
    </w:p>
    <w:p w14:paraId="5296CF77" w14:textId="207C02F5" w:rsidR="003A5778" w:rsidRPr="003A5778" w:rsidRDefault="003A5778" w:rsidP="00067537">
      <w:pPr>
        <w:pStyle w:val="NormalnyWeb"/>
        <w:tabs>
          <w:tab w:val="left" w:pos="5760"/>
        </w:tabs>
        <w:spacing w:before="0" w:beforeAutospacing="0" w:after="0"/>
        <w:ind w:right="6045"/>
        <w:jc w:val="center"/>
        <w:rPr>
          <w:color w:val="000000"/>
          <w:sz w:val="18"/>
          <w:szCs w:val="18"/>
        </w:rPr>
      </w:pPr>
    </w:p>
    <w:p w14:paraId="7EA1EC42" w14:textId="77777777" w:rsidR="003A5778" w:rsidRPr="003A5778" w:rsidRDefault="003A5778" w:rsidP="00067537">
      <w:pPr>
        <w:pStyle w:val="NormalnyWeb"/>
        <w:spacing w:before="0" w:beforeAutospacing="0" w:after="0"/>
        <w:ind w:right="6045"/>
        <w:jc w:val="center"/>
        <w:rPr>
          <w:color w:val="000000"/>
          <w:sz w:val="18"/>
          <w:szCs w:val="18"/>
        </w:rPr>
      </w:pPr>
      <w:r w:rsidRPr="003A5778">
        <w:rPr>
          <w:color w:val="000000"/>
          <w:sz w:val="18"/>
          <w:szCs w:val="18"/>
        </w:rPr>
        <w:t>/-/ Anna Jakubowska</w:t>
      </w:r>
    </w:p>
    <w:p w14:paraId="101BA532" w14:textId="2489334D" w:rsidR="003A5778" w:rsidRDefault="003A5778" w:rsidP="00067537">
      <w:pPr>
        <w:pStyle w:val="NormalnyWeb"/>
        <w:spacing w:before="0" w:beforeAutospacing="0" w:after="0"/>
        <w:ind w:left="5954"/>
        <w:jc w:val="center"/>
        <w:rPr>
          <w:color w:val="000000"/>
          <w:sz w:val="18"/>
          <w:szCs w:val="18"/>
        </w:rPr>
      </w:pPr>
      <w:r w:rsidRPr="003A5778">
        <w:rPr>
          <w:color w:val="000000"/>
          <w:sz w:val="18"/>
          <w:szCs w:val="18"/>
        </w:rPr>
        <w:t>WICEPREZYDENT MIASTA SOPOTU</w:t>
      </w:r>
    </w:p>
    <w:p w14:paraId="150F2DCB" w14:textId="77777777" w:rsidR="003A5778" w:rsidRPr="003A5778" w:rsidRDefault="003A5778" w:rsidP="00067537">
      <w:pPr>
        <w:pStyle w:val="NormalnyWeb"/>
        <w:spacing w:before="0" w:beforeAutospacing="0" w:after="0"/>
        <w:ind w:left="5954"/>
        <w:jc w:val="center"/>
        <w:rPr>
          <w:color w:val="000000"/>
          <w:sz w:val="18"/>
          <w:szCs w:val="18"/>
        </w:rPr>
      </w:pPr>
    </w:p>
    <w:p w14:paraId="1B4EC8CC" w14:textId="025C918D" w:rsidR="001752B5" w:rsidRPr="003A5778" w:rsidRDefault="003A5778" w:rsidP="00067537">
      <w:pPr>
        <w:pStyle w:val="NormalnyWeb"/>
        <w:spacing w:before="0" w:beforeAutospacing="0" w:after="0"/>
        <w:ind w:left="5812"/>
        <w:jc w:val="center"/>
        <w:rPr>
          <w:color w:val="000000"/>
          <w:sz w:val="18"/>
          <w:szCs w:val="18"/>
        </w:rPr>
      </w:pPr>
      <w:r w:rsidRPr="003A5778">
        <w:rPr>
          <w:color w:val="000000"/>
          <w:sz w:val="18"/>
          <w:szCs w:val="18"/>
        </w:rPr>
        <w:t>/-/ Magdalena Cieślik</w:t>
      </w:r>
    </w:p>
    <w:sectPr w:rsidR="001752B5" w:rsidRPr="003A5778" w:rsidSect="003A5778">
      <w:footerReference w:type="even" r:id="rId7"/>
      <w:footerReference w:type="default" r:id="rId8"/>
      <w:pgSz w:w="11906" w:h="16838"/>
      <w:pgMar w:top="568" w:right="1226" w:bottom="284" w:left="666" w:header="709" w:footer="709" w:gutter="113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C789D6" w14:textId="77777777" w:rsidR="00DB72ED" w:rsidRDefault="007A73B1">
      <w:r>
        <w:separator/>
      </w:r>
    </w:p>
  </w:endnote>
  <w:endnote w:type="continuationSeparator" w:id="0">
    <w:p w14:paraId="3EFAF7BE" w14:textId="77777777" w:rsidR="00DB72ED" w:rsidRDefault="007A73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794358" w14:textId="5E431489" w:rsidR="00055E89" w:rsidRDefault="000C23AD" w:rsidP="007B771A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3A5778">
      <w:rPr>
        <w:rStyle w:val="Numerstrony"/>
        <w:noProof/>
      </w:rPr>
      <w:t>2</w:t>
    </w:r>
    <w:r>
      <w:rPr>
        <w:rStyle w:val="Numerstrony"/>
      </w:rPr>
      <w:fldChar w:fldCharType="end"/>
    </w:r>
  </w:p>
  <w:p w14:paraId="501936B3" w14:textId="77777777" w:rsidR="00055E89" w:rsidRDefault="00055E89" w:rsidP="002D4FA2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16EBDA" w14:textId="77777777" w:rsidR="00055E89" w:rsidRDefault="00055E89" w:rsidP="002D4FA2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2F9CC9" w14:textId="77777777" w:rsidR="00DB72ED" w:rsidRDefault="007A73B1">
      <w:r>
        <w:separator/>
      </w:r>
    </w:p>
  </w:footnote>
  <w:footnote w:type="continuationSeparator" w:id="0">
    <w:p w14:paraId="2579B4EF" w14:textId="77777777" w:rsidR="00DB72ED" w:rsidRDefault="007A73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B71611"/>
    <w:multiLevelType w:val="hybridMultilevel"/>
    <w:tmpl w:val="4388375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48867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23A7"/>
    <w:rsid w:val="00006A43"/>
    <w:rsid w:val="00024D02"/>
    <w:rsid w:val="000258C1"/>
    <w:rsid w:val="00025E6D"/>
    <w:rsid w:val="00041CFD"/>
    <w:rsid w:val="00055E89"/>
    <w:rsid w:val="00067537"/>
    <w:rsid w:val="00073E66"/>
    <w:rsid w:val="000819EF"/>
    <w:rsid w:val="00084EF6"/>
    <w:rsid w:val="000920E6"/>
    <w:rsid w:val="000A18D5"/>
    <w:rsid w:val="000A73A5"/>
    <w:rsid w:val="000B3EEA"/>
    <w:rsid w:val="000C23AD"/>
    <w:rsid w:val="000C7C40"/>
    <w:rsid w:val="001024FE"/>
    <w:rsid w:val="00117C1F"/>
    <w:rsid w:val="00140808"/>
    <w:rsid w:val="00147C02"/>
    <w:rsid w:val="00161D26"/>
    <w:rsid w:val="001752B5"/>
    <w:rsid w:val="00197BAC"/>
    <w:rsid w:val="001C5BA7"/>
    <w:rsid w:val="001D2565"/>
    <w:rsid w:val="001D2892"/>
    <w:rsid w:val="00233849"/>
    <w:rsid w:val="00235FA7"/>
    <w:rsid w:val="00287263"/>
    <w:rsid w:val="002A508D"/>
    <w:rsid w:val="002B3F29"/>
    <w:rsid w:val="002B68B4"/>
    <w:rsid w:val="002B7652"/>
    <w:rsid w:val="002D1E38"/>
    <w:rsid w:val="002E291C"/>
    <w:rsid w:val="00311E61"/>
    <w:rsid w:val="00332F0A"/>
    <w:rsid w:val="00351475"/>
    <w:rsid w:val="00365AE6"/>
    <w:rsid w:val="00385D7D"/>
    <w:rsid w:val="003A5778"/>
    <w:rsid w:val="003D573D"/>
    <w:rsid w:val="003F5FA5"/>
    <w:rsid w:val="00400BBB"/>
    <w:rsid w:val="00403E2D"/>
    <w:rsid w:val="0045366F"/>
    <w:rsid w:val="00457B11"/>
    <w:rsid w:val="00476C7B"/>
    <w:rsid w:val="004B7FDA"/>
    <w:rsid w:val="004E2190"/>
    <w:rsid w:val="004F0A4E"/>
    <w:rsid w:val="005005F5"/>
    <w:rsid w:val="00507C60"/>
    <w:rsid w:val="005148E0"/>
    <w:rsid w:val="00522F8E"/>
    <w:rsid w:val="005323E8"/>
    <w:rsid w:val="00533248"/>
    <w:rsid w:val="00555568"/>
    <w:rsid w:val="005865BD"/>
    <w:rsid w:val="00595DA5"/>
    <w:rsid w:val="005A20E3"/>
    <w:rsid w:val="005A5040"/>
    <w:rsid w:val="005B03AE"/>
    <w:rsid w:val="005E3A4F"/>
    <w:rsid w:val="005E4CCE"/>
    <w:rsid w:val="005F6CDE"/>
    <w:rsid w:val="00613615"/>
    <w:rsid w:val="0064300E"/>
    <w:rsid w:val="0064328C"/>
    <w:rsid w:val="00655498"/>
    <w:rsid w:val="00682E15"/>
    <w:rsid w:val="00684C96"/>
    <w:rsid w:val="006859D4"/>
    <w:rsid w:val="00690787"/>
    <w:rsid w:val="006F6568"/>
    <w:rsid w:val="00731B0D"/>
    <w:rsid w:val="00754FBC"/>
    <w:rsid w:val="00784831"/>
    <w:rsid w:val="00784A09"/>
    <w:rsid w:val="00792574"/>
    <w:rsid w:val="007A73B1"/>
    <w:rsid w:val="007B4452"/>
    <w:rsid w:val="007F42F8"/>
    <w:rsid w:val="00810E3E"/>
    <w:rsid w:val="008156A2"/>
    <w:rsid w:val="008324F4"/>
    <w:rsid w:val="008464D6"/>
    <w:rsid w:val="00861685"/>
    <w:rsid w:val="008627ED"/>
    <w:rsid w:val="0088364F"/>
    <w:rsid w:val="00886D4D"/>
    <w:rsid w:val="0089054A"/>
    <w:rsid w:val="008935C1"/>
    <w:rsid w:val="008972AC"/>
    <w:rsid w:val="008A3B8C"/>
    <w:rsid w:val="008B6BE3"/>
    <w:rsid w:val="008D1905"/>
    <w:rsid w:val="00922F35"/>
    <w:rsid w:val="00923A48"/>
    <w:rsid w:val="00930BAA"/>
    <w:rsid w:val="0099104D"/>
    <w:rsid w:val="009A3B32"/>
    <w:rsid w:val="009A4D03"/>
    <w:rsid w:val="009F27D5"/>
    <w:rsid w:val="00A0496C"/>
    <w:rsid w:val="00A15EC2"/>
    <w:rsid w:val="00A203B4"/>
    <w:rsid w:val="00A37CE1"/>
    <w:rsid w:val="00A418A4"/>
    <w:rsid w:val="00A61479"/>
    <w:rsid w:val="00A74420"/>
    <w:rsid w:val="00A827CE"/>
    <w:rsid w:val="00AD3AA2"/>
    <w:rsid w:val="00AF236B"/>
    <w:rsid w:val="00AF7AE5"/>
    <w:rsid w:val="00B2047E"/>
    <w:rsid w:val="00BA4C29"/>
    <w:rsid w:val="00BC5855"/>
    <w:rsid w:val="00BF4CD9"/>
    <w:rsid w:val="00C023A7"/>
    <w:rsid w:val="00C40856"/>
    <w:rsid w:val="00C56149"/>
    <w:rsid w:val="00C615FD"/>
    <w:rsid w:val="00C73153"/>
    <w:rsid w:val="00C8085A"/>
    <w:rsid w:val="00CA07A6"/>
    <w:rsid w:val="00CA2644"/>
    <w:rsid w:val="00CF0D20"/>
    <w:rsid w:val="00CF12F8"/>
    <w:rsid w:val="00CF2D87"/>
    <w:rsid w:val="00D15FCC"/>
    <w:rsid w:val="00D2532A"/>
    <w:rsid w:val="00D4074E"/>
    <w:rsid w:val="00D5404F"/>
    <w:rsid w:val="00DA4E77"/>
    <w:rsid w:val="00DA639A"/>
    <w:rsid w:val="00DB72ED"/>
    <w:rsid w:val="00DB7DB2"/>
    <w:rsid w:val="00DF4AB1"/>
    <w:rsid w:val="00E0248B"/>
    <w:rsid w:val="00E5410F"/>
    <w:rsid w:val="00E565EA"/>
    <w:rsid w:val="00EA03DE"/>
    <w:rsid w:val="00EA1D34"/>
    <w:rsid w:val="00EB1835"/>
    <w:rsid w:val="00EB373E"/>
    <w:rsid w:val="00EC1664"/>
    <w:rsid w:val="00EC2B9E"/>
    <w:rsid w:val="00EC70A3"/>
    <w:rsid w:val="00EE00FA"/>
    <w:rsid w:val="00EF378F"/>
    <w:rsid w:val="00F74B0E"/>
    <w:rsid w:val="00FC38D8"/>
    <w:rsid w:val="00FD7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44E59A"/>
  <w15:docId w15:val="{1EB6FECC-8478-4F65-BE6E-A80244B1A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C70A3"/>
    <w:pPr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EC70A3"/>
    <w:pPr>
      <w:keepNext/>
      <w:outlineLvl w:val="3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rsid w:val="00EC70A3"/>
    <w:rPr>
      <w:rFonts w:ascii="Arial" w:eastAsia="Times New Roman" w:hAnsi="Arial" w:cs="Arial"/>
      <w:b/>
      <w:bCs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EC70A3"/>
    <w:pPr>
      <w:jc w:val="both"/>
    </w:pPr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rsid w:val="00EC70A3"/>
    <w:rPr>
      <w:rFonts w:ascii="Arial" w:eastAsia="Times New Roman" w:hAnsi="Arial" w:cs="Arial"/>
      <w:b/>
      <w:bCs/>
      <w:sz w:val="24"/>
      <w:szCs w:val="24"/>
      <w:lang w:eastAsia="pl-PL"/>
    </w:rPr>
  </w:style>
  <w:style w:type="paragraph" w:styleId="Stopka">
    <w:name w:val="footer"/>
    <w:basedOn w:val="Normalny"/>
    <w:link w:val="StopkaZnak"/>
    <w:rsid w:val="00EC70A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EC70A3"/>
    <w:rPr>
      <w:rFonts w:ascii="Arial" w:eastAsia="Times New Roman" w:hAnsi="Arial" w:cs="Arial"/>
      <w:sz w:val="24"/>
      <w:szCs w:val="24"/>
      <w:lang w:eastAsia="pl-PL"/>
    </w:rPr>
  </w:style>
  <w:style w:type="character" w:styleId="Numerstrony">
    <w:name w:val="page number"/>
    <w:basedOn w:val="Domylnaczcionkaakapitu"/>
    <w:rsid w:val="00EC70A3"/>
  </w:style>
  <w:style w:type="paragraph" w:styleId="Tekstdymka">
    <w:name w:val="Balloon Text"/>
    <w:basedOn w:val="Normalny"/>
    <w:link w:val="TekstdymkaZnak"/>
    <w:uiPriority w:val="99"/>
    <w:semiHidden/>
    <w:unhideWhenUsed/>
    <w:rsid w:val="000C23A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C23AD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5865B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865BD"/>
    <w:rPr>
      <w:rFonts w:ascii="Arial" w:eastAsia="Times New Roman" w:hAnsi="Arial" w:cs="Arial"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0B3EEA"/>
    <w:pPr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paragraph" w:styleId="NormalnyWeb">
    <w:name w:val="Normal (Web)"/>
    <w:basedOn w:val="Normalny"/>
    <w:uiPriority w:val="99"/>
    <w:unhideWhenUsed/>
    <w:rsid w:val="003A5778"/>
    <w:pPr>
      <w:spacing w:before="100" w:beforeAutospacing="1" w:after="119"/>
    </w:pPr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7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7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82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4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13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5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8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87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8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2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1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812</Words>
  <Characters>4873</Characters>
  <Application>Microsoft Office Word</Application>
  <DocSecurity>4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 Ławrynowicz</dc:creator>
  <cp:lastModifiedBy>Beata Szetela</cp:lastModifiedBy>
  <cp:revision>2</cp:revision>
  <cp:lastPrinted>2023-03-21T10:17:00Z</cp:lastPrinted>
  <dcterms:created xsi:type="dcterms:W3CDTF">2025-02-06T12:09:00Z</dcterms:created>
  <dcterms:modified xsi:type="dcterms:W3CDTF">2025-02-06T12:09:00Z</dcterms:modified>
</cp:coreProperties>
</file>