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E8" w:rsidRPr="00B34DA3" w:rsidRDefault="00E77DE8" w:rsidP="00E77D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34DA3">
        <w:rPr>
          <w:noProof/>
          <w:sz w:val="24"/>
          <w:szCs w:val="24"/>
        </w:rPr>
        <w:drawing>
          <wp:inline distT="0" distB="0" distL="0" distR="0" wp14:anchorId="65D421A7" wp14:editId="161BF2CA">
            <wp:extent cx="695325" cy="923925"/>
            <wp:effectExtent l="0" t="0" r="9525" b="9525"/>
            <wp:docPr id="2" name="Obraz 2" descr="herb_so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sop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DA3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B34D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B34DA3">
        <w:rPr>
          <w:sz w:val="24"/>
          <w:szCs w:val="24"/>
        </w:rPr>
        <w:t xml:space="preserve">       </w:t>
      </w:r>
      <w:r w:rsidRPr="00B34DA3">
        <w:rPr>
          <w:noProof/>
          <w:sz w:val="24"/>
          <w:szCs w:val="24"/>
        </w:rPr>
        <w:drawing>
          <wp:inline distT="0" distB="0" distL="0" distR="0" wp14:anchorId="493DF12B" wp14:editId="6859EAE4">
            <wp:extent cx="1371600" cy="1028700"/>
            <wp:effectExtent l="0" t="0" r="0" b="0"/>
            <wp:docPr id="1" name="Obraz 1" descr="C:\Documents and Settings\joannab\Pulpit\nasze oferty+logo+oferta dworzec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joannab\Pulpit\nasze oferty+logo+oferta dworzec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E8" w:rsidRPr="00B34DA3" w:rsidRDefault="00E77DE8" w:rsidP="00E77DE8">
      <w:pPr>
        <w:jc w:val="center"/>
        <w:rPr>
          <w:rFonts w:ascii="Arial" w:hAnsi="Arial" w:cs="Arial"/>
          <w:b/>
          <w:sz w:val="24"/>
          <w:szCs w:val="24"/>
        </w:rPr>
      </w:pPr>
      <w:r w:rsidRPr="00B34DA3">
        <w:rPr>
          <w:rFonts w:ascii="Arial" w:hAnsi="Arial" w:cs="Arial"/>
          <w:b/>
          <w:sz w:val="24"/>
          <w:szCs w:val="24"/>
        </w:rPr>
        <w:t>Prezydent Miasta Sopotu</w:t>
      </w:r>
    </w:p>
    <w:p w:rsidR="00E77DE8" w:rsidRPr="00B34DA3" w:rsidRDefault="00E77DE8" w:rsidP="00E77DE8">
      <w:pPr>
        <w:jc w:val="center"/>
        <w:rPr>
          <w:rFonts w:ascii="Arial" w:hAnsi="Arial" w:cs="Arial"/>
          <w:b/>
          <w:sz w:val="24"/>
          <w:szCs w:val="24"/>
        </w:rPr>
      </w:pPr>
      <w:r w:rsidRPr="00B34DA3">
        <w:rPr>
          <w:rFonts w:ascii="Arial" w:hAnsi="Arial" w:cs="Arial"/>
          <w:b/>
          <w:sz w:val="24"/>
          <w:szCs w:val="24"/>
        </w:rPr>
        <w:t>81-704 Sopot, ul. Kościuszki 25/27, fax 058 551-01-33</w:t>
      </w:r>
    </w:p>
    <w:p w:rsidR="00E77DE8" w:rsidRPr="00B34DA3" w:rsidRDefault="00E77DE8" w:rsidP="00E77DE8">
      <w:pPr>
        <w:jc w:val="center"/>
        <w:rPr>
          <w:rFonts w:ascii="Arial" w:hAnsi="Arial" w:cs="Arial"/>
          <w:b/>
          <w:sz w:val="24"/>
          <w:szCs w:val="24"/>
        </w:rPr>
      </w:pPr>
      <w:r w:rsidRPr="00B34DA3">
        <w:rPr>
          <w:rFonts w:ascii="Arial" w:hAnsi="Arial" w:cs="Arial"/>
          <w:b/>
          <w:sz w:val="24"/>
          <w:szCs w:val="24"/>
        </w:rPr>
        <w:t xml:space="preserve">odwołuje przetarg </w:t>
      </w:r>
      <w:r>
        <w:rPr>
          <w:rFonts w:ascii="Arial" w:hAnsi="Arial" w:cs="Arial"/>
          <w:b/>
          <w:sz w:val="24"/>
          <w:szCs w:val="24"/>
        </w:rPr>
        <w:t>ustny</w:t>
      </w:r>
      <w:r w:rsidRPr="00B34DA3">
        <w:rPr>
          <w:rFonts w:ascii="Arial" w:hAnsi="Arial" w:cs="Arial"/>
          <w:b/>
          <w:sz w:val="24"/>
          <w:szCs w:val="24"/>
        </w:rPr>
        <w:t xml:space="preserve"> nieograniczony na sprzedaż nieruchomości gruntowej niezabudowanej, </w:t>
      </w:r>
    </w:p>
    <w:p w:rsidR="00E77DE8" w:rsidRPr="00B34DA3" w:rsidRDefault="00E77DE8" w:rsidP="00E77DE8">
      <w:pPr>
        <w:jc w:val="center"/>
        <w:rPr>
          <w:rFonts w:ascii="Arial" w:hAnsi="Arial" w:cs="Arial"/>
          <w:b/>
          <w:sz w:val="24"/>
          <w:szCs w:val="24"/>
        </w:rPr>
      </w:pPr>
      <w:r w:rsidRPr="00B34DA3">
        <w:rPr>
          <w:rFonts w:ascii="Arial" w:hAnsi="Arial" w:cs="Arial"/>
          <w:b/>
          <w:sz w:val="24"/>
          <w:szCs w:val="24"/>
        </w:rPr>
        <w:t>stanowiącej własność Gminy Miasta Sopotu, przeznaczonej na teren usług</w:t>
      </w:r>
    </w:p>
    <w:p w:rsidR="00E77DE8" w:rsidRDefault="00E77DE8" w:rsidP="00E77D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(strona internetowa </w:t>
      </w:r>
      <w:hyperlink r:id="rId7" w:history="1">
        <w:r>
          <w:rPr>
            <w:rStyle w:val="Hipercze"/>
            <w:sz w:val="24"/>
            <w:szCs w:val="24"/>
          </w:rPr>
          <w:t>www.sopot.pl</w:t>
        </w:r>
      </w:hyperlink>
      <w:r>
        <w:rPr>
          <w:sz w:val="24"/>
          <w:szCs w:val="24"/>
        </w:rPr>
        <w:t>)</w:t>
      </w:r>
    </w:p>
    <w:p w:rsidR="00E77DE8" w:rsidRDefault="00E77DE8" w:rsidP="00E77DE8">
      <w:pPr>
        <w:jc w:val="center"/>
        <w:rPr>
          <w:sz w:val="24"/>
          <w:szCs w:val="24"/>
        </w:rPr>
      </w:pPr>
    </w:p>
    <w:p w:rsidR="00E77DE8" w:rsidRDefault="00E77DE8" w:rsidP="00E77DE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1E0" w:firstRow="1" w:lastRow="1" w:firstColumn="1" w:lastColumn="1" w:noHBand="0" w:noVBand="0"/>
      </w:tblPr>
      <w:tblGrid>
        <w:gridCol w:w="1702"/>
        <w:gridCol w:w="2801"/>
        <w:gridCol w:w="870"/>
        <w:gridCol w:w="972"/>
        <w:gridCol w:w="2030"/>
        <w:gridCol w:w="750"/>
        <w:gridCol w:w="1473"/>
        <w:gridCol w:w="1136"/>
        <w:gridCol w:w="1935"/>
        <w:gridCol w:w="1936"/>
      </w:tblGrid>
      <w:tr w:rsidR="00E77DE8" w:rsidTr="00E77DE8">
        <w:trPr>
          <w:trHeight w:val="8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DE8" w:rsidRDefault="00E77DE8" w:rsidP="00961F33">
            <w:pPr>
              <w:ind w:right="5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96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Przeznaczenie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DE8" w:rsidRDefault="00E77DE8" w:rsidP="0096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</w:t>
            </w:r>
          </w:p>
          <w:p w:rsidR="00E77DE8" w:rsidRDefault="00E77DE8" w:rsidP="00961F3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DE8" w:rsidRDefault="00E77DE8" w:rsidP="00E7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DE8" w:rsidRDefault="00E77DE8" w:rsidP="0096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Ark.</w:t>
            </w:r>
          </w:p>
          <w:p w:rsidR="00E77DE8" w:rsidRDefault="00E77DE8" w:rsidP="0096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wywoławcza</w:t>
            </w:r>
          </w:p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Wadium</w:t>
            </w:r>
          </w:p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E7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wpłaty wadium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E7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i miejsce przetargu</w:t>
            </w:r>
          </w:p>
        </w:tc>
      </w:tr>
      <w:tr w:rsidR="00E77DE8" w:rsidTr="00E77DE8">
        <w:trPr>
          <w:trHeight w:val="10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Pr="004050AC" w:rsidRDefault="00E77DE8" w:rsidP="00961F33">
            <w:pPr>
              <w:rPr>
                <w:b/>
                <w:sz w:val="24"/>
                <w:szCs w:val="24"/>
              </w:rPr>
            </w:pPr>
            <w:r w:rsidRPr="004050AC">
              <w:rPr>
                <w:b/>
                <w:sz w:val="24"/>
                <w:szCs w:val="24"/>
              </w:rPr>
              <w:t xml:space="preserve">Sopot, </w:t>
            </w:r>
          </w:p>
          <w:p w:rsidR="00E77DE8" w:rsidRDefault="00E77DE8" w:rsidP="00E77DE8">
            <w:pPr>
              <w:rPr>
                <w:sz w:val="24"/>
                <w:szCs w:val="24"/>
              </w:rPr>
            </w:pPr>
            <w:r w:rsidRPr="004050AC">
              <w:rPr>
                <w:b/>
                <w:sz w:val="24"/>
                <w:szCs w:val="24"/>
              </w:rPr>
              <w:t xml:space="preserve">ul. </w:t>
            </w:r>
            <w:r>
              <w:rPr>
                <w:b/>
                <w:sz w:val="24"/>
                <w:szCs w:val="24"/>
              </w:rPr>
              <w:t>Bitwy pod Płowcami 53 i Bitwy pod Płowcami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Pr="00E77DE8" w:rsidRDefault="00E77DE8" w:rsidP="00E77DE8">
            <w:pPr>
              <w:pStyle w:val="Default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67155">
              <w:rPr>
                <w:rFonts w:asciiTheme="minorHAnsi" w:hAnsiTheme="minorHAnsi"/>
                <w:sz w:val="22"/>
                <w:szCs w:val="22"/>
              </w:rPr>
              <w:t>teren usług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B67155">
              <w:rPr>
                <w:rFonts w:asciiTheme="minorHAnsi" w:hAnsiTheme="minorHAnsi"/>
                <w:sz w:val="22"/>
                <w:szCs w:val="22"/>
              </w:rPr>
              <w:t xml:space="preserve"> zakres dopuszczalnych funkcji usługowych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lecznictwo uzdrowiskowe </w:t>
            </w:r>
            <w:r>
              <w:rPr>
                <w:rFonts w:asciiTheme="minorHAnsi" w:hAnsiTheme="minorHAnsi"/>
                <w:sz w:val="22"/>
                <w:szCs w:val="22"/>
              </w:rPr>
              <w:t>np.</w:t>
            </w:r>
            <w:r w:rsidRPr="00B67155">
              <w:rPr>
                <w:rFonts w:asciiTheme="minorHAnsi" w:hAnsiTheme="minorHAnsi"/>
                <w:sz w:val="22"/>
                <w:szCs w:val="22"/>
              </w:rPr>
              <w:t xml:space="preserve"> sanatoria, zakład przyrodoleczniczy itp. z funkcjami towarzyszącymi, w uzgodnieniu z Naczelnym Lekarzem Uzdrowiska.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</w:p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5/7, 5/5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961F33">
            <w:pPr>
              <w:rPr>
                <w:sz w:val="24"/>
                <w:szCs w:val="24"/>
              </w:rPr>
            </w:pPr>
          </w:p>
          <w:p w:rsidR="00E77DE8" w:rsidRDefault="00E77DE8" w:rsidP="00E7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5 048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961F33">
            <w:pPr>
              <w:rPr>
                <w:sz w:val="24"/>
                <w:szCs w:val="24"/>
              </w:rPr>
            </w:pPr>
          </w:p>
          <w:p w:rsidR="00E77DE8" w:rsidRDefault="00E77DE8" w:rsidP="0096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GD1S/00004561/2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</w:p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</w:p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>
              <w:rPr>
                <w:sz w:val="24"/>
                <w:szCs w:val="24"/>
              </w:rPr>
              <w:t>00.000,-</w:t>
            </w:r>
          </w:p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</w:p>
          <w:p w:rsidR="00E77DE8" w:rsidRDefault="00E77DE8" w:rsidP="0096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0.000,-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961F33">
            <w:pPr>
              <w:rPr>
                <w:sz w:val="24"/>
                <w:szCs w:val="24"/>
              </w:rPr>
            </w:pPr>
          </w:p>
          <w:p w:rsidR="00E77DE8" w:rsidRDefault="00E77DE8" w:rsidP="0096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11.06.2018</w:t>
            </w:r>
            <w:r>
              <w:rPr>
                <w:sz w:val="24"/>
                <w:szCs w:val="24"/>
              </w:rPr>
              <w:t xml:space="preserve">r. </w:t>
            </w:r>
          </w:p>
          <w:p w:rsidR="00E77DE8" w:rsidRPr="007A3013" w:rsidRDefault="00E77DE8" w:rsidP="00961F33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</w:p>
          <w:p w:rsidR="00E77DE8" w:rsidRDefault="00E77DE8" w:rsidP="00961F33">
            <w:pPr>
              <w:jc w:val="center"/>
              <w:rPr>
                <w:sz w:val="24"/>
                <w:szCs w:val="24"/>
              </w:rPr>
            </w:pPr>
            <w:r w:rsidRPr="00E20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4.06.2018</w:t>
            </w:r>
            <w:r w:rsidRPr="00E20BB7">
              <w:rPr>
                <w:sz w:val="24"/>
                <w:szCs w:val="24"/>
              </w:rPr>
              <w:t>r.</w:t>
            </w:r>
          </w:p>
          <w:p w:rsidR="00E77DE8" w:rsidRPr="007A3013" w:rsidRDefault="00E77DE8" w:rsidP="00961F33">
            <w:pPr>
              <w:jc w:val="center"/>
              <w:rPr>
                <w:sz w:val="22"/>
                <w:szCs w:val="22"/>
              </w:rPr>
            </w:pPr>
            <w:r w:rsidRPr="007A3013">
              <w:rPr>
                <w:sz w:val="22"/>
                <w:szCs w:val="22"/>
              </w:rPr>
              <w:t>godz.10</w:t>
            </w:r>
            <w:r w:rsidRPr="007A3013">
              <w:rPr>
                <w:sz w:val="22"/>
                <w:szCs w:val="22"/>
                <w:vertAlign w:val="superscript"/>
              </w:rPr>
              <w:t>00</w:t>
            </w:r>
            <w:r w:rsidRPr="007A3013">
              <w:rPr>
                <w:sz w:val="22"/>
                <w:szCs w:val="22"/>
              </w:rPr>
              <w:t xml:space="preserve"> sala 39 UM Sopot</w:t>
            </w:r>
            <w:r>
              <w:rPr>
                <w:sz w:val="22"/>
                <w:szCs w:val="22"/>
              </w:rPr>
              <w:t>u</w:t>
            </w:r>
          </w:p>
        </w:tc>
      </w:tr>
    </w:tbl>
    <w:p w:rsidR="00E77DE8" w:rsidRDefault="00E77DE8" w:rsidP="00E77DE8">
      <w:pPr>
        <w:jc w:val="both"/>
        <w:rPr>
          <w:sz w:val="22"/>
          <w:szCs w:val="22"/>
        </w:rPr>
      </w:pPr>
    </w:p>
    <w:p w:rsidR="00E77DE8" w:rsidRDefault="00E77DE8" w:rsidP="00E77D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Przetarg zostaje odwołany (na podst. art. 38 ust.4 ustawy z dnia 21 sierpnia 1997r. o gospodarce nieruchomościami - Dz.U. z 2014r. poz. 518 ze zmianami), z uwagi na </w:t>
      </w:r>
      <w:r>
        <w:rPr>
          <w:b/>
          <w:sz w:val="24"/>
          <w:szCs w:val="24"/>
        </w:rPr>
        <w:t>potrzebę doprecyzowania kwestii związanych ze zmianą miejscowego planu zagospodarowania przest</w:t>
      </w:r>
      <w:bookmarkStart w:id="0" w:name="_GoBack"/>
      <w:bookmarkEnd w:id="0"/>
      <w:r>
        <w:rPr>
          <w:b/>
          <w:sz w:val="24"/>
          <w:szCs w:val="24"/>
        </w:rPr>
        <w:t>rzennego.</w:t>
      </w:r>
    </w:p>
    <w:p w:rsidR="00E77DE8" w:rsidRDefault="00E77DE8" w:rsidP="00E77DE8">
      <w:pPr>
        <w:ind w:right="-304" w:hanging="218"/>
        <w:rPr>
          <w:sz w:val="24"/>
          <w:szCs w:val="24"/>
        </w:rPr>
      </w:pPr>
    </w:p>
    <w:p w:rsidR="00E77DE8" w:rsidRDefault="00E77DE8" w:rsidP="00E77DE8"/>
    <w:p w:rsidR="00E77DE8" w:rsidRDefault="00E77DE8" w:rsidP="00E77DE8"/>
    <w:p w:rsidR="00E77DE8" w:rsidRPr="00B34DA3" w:rsidRDefault="00E77DE8" w:rsidP="00E77DE8">
      <w:pPr>
        <w:rPr>
          <w:sz w:val="24"/>
          <w:szCs w:val="24"/>
        </w:rPr>
      </w:pPr>
    </w:p>
    <w:sectPr w:rsidR="00E77DE8" w:rsidRPr="00B34DA3" w:rsidSect="00B34DA3">
      <w:pgSz w:w="16838" w:h="11906" w:orient="landscape"/>
      <w:pgMar w:top="1417" w:right="539" w:bottom="1417" w:left="89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E8"/>
    <w:rsid w:val="00A17533"/>
    <w:rsid w:val="00E356DA"/>
    <w:rsid w:val="00E36B0A"/>
    <w:rsid w:val="00E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77DE8"/>
    <w:rPr>
      <w:color w:val="0000FF"/>
      <w:u w:val="single"/>
    </w:rPr>
  </w:style>
  <w:style w:type="table" w:styleId="Tabela-Siatka">
    <w:name w:val="Table Grid"/>
    <w:basedOn w:val="Standardowy"/>
    <w:rsid w:val="00E7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77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77DE8"/>
    <w:rPr>
      <w:color w:val="0000FF"/>
      <w:u w:val="single"/>
    </w:rPr>
  </w:style>
  <w:style w:type="table" w:styleId="Tabela-Siatka">
    <w:name w:val="Table Grid"/>
    <w:basedOn w:val="Standardowy"/>
    <w:rsid w:val="00E7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77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ot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Gawlik</dc:creator>
  <cp:lastModifiedBy>Mirosława Gawlik</cp:lastModifiedBy>
  <cp:revision>1</cp:revision>
  <cp:lastPrinted>2018-06-12T10:38:00Z</cp:lastPrinted>
  <dcterms:created xsi:type="dcterms:W3CDTF">2018-06-12T10:30:00Z</dcterms:created>
  <dcterms:modified xsi:type="dcterms:W3CDTF">2018-06-12T10:43:00Z</dcterms:modified>
</cp:coreProperties>
</file>