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7" w:rsidRDefault="00A348BF" w:rsidP="00F643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DRUK NR 532</w:t>
      </w:r>
    </w:p>
    <w:p w:rsidR="00F64356" w:rsidRPr="00A913E1" w:rsidRDefault="00F64356" w:rsidP="00F64356">
      <w:pPr>
        <w:jc w:val="center"/>
        <w:rPr>
          <w:rFonts w:ascii="Arial" w:hAnsi="Arial" w:cs="Arial"/>
          <w:b/>
          <w:sz w:val="24"/>
          <w:szCs w:val="24"/>
        </w:rPr>
      </w:pPr>
      <w:r w:rsidRPr="00A913E1">
        <w:rPr>
          <w:rFonts w:ascii="Arial" w:hAnsi="Arial" w:cs="Arial"/>
          <w:b/>
          <w:sz w:val="24"/>
          <w:szCs w:val="24"/>
        </w:rPr>
        <w:t>UCHWAŁA  NR ………</w:t>
      </w:r>
    </w:p>
    <w:p w:rsidR="00F64356" w:rsidRPr="00A913E1" w:rsidRDefault="00F64356" w:rsidP="00F64356">
      <w:pPr>
        <w:jc w:val="center"/>
        <w:rPr>
          <w:rFonts w:ascii="Arial" w:hAnsi="Arial" w:cs="Arial"/>
          <w:b/>
          <w:sz w:val="24"/>
          <w:szCs w:val="24"/>
        </w:rPr>
      </w:pPr>
      <w:r w:rsidRPr="00A913E1">
        <w:rPr>
          <w:rFonts w:ascii="Arial" w:hAnsi="Arial" w:cs="Arial"/>
          <w:b/>
          <w:sz w:val="24"/>
          <w:szCs w:val="24"/>
        </w:rPr>
        <w:t>RADY  MIASTA SOPOTU</w:t>
      </w:r>
    </w:p>
    <w:p w:rsidR="00F64356" w:rsidRPr="00A913E1" w:rsidRDefault="00463557" w:rsidP="00F64356">
      <w:pPr>
        <w:jc w:val="center"/>
        <w:rPr>
          <w:rFonts w:ascii="Arial" w:hAnsi="Arial" w:cs="Arial"/>
          <w:b/>
          <w:sz w:val="24"/>
          <w:szCs w:val="24"/>
        </w:rPr>
      </w:pPr>
      <w:r w:rsidRPr="00A913E1">
        <w:rPr>
          <w:rFonts w:ascii="Arial" w:hAnsi="Arial" w:cs="Arial"/>
          <w:b/>
          <w:sz w:val="24"/>
          <w:szCs w:val="24"/>
        </w:rPr>
        <w:t>z dnia  …………</w:t>
      </w:r>
      <w:r w:rsidR="006C1FA4">
        <w:rPr>
          <w:rFonts w:ascii="Arial" w:hAnsi="Arial" w:cs="Arial"/>
          <w:b/>
          <w:sz w:val="24"/>
          <w:szCs w:val="24"/>
        </w:rPr>
        <w:t>………..</w:t>
      </w:r>
      <w:r w:rsidRPr="00A913E1">
        <w:rPr>
          <w:rFonts w:ascii="Arial" w:hAnsi="Arial" w:cs="Arial"/>
          <w:b/>
          <w:sz w:val="24"/>
          <w:szCs w:val="24"/>
        </w:rPr>
        <w:t>…</w:t>
      </w:r>
      <w:r w:rsidR="00F64356" w:rsidRPr="00A913E1">
        <w:rPr>
          <w:rFonts w:ascii="Arial" w:hAnsi="Arial" w:cs="Arial"/>
          <w:b/>
          <w:sz w:val="24"/>
          <w:szCs w:val="24"/>
        </w:rPr>
        <w:t xml:space="preserve"> 2018r.</w:t>
      </w:r>
      <w:r w:rsidR="00311550">
        <w:rPr>
          <w:rFonts w:ascii="Arial" w:hAnsi="Arial" w:cs="Arial"/>
          <w:b/>
          <w:sz w:val="24"/>
          <w:szCs w:val="24"/>
        </w:rPr>
        <w:br/>
      </w:r>
    </w:p>
    <w:p w:rsidR="00F64356" w:rsidRPr="00A913E1" w:rsidRDefault="00F64356" w:rsidP="00F34C9A">
      <w:pPr>
        <w:ind w:right="-709"/>
        <w:jc w:val="left"/>
        <w:rPr>
          <w:rFonts w:ascii="Arial" w:hAnsi="Arial" w:cs="Arial"/>
          <w:b/>
        </w:rPr>
      </w:pPr>
      <w:r w:rsidRPr="00F34C9A">
        <w:rPr>
          <w:rFonts w:ascii="Arial" w:hAnsi="Arial" w:cs="Arial"/>
        </w:rPr>
        <w:t>w sprawie</w:t>
      </w:r>
      <w:r w:rsidR="00F34C9A">
        <w:rPr>
          <w:rFonts w:ascii="Arial" w:hAnsi="Arial" w:cs="Arial"/>
          <w:b/>
        </w:rPr>
        <w:t>:</w:t>
      </w:r>
      <w:r w:rsidRPr="00A913E1">
        <w:rPr>
          <w:rFonts w:ascii="Arial" w:hAnsi="Arial" w:cs="Arial"/>
          <w:b/>
        </w:rPr>
        <w:t xml:space="preserve"> </w:t>
      </w:r>
      <w:r w:rsidR="00F34C9A">
        <w:rPr>
          <w:rFonts w:ascii="Arial" w:hAnsi="Arial" w:cs="Arial"/>
          <w:b/>
        </w:rPr>
        <w:t xml:space="preserve">  </w:t>
      </w:r>
      <w:r w:rsidRPr="00311550">
        <w:rPr>
          <w:rFonts w:ascii="Arial" w:hAnsi="Arial" w:cs="Arial"/>
          <w:b/>
          <w:sz w:val="24"/>
          <w:szCs w:val="24"/>
        </w:rPr>
        <w:t>wykazu kąpielisk na obszarze m</w:t>
      </w:r>
      <w:r w:rsidR="0055397F" w:rsidRPr="00311550">
        <w:rPr>
          <w:rFonts w:ascii="Arial" w:hAnsi="Arial" w:cs="Arial"/>
          <w:b/>
          <w:sz w:val="24"/>
          <w:szCs w:val="24"/>
        </w:rPr>
        <w:t>o</w:t>
      </w:r>
      <w:r w:rsidRPr="00311550">
        <w:rPr>
          <w:rFonts w:ascii="Arial" w:hAnsi="Arial" w:cs="Arial"/>
          <w:b/>
          <w:sz w:val="24"/>
          <w:szCs w:val="24"/>
        </w:rPr>
        <w:t xml:space="preserve">rskim przyległym do </w:t>
      </w:r>
      <w:r w:rsidR="00F34C9A" w:rsidRPr="00311550">
        <w:rPr>
          <w:rFonts w:ascii="Arial" w:hAnsi="Arial" w:cs="Arial"/>
          <w:b/>
          <w:sz w:val="24"/>
          <w:szCs w:val="24"/>
        </w:rPr>
        <w:br/>
        <w:t xml:space="preserve">                                      </w:t>
      </w:r>
      <w:r w:rsidRPr="00311550">
        <w:rPr>
          <w:rFonts w:ascii="Arial" w:hAnsi="Arial" w:cs="Arial"/>
          <w:b/>
          <w:sz w:val="24"/>
          <w:szCs w:val="24"/>
        </w:rPr>
        <w:t>Gminy Miasta Sopotu w roku 2018</w:t>
      </w:r>
    </w:p>
    <w:p w:rsidR="00F64356" w:rsidRPr="00A913E1" w:rsidRDefault="00F64356" w:rsidP="00A913E1">
      <w:pPr>
        <w:ind w:right="284"/>
        <w:rPr>
          <w:rFonts w:ascii="Arial" w:hAnsi="Arial" w:cs="Arial"/>
        </w:rPr>
      </w:pPr>
      <w:r w:rsidRPr="00A913E1">
        <w:rPr>
          <w:rFonts w:ascii="Arial" w:hAnsi="Arial" w:cs="Arial"/>
        </w:rPr>
        <w:t xml:space="preserve">Na podstawie art. 18 ust. 2 pkt 15 oraz art. 40 ust. 1 ustawy z dnia 8 marca 1990r. o samorządzie gminnym (jednolity tekst Dz. U. 2017r. poz.1875 ze zm.) oraz art. 37 ust. 1 i 2 </w:t>
      </w:r>
      <w:r w:rsidR="009E3A7F" w:rsidRPr="00A913E1">
        <w:rPr>
          <w:rFonts w:ascii="Arial" w:hAnsi="Arial" w:cs="Arial"/>
        </w:rPr>
        <w:t xml:space="preserve">w nawiązaniu </w:t>
      </w:r>
      <w:r w:rsidR="00684A5D" w:rsidRPr="00A913E1">
        <w:rPr>
          <w:rFonts w:ascii="Arial" w:hAnsi="Arial" w:cs="Arial"/>
        </w:rPr>
        <w:t xml:space="preserve"> </w:t>
      </w:r>
      <w:r w:rsidR="009E3A7F" w:rsidRPr="00A913E1">
        <w:rPr>
          <w:rFonts w:ascii="Arial" w:hAnsi="Arial" w:cs="Arial"/>
        </w:rPr>
        <w:t xml:space="preserve">do </w:t>
      </w:r>
      <w:r w:rsidR="00684A5D" w:rsidRPr="00A913E1">
        <w:rPr>
          <w:rFonts w:ascii="Arial" w:hAnsi="Arial" w:cs="Arial"/>
        </w:rPr>
        <w:t>art. 545 ust. 4 ustawy z dnia 20 lipca 2017r. Prawo wodne (Dz. U.2017.1566</w:t>
      </w:r>
      <w:r w:rsidR="009A0C02" w:rsidRPr="00A913E1">
        <w:rPr>
          <w:rFonts w:ascii="Arial" w:hAnsi="Arial" w:cs="Arial"/>
        </w:rPr>
        <w:t xml:space="preserve"> ze zm.</w:t>
      </w:r>
      <w:r w:rsidR="00684A5D" w:rsidRPr="00A913E1">
        <w:rPr>
          <w:rFonts w:ascii="Arial" w:hAnsi="Arial" w:cs="Arial"/>
        </w:rPr>
        <w:t>)</w:t>
      </w:r>
      <w:r w:rsidRPr="00A913E1">
        <w:rPr>
          <w:rFonts w:ascii="Arial" w:hAnsi="Arial" w:cs="Arial"/>
        </w:rPr>
        <w:t>:</w:t>
      </w:r>
    </w:p>
    <w:p w:rsidR="00674311" w:rsidRPr="00A913E1" w:rsidRDefault="00674311" w:rsidP="00F64356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674311" w:rsidRPr="00A913E1" w:rsidRDefault="00674311" w:rsidP="00674311">
      <w:pPr>
        <w:suppressAutoHyphens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A913E1">
        <w:rPr>
          <w:rFonts w:ascii="Arial" w:hAnsi="Arial" w:cs="Arial"/>
          <w:b/>
          <w:bCs/>
          <w:sz w:val="24"/>
          <w:szCs w:val="24"/>
        </w:rPr>
        <w:t>Rada Miasta Sopotu</w:t>
      </w:r>
    </w:p>
    <w:p w:rsidR="00674311" w:rsidRPr="00A913E1" w:rsidRDefault="00674311" w:rsidP="00674311">
      <w:pPr>
        <w:suppressAutoHyphens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913E1"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674311" w:rsidRPr="00A913E1" w:rsidRDefault="00674311" w:rsidP="00F64356">
      <w:pPr>
        <w:tabs>
          <w:tab w:val="left" w:pos="284"/>
          <w:tab w:val="left" w:pos="426"/>
        </w:tabs>
        <w:rPr>
          <w:rFonts w:ascii="Arial" w:hAnsi="Arial" w:cs="Arial"/>
          <w:b/>
          <w:sz w:val="8"/>
          <w:szCs w:val="8"/>
        </w:rPr>
      </w:pPr>
    </w:p>
    <w:p w:rsidR="00674311" w:rsidRPr="00A913E1" w:rsidRDefault="00F64356" w:rsidP="00674311">
      <w:pPr>
        <w:tabs>
          <w:tab w:val="left" w:pos="284"/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A913E1">
        <w:rPr>
          <w:rFonts w:ascii="Arial" w:hAnsi="Arial" w:cs="Arial"/>
          <w:b/>
          <w:sz w:val="24"/>
          <w:szCs w:val="24"/>
        </w:rPr>
        <w:t>§</w:t>
      </w:r>
      <w:r w:rsidR="00674311" w:rsidRPr="00A913E1">
        <w:rPr>
          <w:rFonts w:ascii="Arial" w:hAnsi="Arial" w:cs="Arial"/>
          <w:b/>
          <w:sz w:val="24"/>
          <w:szCs w:val="24"/>
        </w:rPr>
        <w:t xml:space="preserve"> </w:t>
      </w:r>
      <w:r w:rsidRPr="00A913E1">
        <w:rPr>
          <w:rFonts w:ascii="Arial" w:hAnsi="Arial" w:cs="Arial"/>
          <w:b/>
          <w:sz w:val="24"/>
          <w:szCs w:val="24"/>
        </w:rPr>
        <w:t>1</w:t>
      </w:r>
    </w:p>
    <w:p w:rsidR="00F64356" w:rsidRPr="00A913E1" w:rsidRDefault="00F64356" w:rsidP="0067431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rPr>
          <w:rFonts w:ascii="Arial" w:hAnsi="Arial" w:cs="Arial"/>
        </w:rPr>
      </w:pPr>
      <w:r w:rsidRPr="00A913E1">
        <w:rPr>
          <w:rFonts w:ascii="Arial" w:hAnsi="Arial" w:cs="Arial"/>
        </w:rPr>
        <w:t>Określa się wykaz kąpielisk na obszarze morskim przyległym do Gminy Miasta Sopotu obejmujący</w:t>
      </w:r>
      <w:r w:rsidR="00471D67">
        <w:rPr>
          <w:rFonts w:ascii="Arial" w:hAnsi="Arial" w:cs="Arial"/>
        </w:rPr>
        <w:t xml:space="preserve"> </w:t>
      </w:r>
      <w:r w:rsidR="00674311" w:rsidRPr="00A913E1"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w roku 2018 następujące kąpieliska:</w:t>
      </w:r>
    </w:p>
    <w:p w:rsidR="00F34C9A" w:rsidRDefault="00F64356" w:rsidP="00471D67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A913E1">
        <w:rPr>
          <w:rFonts w:ascii="Arial" w:hAnsi="Arial" w:cs="Arial"/>
          <w:b/>
          <w:u w:val="single"/>
        </w:rPr>
        <w:t xml:space="preserve">Kąpielisko </w:t>
      </w:r>
      <w:r w:rsidR="00E37265" w:rsidRPr="00A913E1">
        <w:rPr>
          <w:rFonts w:ascii="Arial" w:hAnsi="Arial" w:cs="Arial"/>
          <w:b/>
          <w:u w:val="single"/>
        </w:rPr>
        <w:t xml:space="preserve">Morskie </w:t>
      </w:r>
      <w:r w:rsidRPr="00A913E1">
        <w:rPr>
          <w:rFonts w:ascii="Arial" w:hAnsi="Arial" w:cs="Arial"/>
          <w:b/>
          <w:u w:val="single"/>
        </w:rPr>
        <w:t>Sopot Kamienny Potok - Koliba</w:t>
      </w:r>
      <w:r w:rsidRPr="00A913E1">
        <w:rPr>
          <w:rFonts w:ascii="Arial" w:hAnsi="Arial" w:cs="Arial"/>
        </w:rPr>
        <w:t xml:space="preserve"> </w:t>
      </w:r>
      <w:r w:rsidR="00471D67">
        <w:rPr>
          <w:rFonts w:ascii="Arial" w:hAnsi="Arial" w:cs="Arial"/>
        </w:rPr>
        <w:t>-</w:t>
      </w:r>
      <w:r w:rsidRPr="00A913E1">
        <w:rPr>
          <w:rFonts w:ascii="Arial" w:hAnsi="Arial" w:cs="Arial"/>
        </w:rPr>
        <w:t xml:space="preserve"> o</w:t>
      </w:r>
      <w:r w:rsidR="006A7924" w:rsidRPr="00A913E1">
        <w:rPr>
          <w:rFonts w:ascii="Arial" w:hAnsi="Arial" w:cs="Arial"/>
        </w:rPr>
        <w:t xml:space="preserve"> długości linii brzegowej 100m, </w:t>
      </w:r>
      <w:r w:rsidR="00E37265" w:rsidRPr="00A913E1">
        <w:rPr>
          <w:rFonts w:ascii="Arial" w:hAnsi="Arial" w:cs="Arial"/>
        </w:rPr>
        <w:t xml:space="preserve">zlokalizowane </w:t>
      </w:r>
      <w:r w:rsidR="006F1B61" w:rsidRPr="00A913E1">
        <w:rPr>
          <w:rFonts w:ascii="Arial" w:hAnsi="Arial" w:cs="Arial"/>
        </w:rPr>
        <w:t>między wejściami</w:t>
      </w:r>
      <w:r w:rsidR="006A7924" w:rsidRPr="00A913E1">
        <w:rPr>
          <w:rFonts w:ascii="Arial" w:hAnsi="Arial" w:cs="Arial"/>
        </w:rPr>
        <w:t xml:space="preserve"> na plażę nr 4 a 6.</w:t>
      </w:r>
    </w:p>
    <w:p w:rsidR="006A7924" w:rsidRPr="00A913E1" w:rsidRDefault="00F64356" w:rsidP="00E37265">
      <w:pPr>
        <w:pStyle w:val="Akapitzlist"/>
        <w:numPr>
          <w:ilvl w:val="0"/>
          <w:numId w:val="2"/>
        </w:numPr>
        <w:jc w:val="left"/>
        <w:rPr>
          <w:rFonts w:ascii="Arial" w:hAnsi="Arial" w:cs="Arial"/>
        </w:rPr>
      </w:pPr>
      <w:r w:rsidRPr="00A913E1">
        <w:rPr>
          <w:rFonts w:ascii="Arial" w:hAnsi="Arial" w:cs="Arial"/>
          <w:b/>
          <w:u w:val="single"/>
        </w:rPr>
        <w:t xml:space="preserve">Kąpielisko </w:t>
      </w:r>
      <w:r w:rsidR="00E37265" w:rsidRPr="00A913E1">
        <w:rPr>
          <w:rFonts w:ascii="Arial" w:hAnsi="Arial" w:cs="Arial"/>
          <w:b/>
          <w:u w:val="single"/>
        </w:rPr>
        <w:t xml:space="preserve">Morskie </w:t>
      </w:r>
      <w:r w:rsidR="002141B0" w:rsidRPr="00A913E1">
        <w:rPr>
          <w:rFonts w:ascii="Arial" w:hAnsi="Arial" w:cs="Arial"/>
          <w:b/>
          <w:u w:val="single"/>
        </w:rPr>
        <w:t>Sopot -</w:t>
      </w:r>
      <w:r w:rsidRPr="00A913E1">
        <w:rPr>
          <w:rFonts w:ascii="Arial" w:hAnsi="Arial" w:cs="Arial"/>
          <w:b/>
          <w:u w:val="single"/>
        </w:rPr>
        <w:t xml:space="preserve"> Hotel Sopot</w:t>
      </w:r>
      <w:r w:rsidR="00E37265" w:rsidRPr="00A913E1">
        <w:rPr>
          <w:rFonts w:ascii="Arial" w:hAnsi="Arial" w:cs="Arial"/>
          <w:b/>
          <w:u w:val="single"/>
        </w:rPr>
        <w:t xml:space="preserve"> -</w:t>
      </w:r>
      <w:r w:rsidRPr="00A913E1">
        <w:rPr>
          <w:rFonts w:ascii="Arial" w:hAnsi="Arial" w:cs="Arial"/>
          <w:b/>
          <w:u w:val="single"/>
        </w:rPr>
        <w:t xml:space="preserve"> Beach Club</w:t>
      </w:r>
      <w:r w:rsidRPr="00A913E1">
        <w:rPr>
          <w:rFonts w:ascii="Arial" w:hAnsi="Arial" w:cs="Arial"/>
        </w:rPr>
        <w:t xml:space="preserve">  - </w:t>
      </w:r>
      <w:r w:rsidR="006A7924" w:rsidRPr="00A913E1">
        <w:rPr>
          <w:rFonts w:ascii="Arial" w:hAnsi="Arial" w:cs="Arial"/>
        </w:rPr>
        <w:t xml:space="preserve">o długości </w:t>
      </w:r>
      <w:r w:rsidRPr="00A913E1">
        <w:rPr>
          <w:rFonts w:ascii="Arial" w:hAnsi="Arial" w:cs="Arial"/>
        </w:rPr>
        <w:t xml:space="preserve">  linii brzegowej</w:t>
      </w:r>
      <w:r w:rsidR="006A7924" w:rsidRPr="00A913E1">
        <w:rPr>
          <w:rFonts w:ascii="Arial" w:hAnsi="Arial" w:cs="Arial"/>
        </w:rPr>
        <w:t xml:space="preserve"> 100m</w:t>
      </w:r>
      <w:r w:rsidRPr="00A913E1">
        <w:rPr>
          <w:rFonts w:ascii="Arial" w:hAnsi="Arial" w:cs="Arial"/>
        </w:rPr>
        <w:t xml:space="preserve">, </w:t>
      </w:r>
      <w:r w:rsidR="00C834CD" w:rsidRPr="00A913E1">
        <w:rPr>
          <w:rFonts w:ascii="Arial" w:hAnsi="Arial" w:cs="Arial"/>
        </w:rPr>
        <w:t xml:space="preserve">zlokalizowane  </w:t>
      </w:r>
      <w:r w:rsidR="004D37B9" w:rsidRPr="00A913E1">
        <w:rPr>
          <w:rFonts w:ascii="Arial" w:hAnsi="Arial" w:cs="Arial"/>
        </w:rPr>
        <w:t xml:space="preserve">50m od wejścia </w:t>
      </w:r>
      <w:r w:rsidR="00C834CD" w:rsidRPr="00A913E1">
        <w:rPr>
          <w:rFonts w:ascii="Arial" w:hAnsi="Arial" w:cs="Arial"/>
        </w:rPr>
        <w:t>na plażę</w:t>
      </w:r>
      <w:r w:rsidR="004D37B9" w:rsidRPr="00A913E1">
        <w:rPr>
          <w:rFonts w:ascii="Arial" w:hAnsi="Arial" w:cs="Arial"/>
        </w:rPr>
        <w:t xml:space="preserve"> nr 10</w:t>
      </w:r>
      <w:r w:rsidR="00C834CD" w:rsidRPr="00A913E1">
        <w:rPr>
          <w:rFonts w:ascii="Arial" w:hAnsi="Arial" w:cs="Arial"/>
        </w:rPr>
        <w:t xml:space="preserve"> w </w:t>
      </w:r>
      <w:r w:rsidR="00F34C9A">
        <w:rPr>
          <w:rFonts w:ascii="Arial" w:hAnsi="Arial" w:cs="Arial"/>
        </w:rPr>
        <w:t xml:space="preserve">obu kierunkach wzdłuż linii brzegowej. </w:t>
      </w:r>
      <w:r w:rsidR="00C834CD" w:rsidRPr="00A913E1">
        <w:rPr>
          <w:rFonts w:ascii="Arial" w:hAnsi="Arial" w:cs="Arial"/>
        </w:rPr>
        <w:t xml:space="preserve"> </w:t>
      </w:r>
    </w:p>
    <w:p w:rsidR="00F64356" w:rsidRPr="00A913E1" w:rsidRDefault="00F64356" w:rsidP="00F6435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913E1">
        <w:rPr>
          <w:rFonts w:ascii="Arial" w:hAnsi="Arial" w:cs="Arial"/>
          <w:b/>
          <w:u w:val="single"/>
        </w:rPr>
        <w:t xml:space="preserve">Kąpielisko </w:t>
      </w:r>
      <w:r w:rsidR="00C834CD" w:rsidRPr="00A913E1">
        <w:rPr>
          <w:rFonts w:ascii="Arial" w:hAnsi="Arial" w:cs="Arial"/>
          <w:b/>
          <w:u w:val="single"/>
        </w:rPr>
        <w:t>Morskie S</w:t>
      </w:r>
      <w:r w:rsidR="002141B0" w:rsidRPr="00A913E1">
        <w:rPr>
          <w:rFonts w:ascii="Arial" w:hAnsi="Arial" w:cs="Arial"/>
          <w:b/>
          <w:u w:val="single"/>
        </w:rPr>
        <w:t>opot -</w:t>
      </w:r>
      <w:r w:rsidR="00C834CD" w:rsidRPr="00A913E1">
        <w:rPr>
          <w:rFonts w:ascii="Arial" w:hAnsi="Arial" w:cs="Arial"/>
          <w:b/>
          <w:u w:val="single"/>
        </w:rPr>
        <w:t xml:space="preserve"> Hotel Haffner - </w:t>
      </w:r>
      <w:proofErr w:type="spellStart"/>
      <w:r w:rsidRPr="00A913E1">
        <w:rPr>
          <w:rFonts w:ascii="Arial" w:hAnsi="Arial" w:cs="Arial"/>
          <w:b/>
          <w:u w:val="single"/>
        </w:rPr>
        <w:t>Esentra</w:t>
      </w:r>
      <w:proofErr w:type="spellEnd"/>
      <w:r w:rsidRPr="00A913E1">
        <w:rPr>
          <w:rFonts w:ascii="Arial" w:hAnsi="Arial" w:cs="Arial"/>
        </w:rPr>
        <w:t xml:space="preserve"> </w:t>
      </w:r>
      <w:r w:rsidR="006A7924" w:rsidRPr="00A913E1">
        <w:rPr>
          <w:rFonts w:ascii="Arial" w:hAnsi="Arial" w:cs="Arial"/>
        </w:rPr>
        <w:t>–</w:t>
      </w:r>
      <w:r w:rsidRPr="00A913E1">
        <w:rPr>
          <w:rFonts w:ascii="Arial" w:hAnsi="Arial" w:cs="Arial"/>
        </w:rPr>
        <w:t xml:space="preserve"> </w:t>
      </w:r>
      <w:r w:rsidR="006A7924" w:rsidRPr="00A913E1">
        <w:rPr>
          <w:rFonts w:ascii="Arial" w:hAnsi="Arial" w:cs="Arial"/>
        </w:rPr>
        <w:t xml:space="preserve">o długości </w:t>
      </w:r>
      <w:r w:rsidRPr="00A913E1">
        <w:rPr>
          <w:rFonts w:ascii="Arial" w:hAnsi="Arial" w:cs="Arial"/>
        </w:rPr>
        <w:t xml:space="preserve"> linii brzegowej</w:t>
      </w:r>
      <w:r w:rsidR="006A7924" w:rsidRPr="00A913E1">
        <w:rPr>
          <w:rFonts w:ascii="Arial" w:hAnsi="Arial" w:cs="Arial"/>
        </w:rPr>
        <w:t xml:space="preserve"> 100m</w:t>
      </w:r>
      <w:r w:rsidRPr="00A913E1">
        <w:rPr>
          <w:rFonts w:ascii="Arial" w:hAnsi="Arial" w:cs="Arial"/>
        </w:rPr>
        <w:t>,</w:t>
      </w:r>
      <w:r w:rsidR="00C834CD" w:rsidRPr="00A913E1">
        <w:rPr>
          <w:rFonts w:ascii="Arial" w:hAnsi="Arial" w:cs="Arial"/>
        </w:rPr>
        <w:t xml:space="preserve"> zlokalizowane </w:t>
      </w:r>
      <w:r w:rsidR="006F1B61" w:rsidRPr="00A913E1">
        <w:rPr>
          <w:rFonts w:ascii="Arial" w:hAnsi="Arial" w:cs="Arial"/>
        </w:rPr>
        <w:t xml:space="preserve">między wejściami </w:t>
      </w:r>
      <w:r w:rsidR="00C834CD" w:rsidRPr="00A913E1">
        <w:rPr>
          <w:rFonts w:ascii="Arial" w:hAnsi="Arial" w:cs="Arial"/>
        </w:rPr>
        <w:t xml:space="preserve"> na plażę nr 13 a 16.</w:t>
      </w:r>
    </w:p>
    <w:p w:rsidR="00F64356" w:rsidRPr="00A913E1" w:rsidRDefault="00F64356" w:rsidP="00CD15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913E1">
        <w:rPr>
          <w:rFonts w:ascii="Arial" w:hAnsi="Arial" w:cs="Arial"/>
          <w:b/>
          <w:u w:val="single"/>
        </w:rPr>
        <w:t xml:space="preserve">Kąpielisko </w:t>
      </w:r>
      <w:r w:rsidR="00416B52" w:rsidRPr="00A913E1">
        <w:rPr>
          <w:rFonts w:ascii="Arial" w:hAnsi="Arial" w:cs="Arial"/>
          <w:b/>
          <w:u w:val="single"/>
        </w:rPr>
        <w:t xml:space="preserve">Morskie </w:t>
      </w:r>
      <w:r w:rsidR="002141B0" w:rsidRPr="00A913E1">
        <w:rPr>
          <w:rFonts w:ascii="Arial" w:hAnsi="Arial" w:cs="Arial"/>
          <w:b/>
          <w:u w:val="single"/>
        </w:rPr>
        <w:t>Sopot -</w:t>
      </w:r>
      <w:r w:rsidR="00416B52" w:rsidRPr="00A913E1">
        <w:rPr>
          <w:rFonts w:ascii="Arial" w:hAnsi="Arial" w:cs="Arial"/>
          <w:b/>
          <w:u w:val="single"/>
        </w:rPr>
        <w:t xml:space="preserve"> Park Północny</w:t>
      </w:r>
      <w:r w:rsidR="00416B52" w:rsidRPr="00A913E1">
        <w:rPr>
          <w:rFonts w:ascii="Arial" w:hAnsi="Arial" w:cs="Arial"/>
          <w:b/>
        </w:rPr>
        <w:t xml:space="preserve"> I </w:t>
      </w:r>
      <w:r w:rsidRPr="00A913E1">
        <w:rPr>
          <w:rFonts w:ascii="Arial" w:hAnsi="Arial" w:cs="Arial"/>
        </w:rPr>
        <w:t xml:space="preserve">- </w:t>
      </w:r>
      <w:r w:rsidR="006A7924" w:rsidRPr="00A913E1">
        <w:rPr>
          <w:rFonts w:ascii="Arial" w:hAnsi="Arial" w:cs="Arial"/>
        </w:rPr>
        <w:t xml:space="preserve"> o długości  linii brzegowej 100m, </w:t>
      </w:r>
      <w:r w:rsidR="00B17908" w:rsidRPr="00A913E1">
        <w:rPr>
          <w:rFonts w:ascii="Arial" w:hAnsi="Arial" w:cs="Arial"/>
        </w:rPr>
        <w:br/>
      </w:r>
      <w:r w:rsidR="00416B52" w:rsidRPr="00A913E1">
        <w:rPr>
          <w:rFonts w:ascii="Arial" w:hAnsi="Arial" w:cs="Arial"/>
        </w:rPr>
        <w:t xml:space="preserve">zlokalizowane  50m od wejścia na plażę nr 17 w </w:t>
      </w:r>
      <w:r w:rsidR="00F34C9A">
        <w:rPr>
          <w:rFonts w:ascii="Arial" w:hAnsi="Arial" w:cs="Arial"/>
        </w:rPr>
        <w:t xml:space="preserve">obu kierunkach wzdłuż linii brzegowej. </w:t>
      </w:r>
    </w:p>
    <w:p w:rsidR="00F64356" w:rsidRPr="00A913E1" w:rsidRDefault="00F64356" w:rsidP="00CD155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913E1">
        <w:rPr>
          <w:rFonts w:ascii="Arial" w:hAnsi="Arial" w:cs="Arial"/>
          <w:b/>
          <w:u w:val="single"/>
        </w:rPr>
        <w:t xml:space="preserve">Kąpielisko </w:t>
      </w:r>
      <w:r w:rsidR="00416B52" w:rsidRPr="00A913E1">
        <w:rPr>
          <w:rFonts w:ascii="Arial" w:hAnsi="Arial" w:cs="Arial"/>
          <w:b/>
          <w:u w:val="single"/>
        </w:rPr>
        <w:t xml:space="preserve">Morskie </w:t>
      </w:r>
      <w:r w:rsidR="002141B0" w:rsidRPr="00A913E1">
        <w:rPr>
          <w:rFonts w:ascii="Arial" w:hAnsi="Arial" w:cs="Arial"/>
          <w:b/>
          <w:u w:val="single"/>
        </w:rPr>
        <w:t xml:space="preserve">Sopot </w:t>
      </w:r>
      <w:r w:rsidR="00720CD2" w:rsidRPr="00A913E1">
        <w:rPr>
          <w:rFonts w:ascii="Arial" w:hAnsi="Arial" w:cs="Arial"/>
          <w:b/>
          <w:u w:val="single"/>
        </w:rPr>
        <w:t xml:space="preserve">- </w:t>
      </w:r>
      <w:r w:rsidR="00D4716E" w:rsidRPr="00A913E1">
        <w:rPr>
          <w:rFonts w:ascii="Arial" w:hAnsi="Arial" w:cs="Arial"/>
          <w:b/>
          <w:u w:val="single"/>
        </w:rPr>
        <w:t>Park Północny II</w:t>
      </w:r>
      <w:r w:rsidR="00CE4C6B" w:rsidRPr="00A913E1">
        <w:rPr>
          <w:rFonts w:ascii="Arial" w:hAnsi="Arial" w:cs="Arial"/>
          <w:b/>
          <w:u w:val="single"/>
        </w:rPr>
        <w:t xml:space="preserve"> </w:t>
      </w:r>
      <w:r w:rsidRPr="00A913E1">
        <w:rPr>
          <w:rFonts w:ascii="Arial" w:hAnsi="Arial" w:cs="Arial"/>
        </w:rPr>
        <w:t xml:space="preserve">- </w:t>
      </w:r>
      <w:r w:rsidR="006A7924" w:rsidRPr="00A913E1">
        <w:rPr>
          <w:rFonts w:ascii="Arial" w:hAnsi="Arial" w:cs="Arial"/>
        </w:rPr>
        <w:t xml:space="preserve"> o długości  linii </w:t>
      </w:r>
      <w:r w:rsidR="006A7924" w:rsidRPr="00A913E1">
        <w:rPr>
          <w:rFonts w:ascii="Arial" w:hAnsi="Arial" w:cs="Arial"/>
          <w:color w:val="000000" w:themeColor="text1"/>
        </w:rPr>
        <w:t>brzegowej 100m</w:t>
      </w:r>
      <w:r w:rsidR="006A7924" w:rsidRPr="00A913E1">
        <w:rPr>
          <w:rFonts w:ascii="Arial" w:hAnsi="Arial" w:cs="Arial"/>
        </w:rPr>
        <w:t xml:space="preserve">, </w:t>
      </w:r>
      <w:r w:rsidR="00D4716E" w:rsidRPr="00A913E1">
        <w:rPr>
          <w:rFonts w:ascii="Arial" w:hAnsi="Arial" w:cs="Arial"/>
        </w:rPr>
        <w:br/>
      </w:r>
      <w:r w:rsidR="00D4716E" w:rsidRPr="00CD1558">
        <w:rPr>
          <w:rFonts w:ascii="Arial" w:hAnsi="Arial" w:cs="Arial"/>
          <w:color w:val="000000" w:themeColor="text1"/>
        </w:rPr>
        <w:t xml:space="preserve">zlokalizowane  </w:t>
      </w:r>
      <w:r w:rsidR="00CE4C6B" w:rsidRPr="00CD1558">
        <w:rPr>
          <w:rFonts w:ascii="Arial" w:hAnsi="Arial" w:cs="Arial"/>
          <w:color w:val="000000" w:themeColor="text1"/>
        </w:rPr>
        <w:t>w</w:t>
      </w:r>
      <w:r w:rsidR="00CE4C6B" w:rsidRPr="00F34C9A">
        <w:rPr>
          <w:rFonts w:ascii="Arial" w:hAnsi="Arial" w:cs="Arial"/>
          <w:color w:val="FF0000"/>
        </w:rPr>
        <w:t xml:space="preserve"> </w:t>
      </w:r>
      <w:r w:rsidR="00F34C9A" w:rsidRPr="00F34C9A">
        <w:rPr>
          <w:rFonts w:ascii="Arial" w:hAnsi="Arial" w:cs="Arial"/>
          <w:color w:val="FF0000"/>
        </w:rPr>
        <w:t xml:space="preserve">   </w:t>
      </w:r>
      <w:r w:rsidR="006C1FA4">
        <w:rPr>
          <w:rFonts w:ascii="Arial" w:hAnsi="Arial" w:cs="Arial"/>
        </w:rPr>
        <w:t>odległości 65</w:t>
      </w:r>
      <w:r w:rsidR="00D4716E" w:rsidRPr="00A913E1">
        <w:rPr>
          <w:rFonts w:ascii="Arial" w:hAnsi="Arial" w:cs="Arial"/>
        </w:rPr>
        <w:t xml:space="preserve">m </w:t>
      </w:r>
      <w:r w:rsidR="00F34C9A">
        <w:rPr>
          <w:rFonts w:ascii="Arial" w:hAnsi="Arial" w:cs="Arial"/>
        </w:rPr>
        <w:t xml:space="preserve">  </w:t>
      </w:r>
      <w:r w:rsidR="00D4716E" w:rsidRPr="00A913E1">
        <w:rPr>
          <w:rFonts w:ascii="Arial" w:hAnsi="Arial" w:cs="Arial"/>
        </w:rPr>
        <w:t>od</w:t>
      </w:r>
      <w:r w:rsidR="00F34C9A">
        <w:rPr>
          <w:rFonts w:ascii="Arial" w:hAnsi="Arial" w:cs="Arial"/>
        </w:rPr>
        <w:t xml:space="preserve">   </w:t>
      </w:r>
      <w:r w:rsidR="00D4716E" w:rsidRPr="00A913E1">
        <w:rPr>
          <w:rFonts w:ascii="Arial" w:hAnsi="Arial" w:cs="Arial"/>
        </w:rPr>
        <w:t xml:space="preserve"> wejścia</w:t>
      </w:r>
      <w:r w:rsidR="00F34C9A">
        <w:rPr>
          <w:rFonts w:ascii="Arial" w:hAnsi="Arial" w:cs="Arial"/>
        </w:rPr>
        <w:t xml:space="preserve">  </w:t>
      </w:r>
      <w:r w:rsidR="00D4716E" w:rsidRPr="00A913E1">
        <w:rPr>
          <w:rFonts w:ascii="Arial" w:hAnsi="Arial" w:cs="Arial"/>
        </w:rPr>
        <w:t xml:space="preserve"> na</w:t>
      </w:r>
      <w:r w:rsidR="00F34C9A">
        <w:rPr>
          <w:rFonts w:ascii="Arial" w:hAnsi="Arial" w:cs="Arial"/>
        </w:rPr>
        <w:t xml:space="preserve">  </w:t>
      </w:r>
      <w:r w:rsidR="00D4716E" w:rsidRPr="00A913E1">
        <w:rPr>
          <w:rFonts w:ascii="Arial" w:hAnsi="Arial" w:cs="Arial"/>
        </w:rPr>
        <w:t xml:space="preserve"> plażę </w:t>
      </w:r>
      <w:r w:rsidR="00F34C9A">
        <w:rPr>
          <w:rFonts w:ascii="Arial" w:hAnsi="Arial" w:cs="Arial"/>
        </w:rPr>
        <w:t xml:space="preserve">  </w:t>
      </w:r>
      <w:r w:rsidR="00D4716E" w:rsidRPr="00A913E1">
        <w:rPr>
          <w:rFonts w:ascii="Arial" w:hAnsi="Arial" w:cs="Arial"/>
        </w:rPr>
        <w:t xml:space="preserve">nr 20 </w:t>
      </w:r>
      <w:r w:rsidR="00F34C9A">
        <w:rPr>
          <w:rFonts w:ascii="Arial" w:hAnsi="Arial" w:cs="Arial"/>
        </w:rPr>
        <w:t xml:space="preserve"> </w:t>
      </w:r>
      <w:r w:rsidR="00D4716E" w:rsidRPr="00A913E1">
        <w:rPr>
          <w:rFonts w:ascii="Arial" w:hAnsi="Arial" w:cs="Arial"/>
        </w:rPr>
        <w:t>w</w:t>
      </w:r>
      <w:r w:rsidR="00CD1558">
        <w:rPr>
          <w:rFonts w:ascii="Arial" w:hAnsi="Arial" w:cs="Arial"/>
        </w:rPr>
        <w:t xml:space="preserve"> </w:t>
      </w:r>
      <w:r w:rsidR="006C1FA4">
        <w:rPr>
          <w:rFonts w:ascii="Arial" w:hAnsi="Arial" w:cs="Arial"/>
        </w:rPr>
        <w:t>kierunku wejścia</w:t>
      </w:r>
      <w:r w:rsidR="00DB2F58">
        <w:rPr>
          <w:rFonts w:ascii="Arial" w:hAnsi="Arial" w:cs="Arial"/>
        </w:rPr>
        <w:br/>
      </w:r>
      <w:r w:rsidR="006C1FA4">
        <w:rPr>
          <w:rFonts w:ascii="Arial" w:hAnsi="Arial" w:cs="Arial"/>
        </w:rPr>
        <w:t xml:space="preserve"> </w:t>
      </w:r>
      <w:r w:rsidR="00DB2F58">
        <w:rPr>
          <w:rFonts w:ascii="Arial" w:hAnsi="Arial" w:cs="Arial"/>
        </w:rPr>
        <w:t xml:space="preserve">nr 19 </w:t>
      </w:r>
      <w:r w:rsidR="006C1FA4">
        <w:rPr>
          <w:rFonts w:ascii="Arial" w:hAnsi="Arial" w:cs="Arial"/>
        </w:rPr>
        <w:t xml:space="preserve"> </w:t>
      </w:r>
      <w:r w:rsidR="00DB2F58">
        <w:rPr>
          <w:rFonts w:ascii="Arial" w:hAnsi="Arial" w:cs="Arial"/>
        </w:rPr>
        <w:t xml:space="preserve">i 35m w kierunku mola </w:t>
      </w:r>
      <w:r w:rsidR="00CD1558">
        <w:rPr>
          <w:rFonts w:ascii="Arial" w:hAnsi="Arial" w:cs="Arial"/>
        </w:rPr>
        <w:t>wzdłuż linii brzegu.</w:t>
      </w:r>
      <w:r w:rsidR="00F34C9A">
        <w:rPr>
          <w:rFonts w:ascii="Arial" w:hAnsi="Arial" w:cs="Arial"/>
        </w:rPr>
        <w:t xml:space="preserve"> </w:t>
      </w:r>
      <w:r w:rsidR="00D4716E" w:rsidRPr="00A913E1">
        <w:rPr>
          <w:rFonts w:ascii="Arial" w:hAnsi="Arial" w:cs="Arial"/>
        </w:rPr>
        <w:t xml:space="preserve"> </w:t>
      </w:r>
    </w:p>
    <w:p w:rsidR="00720CD2" w:rsidRPr="00A913E1" w:rsidRDefault="00F64356" w:rsidP="00F34C9A">
      <w:pPr>
        <w:pStyle w:val="Akapitzlist"/>
        <w:numPr>
          <w:ilvl w:val="0"/>
          <w:numId w:val="2"/>
        </w:numPr>
        <w:rPr>
          <w:rFonts w:ascii="Arial" w:hAnsi="Arial" w:cs="Arial"/>
          <w:color w:val="00B0F0"/>
        </w:rPr>
      </w:pPr>
      <w:r w:rsidRPr="00A913E1">
        <w:rPr>
          <w:rFonts w:ascii="Arial" w:hAnsi="Arial" w:cs="Arial"/>
          <w:b/>
          <w:color w:val="000000" w:themeColor="text1"/>
          <w:u w:val="single"/>
        </w:rPr>
        <w:t xml:space="preserve">Kąpielisko </w:t>
      </w:r>
      <w:r w:rsidR="00416B52" w:rsidRPr="00A913E1">
        <w:rPr>
          <w:rFonts w:ascii="Arial" w:hAnsi="Arial" w:cs="Arial"/>
          <w:b/>
          <w:color w:val="000000" w:themeColor="text1"/>
          <w:u w:val="single"/>
        </w:rPr>
        <w:t xml:space="preserve">Morskie </w:t>
      </w:r>
      <w:r w:rsidR="002141B0" w:rsidRPr="00A913E1">
        <w:rPr>
          <w:rFonts w:ascii="Arial" w:hAnsi="Arial" w:cs="Arial"/>
          <w:b/>
          <w:color w:val="000000" w:themeColor="text1"/>
          <w:u w:val="single"/>
        </w:rPr>
        <w:t>Sopot -</w:t>
      </w:r>
      <w:r w:rsidR="00416B52" w:rsidRPr="00A913E1">
        <w:rPr>
          <w:rFonts w:ascii="Arial" w:hAnsi="Arial" w:cs="Arial"/>
          <w:color w:val="000000" w:themeColor="text1"/>
          <w:u w:val="single"/>
        </w:rPr>
        <w:t xml:space="preserve"> </w:t>
      </w:r>
      <w:r w:rsidR="006A7924" w:rsidRPr="00A913E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720CD2" w:rsidRPr="00A913E1">
        <w:rPr>
          <w:rFonts w:ascii="Arial" w:hAnsi="Arial" w:cs="Arial"/>
          <w:b/>
          <w:color w:val="000000" w:themeColor="text1"/>
          <w:u w:val="single"/>
        </w:rPr>
        <w:t>K22</w:t>
      </w:r>
      <w:r w:rsidR="00720CD2" w:rsidRPr="00A913E1">
        <w:rPr>
          <w:rFonts w:ascii="Arial" w:hAnsi="Arial" w:cs="Arial"/>
          <w:color w:val="000000" w:themeColor="text1"/>
        </w:rPr>
        <w:t xml:space="preserve"> </w:t>
      </w:r>
      <w:r w:rsidR="00720CD2" w:rsidRPr="00CD1558">
        <w:rPr>
          <w:rFonts w:ascii="Arial" w:hAnsi="Arial" w:cs="Arial"/>
          <w:color w:val="000000" w:themeColor="text1"/>
        </w:rPr>
        <w:t xml:space="preserve">- </w:t>
      </w:r>
      <w:r w:rsidR="006A7924" w:rsidRPr="00CD1558">
        <w:rPr>
          <w:rFonts w:ascii="Arial" w:hAnsi="Arial" w:cs="Arial"/>
          <w:color w:val="000000" w:themeColor="text1"/>
        </w:rPr>
        <w:t xml:space="preserve">o długości  linii brzegowej 100m, </w:t>
      </w:r>
      <w:r w:rsidR="00720CD2" w:rsidRPr="00CD1558">
        <w:rPr>
          <w:rFonts w:ascii="Arial" w:hAnsi="Arial" w:cs="Arial"/>
          <w:color w:val="000000" w:themeColor="text1"/>
        </w:rPr>
        <w:br/>
        <w:t xml:space="preserve">zlokalizowane w odległości 100 m od </w:t>
      </w:r>
      <w:r w:rsidR="00CE4C6B" w:rsidRPr="00CD1558">
        <w:rPr>
          <w:rFonts w:ascii="Arial" w:hAnsi="Arial" w:cs="Arial"/>
          <w:color w:val="000000" w:themeColor="text1"/>
        </w:rPr>
        <w:t>wejścia na plażę</w:t>
      </w:r>
      <w:r w:rsidR="00720CD2" w:rsidRPr="00CD1558">
        <w:rPr>
          <w:rFonts w:ascii="Arial" w:hAnsi="Arial" w:cs="Arial"/>
          <w:color w:val="000000" w:themeColor="text1"/>
        </w:rPr>
        <w:t xml:space="preserve"> nr 22 w stronę mola</w:t>
      </w:r>
      <w:r w:rsidR="00B17908" w:rsidRPr="00CD1558">
        <w:rPr>
          <w:rFonts w:ascii="Arial" w:hAnsi="Arial" w:cs="Arial"/>
          <w:color w:val="000000" w:themeColor="text1"/>
        </w:rPr>
        <w:t>.</w:t>
      </w:r>
      <w:r w:rsidR="00720CD2" w:rsidRPr="00A913E1">
        <w:rPr>
          <w:rFonts w:ascii="Arial" w:hAnsi="Arial" w:cs="Arial"/>
          <w:color w:val="00B0F0"/>
        </w:rPr>
        <w:t xml:space="preserve"> </w:t>
      </w:r>
    </w:p>
    <w:p w:rsidR="00463557" w:rsidRPr="00A913E1" w:rsidRDefault="00F64356" w:rsidP="00F34C9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13E1">
        <w:rPr>
          <w:rFonts w:ascii="Arial" w:hAnsi="Arial" w:cs="Arial"/>
          <w:b/>
          <w:color w:val="000000" w:themeColor="text1"/>
          <w:u w:val="single"/>
        </w:rPr>
        <w:t xml:space="preserve">Kąpielisko </w:t>
      </w:r>
      <w:r w:rsidR="00CE4C6B" w:rsidRPr="00A913E1">
        <w:rPr>
          <w:rFonts w:ascii="Arial" w:hAnsi="Arial" w:cs="Arial"/>
          <w:b/>
          <w:color w:val="000000" w:themeColor="text1"/>
          <w:u w:val="single"/>
        </w:rPr>
        <w:t xml:space="preserve">Morskie </w:t>
      </w:r>
      <w:r w:rsidRPr="00A913E1">
        <w:rPr>
          <w:rFonts w:ascii="Arial" w:hAnsi="Arial" w:cs="Arial"/>
          <w:b/>
          <w:color w:val="000000" w:themeColor="text1"/>
          <w:u w:val="single"/>
        </w:rPr>
        <w:t xml:space="preserve">Sopot </w:t>
      </w:r>
      <w:r w:rsidR="002141B0" w:rsidRPr="00A913E1">
        <w:rPr>
          <w:rFonts w:ascii="Arial" w:hAnsi="Arial" w:cs="Arial"/>
          <w:b/>
          <w:color w:val="000000" w:themeColor="text1"/>
          <w:u w:val="single"/>
        </w:rPr>
        <w:t>-</w:t>
      </w:r>
      <w:r w:rsidRPr="00A913E1">
        <w:rPr>
          <w:rFonts w:ascii="Arial" w:hAnsi="Arial" w:cs="Arial"/>
          <w:b/>
          <w:color w:val="000000" w:themeColor="text1"/>
          <w:u w:val="single"/>
        </w:rPr>
        <w:t xml:space="preserve"> Łazienki Południowe</w:t>
      </w:r>
      <w:r w:rsidRPr="00A913E1">
        <w:rPr>
          <w:rFonts w:ascii="Arial" w:hAnsi="Arial" w:cs="Arial"/>
          <w:color w:val="000000" w:themeColor="text1"/>
        </w:rPr>
        <w:t xml:space="preserve"> –</w:t>
      </w:r>
      <w:r w:rsidR="006A7924" w:rsidRPr="00A913E1">
        <w:rPr>
          <w:rFonts w:ascii="Arial" w:hAnsi="Arial" w:cs="Arial"/>
          <w:color w:val="000000" w:themeColor="text1"/>
        </w:rPr>
        <w:t xml:space="preserve"> o długości  linii brzegowej 100m,</w:t>
      </w:r>
      <w:r w:rsidR="00463557" w:rsidRPr="00A913E1">
        <w:rPr>
          <w:rFonts w:ascii="Arial" w:hAnsi="Arial" w:cs="Arial"/>
          <w:color w:val="000000" w:themeColor="text1"/>
        </w:rPr>
        <w:t xml:space="preserve"> zlokalizowane w odległości 50 m od mola (po stronie południowej) w kierunku wejścia na plażę nr 23.</w:t>
      </w:r>
      <w:r w:rsidR="006A7924" w:rsidRPr="00A913E1">
        <w:rPr>
          <w:rFonts w:ascii="Arial" w:hAnsi="Arial" w:cs="Arial"/>
          <w:color w:val="000000" w:themeColor="text1"/>
        </w:rPr>
        <w:t xml:space="preserve"> </w:t>
      </w:r>
    </w:p>
    <w:p w:rsidR="008F7E48" w:rsidRPr="00A913E1" w:rsidRDefault="00F64356" w:rsidP="00F34C9A">
      <w:pPr>
        <w:pStyle w:val="Akapitzlist"/>
        <w:numPr>
          <w:ilvl w:val="0"/>
          <w:numId w:val="2"/>
        </w:numPr>
        <w:rPr>
          <w:rFonts w:ascii="Arial" w:hAnsi="Arial" w:cs="Arial"/>
          <w:color w:val="00B0F0"/>
        </w:rPr>
      </w:pPr>
      <w:r w:rsidRPr="00A913E1">
        <w:rPr>
          <w:rFonts w:ascii="Arial" w:hAnsi="Arial" w:cs="Arial"/>
          <w:b/>
          <w:color w:val="000000" w:themeColor="text1"/>
          <w:u w:val="single"/>
        </w:rPr>
        <w:t xml:space="preserve">Kąpielisko </w:t>
      </w:r>
      <w:r w:rsidR="00CE4C6B" w:rsidRPr="00A913E1">
        <w:rPr>
          <w:rFonts w:ascii="Arial" w:hAnsi="Arial" w:cs="Arial"/>
          <w:b/>
          <w:color w:val="000000" w:themeColor="text1"/>
          <w:u w:val="single"/>
        </w:rPr>
        <w:t xml:space="preserve">Morskie </w:t>
      </w:r>
      <w:r w:rsidRPr="00A913E1">
        <w:rPr>
          <w:rFonts w:ascii="Arial" w:hAnsi="Arial" w:cs="Arial"/>
          <w:b/>
          <w:color w:val="000000" w:themeColor="text1"/>
          <w:u w:val="single"/>
        </w:rPr>
        <w:t xml:space="preserve">Sopot - EKO </w:t>
      </w:r>
      <w:r w:rsidR="002141B0" w:rsidRPr="00A913E1">
        <w:rPr>
          <w:rFonts w:ascii="Arial" w:hAnsi="Arial" w:cs="Arial"/>
          <w:b/>
          <w:color w:val="000000" w:themeColor="text1"/>
          <w:u w:val="single"/>
        </w:rPr>
        <w:t>-</w:t>
      </w:r>
      <w:r w:rsidR="008F7E48" w:rsidRPr="00A913E1">
        <w:rPr>
          <w:rFonts w:ascii="Arial" w:hAnsi="Arial" w:cs="Arial"/>
          <w:b/>
          <w:color w:val="000000" w:themeColor="text1"/>
          <w:u w:val="single"/>
        </w:rPr>
        <w:t xml:space="preserve"> Tropikalna Wyspa</w:t>
      </w:r>
      <w:r w:rsidR="008F7E48" w:rsidRPr="00A913E1">
        <w:rPr>
          <w:rFonts w:ascii="Arial" w:hAnsi="Arial" w:cs="Arial"/>
          <w:color w:val="000000" w:themeColor="text1"/>
        </w:rPr>
        <w:t xml:space="preserve"> </w:t>
      </w:r>
      <w:r w:rsidR="006A7924" w:rsidRPr="00A913E1">
        <w:rPr>
          <w:rFonts w:ascii="Arial" w:hAnsi="Arial" w:cs="Arial"/>
          <w:color w:val="000000" w:themeColor="text1"/>
        </w:rPr>
        <w:t>–</w:t>
      </w:r>
      <w:r w:rsidRPr="00A913E1">
        <w:rPr>
          <w:rFonts w:ascii="Arial" w:hAnsi="Arial" w:cs="Arial"/>
          <w:color w:val="000000" w:themeColor="text1"/>
        </w:rPr>
        <w:t xml:space="preserve"> </w:t>
      </w:r>
      <w:r w:rsidR="008F7E48" w:rsidRPr="00A913E1">
        <w:rPr>
          <w:rFonts w:ascii="Arial" w:hAnsi="Arial" w:cs="Arial"/>
          <w:color w:val="000000" w:themeColor="text1"/>
        </w:rPr>
        <w:t xml:space="preserve">o </w:t>
      </w:r>
      <w:r w:rsidR="006A7924" w:rsidRPr="00A913E1">
        <w:rPr>
          <w:rFonts w:ascii="Arial" w:hAnsi="Arial" w:cs="Arial"/>
          <w:color w:val="000000" w:themeColor="text1"/>
        </w:rPr>
        <w:t xml:space="preserve"> długości  linii brzegowej 100m, </w:t>
      </w:r>
      <w:r w:rsidR="008F7E48" w:rsidRPr="00A913E1">
        <w:rPr>
          <w:rFonts w:ascii="Arial" w:hAnsi="Arial" w:cs="Arial"/>
        </w:rPr>
        <w:t xml:space="preserve">zlokalizowane  50m od wejścia na plażę nr 26 w </w:t>
      </w:r>
      <w:r w:rsidR="00F34C9A">
        <w:rPr>
          <w:rFonts w:ascii="Arial" w:hAnsi="Arial" w:cs="Arial"/>
        </w:rPr>
        <w:t>obu kierunkach wzdłuż linii brzegowej.</w:t>
      </w:r>
      <w:r w:rsidR="008F7E48" w:rsidRPr="00A913E1">
        <w:rPr>
          <w:rFonts w:ascii="Arial" w:hAnsi="Arial" w:cs="Arial"/>
        </w:rPr>
        <w:t xml:space="preserve"> </w:t>
      </w:r>
    </w:p>
    <w:p w:rsidR="00F64356" w:rsidRPr="00A913E1" w:rsidRDefault="00F64356" w:rsidP="00F34C9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913E1">
        <w:rPr>
          <w:rFonts w:ascii="Arial" w:hAnsi="Arial" w:cs="Arial"/>
          <w:b/>
          <w:color w:val="000000" w:themeColor="text1"/>
          <w:u w:val="single"/>
        </w:rPr>
        <w:t xml:space="preserve">Kąpielisko </w:t>
      </w:r>
      <w:r w:rsidR="008F7E48" w:rsidRPr="00A913E1">
        <w:rPr>
          <w:rFonts w:ascii="Arial" w:hAnsi="Arial" w:cs="Arial"/>
          <w:b/>
          <w:color w:val="000000" w:themeColor="text1"/>
          <w:u w:val="single"/>
        </w:rPr>
        <w:t xml:space="preserve">Morskie </w:t>
      </w:r>
      <w:r w:rsidR="002141B0" w:rsidRPr="00A913E1">
        <w:rPr>
          <w:rFonts w:ascii="Arial" w:hAnsi="Arial" w:cs="Arial"/>
          <w:b/>
          <w:color w:val="000000" w:themeColor="text1"/>
          <w:u w:val="single"/>
        </w:rPr>
        <w:t>Sopot -</w:t>
      </w:r>
      <w:r w:rsidR="008F7E48" w:rsidRPr="00A913E1">
        <w:rPr>
          <w:rFonts w:ascii="Arial" w:hAnsi="Arial" w:cs="Arial"/>
          <w:b/>
          <w:color w:val="000000" w:themeColor="text1"/>
          <w:u w:val="single"/>
        </w:rPr>
        <w:t xml:space="preserve"> Plaża Rybaki </w:t>
      </w:r>
      <w:r w:rsidRPr="00A913E1">
        <w:rPr>
          <w:rFonts w:ascii="Arial" w:hAnsi="Arial" w:cs="Arial"/>
          <w:color w:val="000000" w:themeColor="text1"/>
        </w:rPr>
        <w:t xml:space="preserve">- </w:t>
      </w:r>
      <w:r w:rsidR="006A7924" w:rsidRPr="00A913E1">
        <w:rPr>
          <w:rFonts w:ascii="Arial" w:hAnsi="Arial" w:cs="Arial"/>
          <w:color w:val="000000" w:themeColor="text1"/>
        </w:rPr>
        <w:t xml:space="preserve">o długości  linii brzegowej 100m, </w:t>
      </w:r>
      <w:r w:rsidR="00B17908" w:rsidRPr="00A913E1">
        <w:rPr>
          <w:rFonts w:ascii="Arial" w:hAnsi="Arial" w:cs="Arial"/>
          <w:color w:val="000000" w:themeColor="text1"/>
        </w:rPr>
        <w:br/>
      </w:r>
      <w:r w:rsidR="008F7E48" w:rsidRPr="00A913E1">
        <w:rPr>
          <w:rFonts w:ascii="Arial" w:hAnsi="Arial" w:cs="Arial"/>
        </w:rPr>
        <w:t xml:space="preserve">zlokalizowane  50m od wejścia na plażę nr 29 w </w:t>
      </w:r>
      <w:r w:rsidR="00F34C9A">
        <w:rPr>
          <w:rFonts w:ascii="Arial" w:hAnsi="Arial" w:cs="Arial"/>
        </w:rPr>
        <w:t xml:space="preserve">obu kierunkach wzdłuż linii brzegu. </w:t>
      </w:r>
    </w:p>
    <w:p w:rsidR="006A7924" w:rsidRPr="00A913E1" w:rsidRDefault="00F64356" w:rsidP="00F34C9A">
      <w:pPr>
        <w:pStyle w:val="Akapitzlist"/>
        <w:numPr>
          <w:ilvl w:val="0"/>
          <w:numId w:val="2"/>
        </w:numPr>
        <w:rPr>
          <w:rFonts w:ascii="Arial" w:hAnsi="Arial" w:cs="Arial"/>
          <w:color w:val="00B0F0"/>
        </w:rPr>
      </w:pPr>
      <w:r w:rsidRPr="00A913E1">
        <w:rPr>
          <w:rFonts w:ascii="Arial" w:hAnsi="Arial" w:cs="Arial"/>
          <w:b/>
          <w:color w:val="000000" w:themeColor="text1"/>
          <w:u w:val="single"/>
        </w:rPr>
        <w:t xml:space="preserve">Kąpielisko </w:t>
      </w:r>
      <w:r w:rsidR="008F7E48" w:rsidRPr="00A913E1">
        <w:rPr>
          <w:rFonts w:ascii="Arial" w:hAnsi="Arial" w:cs="Arial"/>
          <w:b/>
          <w:color w:val="000000" w:themeColor="text1"/>
          <w:u w:val="single"/>
        </w:rPr>
        <w:t xml:space="preserve">Morskie </w:t>
      </w:r>
      <w:r w:rsidRPr="00A913E1">
        <w:rPr>
          <w:rFonts w:ascii="Arial" w:hAnsi="Arial" w:cs="Arial"/>
          <w:b/>
          <w:color w:val="000000" w:themeColor="text1"/>
          <w:u w:val="single"/>
        </w:rPr>
        <w:t xml:space="preserve">Sopot </w:t>
      </w:r>
      <w:r w:rsidR="002141B0" w:rsidRPr="00A913E1">
        <w:rPr>
          <w:rFonts w:ascii="Arial" w:hAnsi="Arial" w:cs="Arial"/>
          <w:b/>
          <w:color w:val="000000" w:themeColor="text1"/>
          <w:u w:val="single"/>
        </w:rPr>
        <w:t>-</w:t>
      </w:r>
      <w:r w:rsidRPr="00A913E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F7E48" w:rsidRPr="00A913E1">
        <w:rPr>
          <w:rFonts w:ascii="Arial" w:hAnsi="Arial" w:cs="Arial"/>
          <w:b/>
          <w:color w:val="000000" w:themeColor="text1"/>
          <w:u w:val="single"/>
        </w:rPr>
        <w:t xml:space="preserve">32A </w:t>
      </w:r>
      <w:r w:rsidR="002141B0" w:rsidRPr="00A913E1">
        <w:rPr>
          <w:rFonts w:ascii="Arial" w:hAnsi="Arial" w:cs="Arial"/>
          <w:b/>
          <w:color w:val="000000" w:themeColor="text1"/>
          <w:u w:val="single"/>
        </w:rPr>
        <w:t>-</w:t>
      </w:r>
      <w:r w:rsidR="008F7E48" w:rsidRPr="00A913E1">
        <w:rPr>
          <w:rFonts w:ascii="Arial" w:hAnsi="Arial" w:cs="Arial"/>
          <w:b/>
          <w:color w:val="000000" w:themeColor="text1"/>
          <w:u w:val="single"/>
        </w:rPr>
        <w:t xml:space="preserve"> 33</w:t>
      </w:r>
      <w:r w:rsidR="008F7E48" w:rsidRPr="00A913E1">
        <w:rPr>
          <w:rFonts w:ascii="Arial" w:hAnsi="Arial" w:cs="Arial"/>
          <w:color w:val="000000" w:themeColor="text1"/>
          <w:u w:val="single"/>
        </w:rPr>
        <w:t xml:space="preserve"> </w:t>
      </w:r>
      <w:r w:rsidR="006A7924" w:rsidRPr="00A913E1">
        <w:rPr>
          <w:rFonts w:ascii="Arial" w:hAnsi="Arial" w:cs="Arial"/>
          <w:color w:val="000000" w:themeColor="text1"/>
        </w:rPr>
        <w:t>–</w:t>
      </w:r>
      <w:r w:rsidRPr="00A913E1">
        <w:rPr>
          <w:rFonts w:ascii="Arial" w:hAnsi="Arial" w:cs="Arial"/>
          <w:color w:val="000000" w:themeColor="text1"/>
        </w:rPr>
        <w:t xml:space="preserve"> </w:t>
      </w:r>
      <w:r w:rsidR="006A7924" w:rsidRPr="00A913E1">
        <w:rPr>
          <w:rFonts w:ascii="Arial" w:hAnsi="Arial" w:cs="Arial"/>
          <w:color w:val="000000" w:themeColor="text1"/>
        </w:rPr>
        <w:t>o długości  linii brzegowej 100m,</w:t>
      </w:r>
      <w:r w:rsidR="006A7924" w:rsidRPr="00A913E1">
        <w:rPr>
          <w:rFonts w:ascii="Arial" w:hAnsi="Arial" w:cs="Arial"/>
          <w:color w:val="00B0F0"/>
        </w:rPr>
        <w:t xml:space="preserve"> </w:t>
      </w:r>
      <w:r w:rsidR="00B17908" w:rsidRPr="00A913E1">
        <w:rPr>
          <w:rFonts w:ascii="Arial" w:hAnsi="Arial" w:cs="Arial"/>
          <w:color w:val="00B0F0"/>
        </w:rPr>
        <w:br/>
      </w:r>
      <w:r w:rsidR="008F7E48" w:rsidRPr="00A913E1">
        <w:rPr>
          <w:rFonts w:ascii="Arial" w:hAnsi="Arial" w:cs="Arial"/>
        </w:rPr>
        <w:t>zlokalizowane  50m od wejścia na plażę nr 33 w</w:t>
      </w:r>
      <w:r w:rsidR="00706BE3">
        <w:rPr>
          <w:rFonts w:ascii="Arial" w:hAnsi="Arial" w:cs="Arial"/>
        </w:rPr>
        <w:t xml:space="preserve"> obu kierunkach wzdłuż linii brzegowej</w:t>
      </w:r>
      <w:r w:rsidR="008F7E48" w:rsidRPr="00A913E1">
        <w:rPr>
          <w:rFonts w:ascii="Arial" w:hAnsi="Arial" w:cs="Arial"/>
        </w:rPr>
        <w:t xml:space="preserve">.  </w:t>
      </w:r>
      <w:r w:rsidR="00BE2A1E" w:rsidRPr="00A913E1">
        <w:rPr>
          <w:rFonts w:ascii="Arial" w:hAnsi="Arial" w:cs="Arial"/>
        </w:rPr>
        <w:br/>
      </w:r>
    </w:p>
    <w:p w:rsidR="00B17908" w:rsidRPr="00A913E1" w:rsidRDefault="0055397F" w:rsidP="0055397F">
      <w:pPr>
        <w:pStyle w:val="Akapitzlist"/>
        <w:tabs>
          <w:tab w:val="left" w:pos="6812"/>
        </w:tabs>
        <w:rPr>
          <w:rFonts w:ascii="Arial" w:hAnsi="Arial" w:cs="Arial"/>
          <w:color w:val="00B0F0"/>
        </w:rPr>
      </w:pPr>
      <w:r w:rsidRPr="00A913E1">
        <w:rPr>
          <w:rFonts w:ascii="Arial" w:hAnsi="Arial" w:cs="Arial"/>
          <w:color w:val="00B0F0"/>
        </w:rPr>
        <w:tab/>
      </w:r>
    </w:p>
    <w:p w:rsidR="00F64356" w:rsidRPr="00A913E1" w:rsidRDefault="00F64356" w:rsidP="00F64356">
      <w:pPr>
        <w:pStyle w:val="Akapitzlist"/>
        <w:tabs>
          <w:tab w:val="left" w:pos="284"/>
        </w:tabs>
        <w:ind w:left="284"/>
        <w:rPr>
          <w:rFonts w:ascii="Arial" w:hAnsi="Arial" w:cs="Arial"/>
          <w:color w:val="000000" w:themeColor="text1"/>
        </w:rPr>
      </w:pPr>
      <w:r w:rsidRPr="00A913E1">
        <w:rPr>
          <w:rFonts w:ascii="Arial" w:hAnsi="Arial" w:cs="Arial"/>
          <w:color w:val="000000" w:themeColor="text1"/>
        </w:rPr>
        <w:t>2.    Określa się sezon kąpielowy dla</w:t>
      </w:r>
      <w:r w:rsidR="00857E26" w:rsidRPr="00A913E1">
        <w:rPr>
          <w:rFonts w:ascii="Arial" w:hAnsi="Arial" w:cs="Arial"/>
          <w:b/>
          <w:color w:val="000000" w:themeColor="text1"/>
        </w:rPr>
        <w:t xml:space="preserve"> Kąpielisk Morskich</w:t>
      </w:r>
      <w:r w:rsidRPr="00A913E1">
        <w:rPr>
          <w:rFonts w:ascii="Arial" w:hAnsi="Arial" w:cs="Arial"/>
          <w:color w:val="000000" w:themeColor="text1"/>
        </w:rPr>
        <w:t xml:space="preserve">: </w:t>
      </w:r>
    </w:p>
    <w:p w:rsidR="00977F06" w:rsidRPr="00A913E1" w:rsidRDefault="00F64356" w:rsidP="00F64356">
      <w:pPr>
        <w:pStyle w:val="Akapitzlist"/>
        <w:tabs>
          <w:tab w:val="left" w:pos="5245"/>
        </w:tabs>
        <w:ind w:left="284"/>
        <w:rPr>
          <w:rFonts w:ascii="Arial" w:hAnsi="Arial" w:cs="Arial"/>
          <w:color w:val="000000" w:themeColor="text1"/>
        </w:rPr>
      </w:pPr>
      <w:r w:rsidRPr="00A913E1">
        <w:rPr>
          <w:rFonts w:ascii="Arial" w:hAnsi="Arial" w:cs="Arial"/>
          <w:color w:val="000000" w:themeColor="text1"/>
        </w:rPr>
        <w:t xml:space="preserve">  </w:t>
      </w:r>
    </w:p>
    <w:tbl>
      <w:tblPr>
        <w:tblStyle w:val="Tabela-Siatka"/>
        <w:tblW w:w="1318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84"/>
        <w:gridCol w:w="8505"/>
      </w:tblGrid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1)</w:t>
            </w:r>
          </w:p>
        </w:tc>
        <w:tc>
          <w:tcPr>
            <w:tcW w:w="3827" w:type="dxa"/>
          </w:tcPr>
          <w:p w:rsidR="00B17908" w:rsidRPr="00A913E1" w:rsidRDefault="00B17908" w:rsidP="00F64356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b/>
                <w:color w:val="000000" w:themeColor="text1"/>
              </w:rPr>
              <w:t xml:space="preserve">Sopot Kamienny Potok – Koliba   </w:t>
            </w:r>
          </w:p>
        </w:tc>
        <w:tc>
          <w:tcPr>
            <w:tcW w:w="284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jc w:val="lef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jc w:val="lef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od 25.06.2018r. do 31.08.2018r</w:t>
            </w:r>
          </w:p>
        </w:tc>
      </w:tr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2)</w:t>
            </w:r>
          </w:p>
        </w:tc>
        <w:tc>
          <w:tcPr>
            <w:tcW w:w="3827" w:type="dxa"/>
          </w:tcPr>
          <w:p w:rsidR="00B17908" w:rsidRPr="007D2E57" w:rsidRDefault="00B17908" w:rsidP="00F64356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  <w:lang w:val="en-US"/>
              </w:rPr>
            </w:pPr>
            <w:r w:rsidRPr="007D2E57">
              <w:rPr>
                <w:rFonts w:ascii="Arial" w:hAnsi="Arial" w:cs="Arial"/>
                <w:b/>
                <w:color w:val="000000" w:themeColor="text1"/>
                <w:lang w:val="en-US"/>
              </w:rPr>
              <w:t>Sopot - Hotel Sopot - Beach Club</w:t>
            </w:r>
            <w:r w:rsidRPr="007D2E57">
              <w:rPr>
                <w:rFonts w:ascii="Arial" w:hAnsi="Arial" w:cs="Arial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284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od 28.06.2018r. do 31.08.2018r.</w:t>
            </w:r>
          </w:p>
        </w:tc>
      </w:tr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3)</w:t>
            </w:r>
          </w:p>
        </w:tc>
        <w:tc>
          <w:tcPr>
            <w:tcW w:w="3827" w:type="dxa"/>
          </w:tcPr>
          <w:p w:rsidR="00B17908" w:rsidRPr="00A913E1" w:rsidRDefault="00B17908" w:rsidP="00F64356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b/>
                <w:color w:val="000000" w:themeColor="text1"/>
              </w:rPr>
              <w:t xml:space="preserve">Sopot - Hotel Haffner - </w:t>
            </w:r>
            <w:proofErr w:type="spellStart"/>
            <w:r w:rsidRPr="00A913E1">
              <w:rPr>
                <w:rFonts w:ascii="Arial" w:hAnsi="Arial" w:cs="Arial"/>
                <w:b/>
                <w:color w:val="000000" w:themeColor="text1"/>
              </w:rPr>
              <w:t>Esentra</w:t>
            </w:r>
            <w:proofErr w:type="spellEnd"/>
          </w:p>
        </w:tc>
        <w:tc>
          <w:tcPr>
            <w:tcW w:w="284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od 28.06.2018r. do 31.08.2018r.</w:t>
            </w:r>
          </w:p>
        </w:tc>
      </w:tr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4)</w:t>
            </w:r>
          </w:p>
        </w:tc>
        <w:tc>
          <w:tcPr>
            <w:tcW w:w="3827" w:type="dxa"/>
          </w:tcPr>
          <w:p w:rsidR="00B17908" w:rsidRPr="00A913E1" w:rsidRDefault="00DA1D94" w:rsidP="00F64356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Sopot -</w:t>
            </w:r>
            <w:r w:rsidR="00B17908" w:rsidRPr="00A913E1">
              <w:rPr>
                <w:rFonts w:ascii="Arial" w:hAnsi="Arial" w:cs="Arial"/>
                <w:b/>
                <w:color w:val="000000" w:themeColor="text1"/>
              </w:rPr>
              <w:t xml:space="preserve">Park Północny I                                          </w:t>
            </w:r>
          </w:p>
        </w:tc>
        <w:tc>
          <w:tcPr>
            <w:tcW w:w="284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od 28.06.2018r. do 31.08.2018r.</w:t>
            </w:r>
          </w:p>
        </w:tc>
      </w:tr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5)</w:t>
            </w:r>
          </w:p>
        </w:tc>
        <w:tc>
          <w:tcPr>
            <w:tcW w:w="3827" w:type="dxa"/>
          </w:tcPr>
          <w:p w:rsidR="00B17908" w:rsidRPr="00A913E1" w:rsidRDefault="00DA1D94" w:rsidP="00F64356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Sopot -</w:t>
            </w:r>
            <w:r w:rsidR="00B17908" w:rsidRPr="00A913E1">
              <w:rPr>
                <w:rFonts w:ascii="Arial" w:hAnsi="Arial" w:cs="Arial"/>
                <w:b/>
                <w:color w:val="000000" w:themeColor="text1"/>
              </w:rPr>
              <w:t xml:space="preserve"> Park Północny II</w:t>
            </w:r>
          </w:p>
        </w:tc>
        <w:tc>
          <w:tcPr>
            <w:tcW w:w="284" w:type="dxa"/>
          </w:tcPr>
          <w:p w:rsidR="00B17908" w:rsidRPr="00706BE3" w:rsidRDefault="00B17908" w:rsidP="00B17908">
            <w:pPr>
              <w:pStyle w:val="Akapitzlist"/>
              <w:tabs>
                <w:tab w:val="left" w:pos="5245"/>
              </w:tabs>
              <w:ind w:left="-108"/>
              <w:jc w:val="left"/>
              <w:rPr>
                <w:rFonts w:ascii="Arial" w:hAnsi="Arial" w:cs="Arial"/>
                <w:color w:val="000000" w:themeColor="text1"/>
              </w:rPr>
            </w:pPr>
            <w:r w:rsidRPr="00706BE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706BE3" w:rsidRDefault="00B17908" w:rsidP="00B17908">
            <w:pPr>
              <w:pStyle w:val="Akapitzlist"/>
              <w:tabs>
                <w:tab w:val="left" w:pos="5245"/>
              </w:tabs>
              <w:ind w:left="-344"/>
              <w:rPr>
                <w:rFonts w:ascii="Arial" w:hAnsi="Arial" w:cs="Arial"/>
                <w:color w:val="000000" w:themeColor="text1"/>
              </w:rPr>
            </w:pPr>
            <w:r w:rsidRPr="00706BE3">
              <w:rPr>
                <w:rFonts w:ascii="Arial" w:hAnsi="Arial" w:cs="Arial"/>
                <w:color w:val="000000" w:themeColor="text1"/>
              </w:rPr>
              <w:t xml:space="preserve">    od 28.06.2018r. do 31.08.2018r.</w:t>
            </w:r>
          </w:p>
        </w:tc>
      </w:tr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lastRenderedPageBreak/>
              <w:t>6)</w:t>
            </w:r>
          </w:p>
        </w:tc>
        <w:tc>
          <w:tcPr>
            <w:tcW w:w="3827" w:type="dxa"/>
          </w:tcPr>
          <w:p w:rsidR="00B17908" w:rsidRPr="00A913E1" w:rsidRDefault="00B17908" w:rsidP="00F64356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b/>
                <w:color w:val="000000" w:themeColor="text1"/>
              </w:rPr>
              <w:t>Sopot - K22</w:t>
            </w:r>
          </w:p>
        </w:tc>
        <w:tc>
          <w:tcPr>
            <w:tcW w:w="284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od 28.06.2018r. do 31.08.2018r.</w:t>
            </w:r>
          </w:p>
        </w:tc>
      </w:tr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7)</w:t>
            </w:r>
          </w:p>
        </w:tc>
        <w:tc>
          <w:tcPr>
            <w:tcW w:w="3827" w:type="dxa"/>
          </w:tcPr>
          <w:p w:rsidR="00B17908" w:rsidRPr="00A913E1" w:rsidRDefault="00B17908" w:rsidP="00F64356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b/>
                <w:color w:val="000000" w:themeColor="text1"/>
              </w:rPr>
              <w:t>Sopot - Łazienki Południowe</w:t>
            </w:r>
          </w:p>
        </w:tc>
        <w:tc>
          <w:tcPr>
            <w:tcW w:w="284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od 15.06.2018r. do 15.09.2018r.</w:t>
            </w:r>
          </w:p>
        </w:tc>
      </w:tr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8)</w:t>
            </w:r>
          </w:p>
        </w:tc>
        <w:tc>
          <w:tcPr>
            <w:tcW w:w="3827" w:type="dxa"/>
          </w:tcPr>
          <w:p w:rsidR="00B17908" w:rsidRPr="00A913E1" w:rsidRDefault="00B17908" w:rsidP="00F64356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b/>
                <w:color w:val="000000" w:themeColor="text1"/>
              </w:rPr>
              <w:t>Sopot - EKO  - Tropikalna</w:t>
            </w:r>
            <w:r w:rsidR="00802BE5">
              <w:rPr>
                <w:rFonts w:ascii="Arial" w:hAnsi="Arial" w:cs="Arial"/>
                <w:b/>
                <w:color w:val="000000" w:themeColor="text1"/>
              </w:rPr>
              <w:t xml:space="preserve"> Wyspa</w:t>
            </w:r>
          </w:p>
        </w:tc>
        <w:tc>
          <w:tcPr>
            <w:tcW w:w="284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od 28.06.2018r. do 31.08.2018r.</w:t>
            </w:r>
          </w:p>
        </w:tc>
      </w:tr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9)</w:t>
            </w:r>
          </w:p>
        </w:tc>
        <w:tc>
          <w:tcPr>
            <w:tcW w:w="3827" w:type="dxa"/>
          </w:tcPr>
          <w:p w:rsidR="00B17908" w:rsidRPr="00A913E1" w:rsidRDefault="00B17908" w:rsidP="00A95BB2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b/>
                <w:color w:val="000000" w:themeColor="text1"/>
              </w:rPr>
              <w:t xml:space="preserve">Sopot </w:t>
            </w:r>
            <w:r w:rsidR="00A95BB2" w:rsidRPr="00A913E1">
              <w:rPr>
                <w:rFonts w:ascii="Arial" w:hAnsi="Arial" w:cs="Arial"/>
                <w:b/>
                <w:color w:val="000000" w:themeColor="text1"/>
              </w:rPr>
              <w:t>-</w:t>
            </w:r>
            <w:r w:rsidRPr="00A913E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95BB2" w:rsidRPr="00A913E1">
              <w:rPr>
                <w:rFonts w:ascii="Arial" w:hAnsi="Arial" w:cs="Arial"/>
                <w:b/>
                <w:color w:val="000000" w:themeColor="text1"/>
              </w:rPr>
              <w:t>Plaża Rybaki</w:t>
            </w:r>
          </w:p>
        </w:tc>
        <w:tc>
          <w:tcPr>
            <w:tcW w:w="284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od 28.06.2018r. do 31.08.2018r.</w:t>
            </w:r>
          </w:p>
        </w:tc>
      </w:tr>
      <w:tr w:rsidR="00B17908" w:rsidRPr="00A913E1" w:rsidTr="00706BE3">
        <w:tc>
          <w:tcPr>
            <w:tcW w:w="567" w:type="dxa"/>
          </w:tcPr>
          <w:p w:rsidR="00B17908" w:rsidRPr="00A913E1" w:rsidRDefault="00674311" w:rsidP="00B17908">
            <w:pPr>
              <w:pStyle w:val="Akapitzlist"/>
              <w:tabs>
                <w:tab w:val="left" w:pos="5245"/>
              </w:tabs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10)</w:t>
            </w:r>
          </w:p>
        </w:tc>
        <w:tc>
          <w:tcPr>
            <w:tcW w:w="3827" w:type="dxa"/>
          </w:tcPr>
          <w:p w:rsidR="00B17908" w:rsidRPr="00A913E1" w:rsidRDefault="00A95BB2" w:rsidP="00F64356">
            <w:pPr>
              <w:pStyle w:val="Akapitzlist"/>
              <w:tabs>
                <w:tab w:val="left" w:pos="524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b/>
                <w:color w:val="000000" w:themeColor="text1"/>
              </w:rPr>
              <w:t>Sopot -</w:t>
            </w:r>
            <w:r w:rsidR="00B17908" w:rsidRPr="00A913E1">
              <w:rPr>
                <w:rFonts w:ascii="Arial" w:hAnsi="Arial" w:cs="Arial"/>
                <w:b/>
                <w:color w:val="000000" w:themeColor="text1"/>
              </w:rPr>
              <w:t xml:space="preserve"> 32A – 33</w:t>
            </w:r>
          </w:p>
        </w:tc>
        <w:tc>
          <w:tcPr>
            <w:tcW w:w="284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jc w:val="lef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8505" w:type="dxa"/>
          </w:tcPr>
          <w:p w:rsidR="00B17908" w:rsidRPr="00A913E1" w:rsidRDefault="00B17908" w:rsidP="00B17908">
            <w:pPr>
              <w:pStyle w:val="Akapitzlist"/>
              <w:tabs>
                <w:tab w:val="left" w:pos="5245"/>
              </w:tabs>
              <w:ind w:left="-108"/>
              <w:jc w:val="left"/>
              <w:rPr>
                <w:rFonts w:ascii="Arial" w:hAnsi="Arial" w:cs="Arial"/>
                <w:color w:val="000000" w:themeColor="text1"/>
              </w:rPr>
            </w:pPr>
            <w:r w:rsidRPr="00A913E1">
              <w:rPr>
                <w:rFonts w:ascii="Arial" w:hAnsi="Arial" w:cs="Arial"/>
                <w:color w:val="000000" w:themeColor="text1"/>
              </w:rPr>
              <w:t>od 28.06.2018r. do 31.08.2018r.</w:t>
            </w:r>
          </w:p>
        </w:tc>
      </w:tr>
    </w:tbl>
    <w:p w:rsidR="00F64356" w:rsidRPr="00A913E1" w:rsidRDefault="00F64356" w:rsidP="00F64356">
      <w:pPr>
        <w:pStyle w:val="Akapitzlist"/>
        <w:tabs>
          <w:tab w:val="left" w:pos="5245"/>
        </w:tabs>
        <w:ind w:left="284"/>
        <w:rPr>
          <w:rFonts w:ascii="Arial" w:hAnsi="Arial" w:cs="Arial"/>
          <w:color w:val="000000" w:themeColor="text1"/>
        </w:rPr>
      </w:pPr>
    </w:p>
    <w:p w:rsidR="00F64356" w:rsidRPr="00A913E1" w:rsidRDefault="002141B0" w:rsidP="00F64356">
      <w:pPr>
        <w:pStyle w:val="Akapitzlist"/>
        <w:tabs>
          <w:tab w:val="left" w:pos="284"/>
        </w:tabs>
        <w:ind w:left="284"/>
        <w:rPr>
          <w:rFonts w:ascii="Arial" w:hAnsi="Arial" w:cs="Arial"/>
          <w:color w:val="000000" w:themeColor="text1"/>
        </w:rPr>
      </w:pPr>
      <w:r w:rsidRPr="00A913E1">
        <w:rPr>
          <w:rFonts w:ascii="Arial" w:hAnsi="Arial" w:cs="Arial"/>
          <w:b/>
          <w:color w:val="000000" w:themeColor="text1"/>
        </w:rPr>
        <w:tab/>
      </w:r>
    </w:p>
    <w:p w:rsidR="009A0C02" w:rsidRPr="00A913E1" w:rsidRDefault="00F64356" w:rsidP="009A0C02">
      <w:pPr>
        <w:pStyle w:val="Akapitzlist"/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</w:rPr>
      </w:pPr>
      <w:r w:rsidRPr="00A913E1">
        <w:rPr>
          <w:rFonts w:ascii="Arial" w:hAnsi="Arial" w:cs="Arial"/>
          <w:b/>
          <w:color w:val="000000" w:themeColor="text1"/>
        </w:rPr>
        <w:t>§ 2</w:t>
      </w:r>
    </w:p>
    <w:p w:rsidR="00F64356" w:rsidRPr="00A913E1" w:rsidRDefault="00F64356" w:rsidP="00F64356">
      <w:pPr>
        <w:pStyle w:val="Akapitzlist"/>
        <w:tabs>
          <w:tab w:val="left" w:pos="284"/>
        </w:tabs>
        <w:ind w:left="284" w:hanging="284"/>
        <w:rPr>
          <w:rFonts w:ascii="Arial" w:hAnsi="Arial" w:cs="Arial"/>
          <w:color w:val="000000" w:themeColor="text1"/>
        </w:rPr>
      </w:pPr>
      <w:r w:rsidRPr="00A913E1">
        <w:rPr>
          <w:rFonts w:ascii="Arial" w:hAnsi="Arial" w:cs="Arial"/>
          <w:color w:val="000000" w:themeColor="text1"/>
        </w:rPr>
        <w:t>Wykonanie uchwały powierza się Prezydentowi Miasta Sopotu.</w:t>
      </w:r>
    </w:p>
    <w:p w:rsidR="009A0C02" w:rsidRPr="00A913E1" w:rsidRDefault="009A0C02" w:rsidP="00F64356">
      <w:pPr>
        <w:pStyle w:val="Akapitzlist"/>
        <w:tabs>
          <w:tab w:val="left" w:pos="284"/>
        </w:tabs>
        <w:ind w:left="284" w:hanging="284"/>
        <w:rPr>
          <w:rFonts w:ascii="Arial" w:hAnsi="Arial" w:cs="Arial"/>
          <w:color w:val="000000" w:themeColor="text1"/>
        </w:rPr>
      </w:pPr>
    </w:p>
    <w:p w:rsidR="00F64356" w:rsidRPr="00A913E1" w:rsidRDefault="00F64356" w:rsidP="00F64356">
      <w:pPr>
        <w:pStyle w:val="Akapitzlist"/>
        <w:tabs>
          <w:tab w:val="left" w:pos="284"/>
        </w:tabs>
        <w:ind w:left="284" w:hanging="284"/>
        <w:rPr>
          <w:rFonts w:ascii="Arial" w:hAnsi="Arial" w:cs="Arial"/>
          <w:color w:val="000000" w:themeColor="text1"/>
        </w:rPr>
      </w:pPr>
    </w:p>
    <w:p w:rsidR="009A0C02" w:rsidRPr="00A913E1" w:rsidRDefault="00F64356" w:rsidP="009A0C02">
      <w:pPr>
        <w:pStyle w:val="Akapitzlist"/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</w:rPr>
      </w:pPr>
      <w:r w:rsidRPr="00A913E1">
        <w:rPr>
          <w:rFonts w:ascii="Arial" w:hAnsi="Arial" w:cs="Arial"/>
          <w:b/>
          <w:color w:val="000000" w:themeColor="text1"/>
        </w:rPr>
        <w:t>§ 3</w:t>
      </w:r>
    </w:p>
    <w:p w:rsidR="00CF2105" w:rsidRDefault="00F64356" w:rsidP="00CF2105">
      <w:pPr>
        <w:pStyle w:val="Akapitzlist"/>
        <w:tabs>
          <w:tab w:val="left" w:pos="284"/>
        </w:tabs>
        <w:ind w:left="284" w:hanging="284"/>
        <w:rPr>
          <w:rFonts w:ascii="Arial" w:hAnsi="Arial" w:cs="Arial"/>
          <w:color w:val="000000" w:themeColor="text1"/>
        </w:rPr>
      </w:pPr>
      <w:r w:rsidRPr="00A913E1">
        <w:rPr>
          <w:rFonts w:ascii="Arial" w:hAnsi="Arial" w:cs="Arial"/>
          <w:color w:val="000000" w:themeColor="text1"/>
        </w:rPr>
        <w:t>Uchwała wchodzi w życie z dniem podjęcia.</w:t>
      </w:r>
    </w:p>
    <w:p w:rsidR="00CF2105" w:rsidRDefault="00CF2105" w:rsidP="00CF2105">
      <w:pPr>
        <w:pStyle w:val="Akapitzlist"/>
        <w:tabs>
          <w:tab w:val="left" w:pos="284"/>
        </w:tabs>
        <w:ind w:left="284" w:hanging="284"/>
        <w:rPr>
          <w:rFonts w:ascii="Arial" w:hAnsi="Arial" w:cs="Arial"/>
          <w:color w:val="000000" w:themeColor="text1"/>
        </w:rPr>
      </w:pPr>
    </w:p>
    <w:p w:rsidR="00CF2105" w:rsidRDefault="00CF2105" w:rsidP="00CF2105">
      <w:pPr>
        <w:pStyle w:val="Akapitzlist"/>
        <w:tabs>
          <w:tab w:val="left" w:pos="284"/>
        </w:tabs>
        <w:ind w:left="284" w:hanging="284"/>
        <w:rPr>
          <w:rFonts w:ascii="Arial" w:hAnsi="Arial" w:cs="Arial"/>
          <w:color w:val="000000" w:themeColor="text1"/>
        </w:rPr>
      </w:pPr>
    </w:p>
    <w:p w:rsidR="00CF2105" w:rsidRDefault="00CF2105" w:rsidP="00CF2105">
      <w:pPr>
        <w:pStyle w:val="Akapitzlist"/>
        <w:tabs>
          <w:tab w:val="left" w:pos="284"/>
        </w:tabs>
        <w:ind w:left="284" w:hanging="284"/>
        <w:rPr>
          <w:rFonts w:ascii="Arial" w:hAnsi="Arial" w:cs="Arial"/>
          <w:color w:val="000000" w:themeColor="text1"/>
        </w:rPr>
      </w:pPr>
    </w:p>
    <w:p w:rsidR="00CF2105" w:rsidRDefault="00CF2105" w:rsidP="00CF2105">
      <w:pPr>
        <w:pStyle w:val="Akapitzlist"/>
        <w:tabs>
          <w:tab w:val="left" w:pos="284"/>
        </w:tabs>
        <w:ind w:left="284" w:hanging="284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Prezydent Miasta</w:t>
      </w:r>
    </w:p>
    <w:p w:rsidR="007D2E57" w:rsidRDefault="00CF2105" w:rsidP="00CF2105">
      <w:pPr>
        <w:pStyle w:val="Akapitzlist"/>
        <w:tabs>
          <w:tab w:val="left" w:pos="284"/>
        </w:tabs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/-/ dr  inż. Jacek Karnowski</w:t>
      </w:r>
    </w:p>
    <w:p w:rsidR="00A348BF" w:rsidRDefault="00A348BF">
      <w:pPr>
        <w:rPr>
          <w:rFonts w:ascii="Arial" w:hAnsi="Arial" w:cs="Arial"/>
          <w:color w:val="000000" w:themeColor="text1"/>
        </w:rPr>
      </w:pPr>
    </w:p>
    <w:p w:rsidR="00A348BF" w:rsidRDefault="00A348BF">
      <w:pPr>
        <w:rPr>
          <w:rFonts w:ascii="Arial" w:hAnsi="Arial" w:cs="Arial"/>
          <w:color w:val="000000" w:themeColor="text1"/>
        </w:rPr>
      </w:pPr>
    </w:p>
    <w:p w:rsidR="00A348BF" w:rsidRDefault="00A348BF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Radca prawny </w:t>
      </w:r>
    </w:p>
    <w:p w:rsidR="00CF2105" w:rsidRDefault="00CF210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/-/ Marta Falkiewicz</w:t>
      </w:r>
      <w:bookmarkStart w:id="0" w:name="_GoBack"/>
      <w:bookmarkEnd w:id="0"/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CF2105" w:rsidRDefault="00CF2105">
      <w:pPr>
        <w:rPr>
          <w:rFonts w:ascii="Arial" w:hAnsi="Arial" w:cs="Arial"/>
          <w:color w:val="000000" w:themeColor="text1"/>
        </w:rPr>
      </w:pPr>
    </w:p>
    <w:p w:rsidR="00A348BF" w:rsidRDefault="00A348BF">
      <w:pPr>
        <w:rPr>
          <w:rFonts w:ascii="Arial" w:hAnsi="Arial" w:cs="Arial"/>
          <w:color w:val="000000" w:themeColor="text1"/>
        </w:rPr>
      </w:pPr>
    </w:p>
    <w:p w:rsidR="00A348BF" w:rsidRDefault="00A348BF">
      <w:pPr>
        <w:rPr>
          <w:rFonts w:ascii="Arial" w:hAnsi="Arial" w:cs="Arial"/>
          <w:color w:val="000000" w:themeColor="text1"/>
        </w:rPr>
      </w:pPr>
    </w:p>
    <w:p w:rsidR="00311550" w:rsidRPr="00A913E1" w:rsidRDefault="00311550" w:rsidP="00311550">
      <w:pPr>
        <w:pStyle w:val="Akapitzlist"/>
        <w:tabs>
          <w:tab w:val="left" w:pos="284"/>
        </w:tabs>
        <w:ind w:left="284" w:hanging="284"/>
        <w:jc w:val="center"/>
        <w:rPr>
          <w:rFonts w:ascii="Arial" w:hAnsi="Arial" w:cs="Arial"/>
          <w:b/>
        </w:rPr>
      </w:pPr>
      <w:r w:rsidRPr="00A913E1">
        <w:rPr>
          <w:rFonts w:ascii="Arial" w:hAnsi="Arial" w:cs="Arial"/>
          <w:b/>
        </w:rPr>
        <w:t>UZASADNIENIE</w:t>
      </w:r>
    </w:p>
    <w:p w:rsidR="00311550" w:rsidRPr="00A913E1" w:rsidRDefault="00311550" w:rsidP="00311550">
      <w:pPr>
        <w:pStyle w:val="Akapitzlist"/>
        <w:tabs>
          <w:tab w:val="left" w:pos="284"/>
        </w:tabs>
        <w:ind w:left="284" w:hanging="284"/>
        <w:rPr>
          <w:rFonts w:ascii="Arial" w:hAnsi="Arial" w:cs="Arial"/>
        </w:rPr>
      </w:pPr>
    </w:p>
    <w:p w:rsidR="002E0D00" w:rsidRDefault="00311550" w:rsidP="002E0D00">
      <w:pPr>
        <w:rPr>
          <w:rFonts w:ascii="Arial" w:hAnsi="Arial" w:cs="Arial"/>
        </w:rPr>
      </w:pPr>
      <w:r w:rsidRPr="00A913E1">
        <w:rPr>
          <w:rFonts w:ascii="Arial" w:hAnsi="Arial" w:cs="Arial"/>
        </w:rPr>
        <w:t>Zgodnie z art. 37 ust. 1 i 2 w związku z  545 ust. 4 ustawy  z dnia 20 lipca 2017r. Prawo wodne</w:t>
      </w:r>
      <w:r>
        <w:rPr>
          <w:rFonts w:ascii="Arial" w:hAnsi="Arial" w:cs="Arial"/>
        </w:rPr>
        <w:t xml:space="preserve"> </w:t>
      </w:r>
      <w:r w:rsidR="007D2E57">
        <w:rPr>
          <w:rFonts w:ascii="Arial" w:hAnsi="Arial" w:cs="Arial"/>
        </w:rPr>
        <w:t>(Dz. </w:t>
      </w:r>
      <w:r w:rsidRPr="00A913E1">
        <w:rPr>
          <w:rFonts w:ascii="Arial" w:hAnsi="Arial" w:cs="Arial"/>
        </w:rPr>
        <w:t xml:space="preserve">U.2017.1566 ze zm.)  </w:t>
      </w:r>
      <w:r>
        <w:rPr>
          <w:rFonts w:ascii="Arial" w:hAnsi="Arial" w:cs="Arial"/>
        </w:rPr>
        <w:t>Rada G</w:t>
      </w:r>
      <w:r w:rsidRPr="00A913E1">
        <w:rPr>
          <w:rFonts w:ascii="Arial" w:hAnsi="Arial" w:cs="Arial"/>
        </w:rPr>
        <w:t xml:space="preserve">miny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corocznie do 20 maja (do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 31 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maja 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wg. 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przepisów </w:t>
      </w:r>
      <w:r>
        <w:rPr>
          <w:rFonts w:ascii="Arial" w:hAnsi="Arial" w:cs="Arial"/>
        </w:rPr>
        <w:t xml:space="preserve">  art. </w:t>
      </w:r>
      <w:r w:rsidRPr="00A913E1">
        <w:rPr>
          <w:rFonts w:ascii="Arial" w:hAnsi="Arial" w:cs="Arial"/>
        </w:rPr>
        <w:t xml:space="preserve">34a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ust.1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18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lipca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2001 r. „starego”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 Prawa</w:t>
      </w:r>
      <w:r>
        <w:rPr>
          <w:rFonts w:ascii="Arial" w:hAnsi="Arial" w:cs="Arial"/>
        </w:rPr>
        <w:t xml:space="preserve">   </w:t>
      </w:r>
      <w:r w:rsidRPr="00A913E1">
        <w:rPr>
          <w:rFonts w:ascii="Arial" w:hAnsi="Arial" w:cs="Arial"/>
        </w:rPr>
        <w:t xml:space="preserve"> wodnego)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 obowiązek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podjęcia uchwały w sprawie wykazu kąpielisk na terenie gminy lub polskich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 obszarach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morskich</w:t>
      </w:r>
      <w:r w:rsidR="002E0D00">
        <w:rPr>
          <w:rFonts w:ascii="Arial" w:hAnsi="Arial" w:cs="Arial"/>
        </w:rPr>
        <w:br/>
      </w:r>
      <w:r w:rsidRPr="00A913E1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>określenie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długości sezonu kąpielowego.</w:t>
      </w:r>
    </w:p>
    <w:p w:rsidR="00311550" w:rsidRPr="00A913E1" w:rsidRDefault="00311550" w:rsidP="00311550">
      <w:pPr>
        <w:rPr>
          <w:rFonts w:ascii="Arial" w:hAnsi="Arial" w:cs="Arial"/>
        </w:rPr>
      </w:pPr>
      <w:r w:rsidRPr="00A913E1">
        <w:rPr>
          <w:rFonts w:ascii="Arial" w:hAnsi="Arial" w:cs="Arial"/>
        </w:rPr>
        <w:t xml:space="preserve">Wniosek  o umieszczenie w wykazie kąpielisk </w:t>
      </w:r>
      <w:r w:rsidR="002F4287" w:rsidRPr="00A913E1">
        <w:rPr>
          <w:rFonts w:ascii="Arial" w:hAnsi="Arial" w:cs="Arial"/>
        </w:rPr>
        <w:t xml:space="preserve">organizator kąpieliska </w:t>
      </w:r>
      <w:r w:rsidRPr="00A913E1">
        <w:rPr>
          <w:rFonts w:ascii="Arial" w:hAnsi="Arial" w:cs="Arial"/>
        </w:rPr>
        <w:t xml:space="preserve">składa </w:t>
      </w:r>
      <w:r w:rsidR="002F4287">
        <w:rPr>
          <w:rFonts w:ascii="Arial" w:hAnsi="Arial" w:cs="Arial"/>
        </w:rPr>
        <w:t xml:space="preserve">Prezydentowi Miasta Sopocie </w:t>
      </w:r>
      <w:r w:rsidRPr="00A913E1">
        <w:rPr>
          <w:rFonts w:ascii="Arial" w:hAnsi="Arial" w:cs="Arial"/>
        </w:rPr>
        <w:t xml:space="preserve">w terminie do 31 grudnia roku </w:t>
      </w:r>
      <w:r w:rsidR="002F4287">
        <w:rPr>
          <w:rFonts w:ascii="Arial" w:hAnsi="Arial" w:cs="Arial"/>
        </w:rPr>
        <w:t>poprzedzającego sezon kąpielowy</w:t>
      </w:r>
      <w:r w:rsidRPr="00A913E1">
        <w:rPr>
          <w:rFonts w:ascii="Arial" w:hAnsi="Arial" w:cs="Arial"/>
        </w:rPr>
        <w:t>.</w:t>
      </w:r>
    </w:p>
    <w:p w:rsidR="002F4287" w:rsidRDefault="00311550" w:rsidP="002F4287">
      <w:pPr>
        <w:rPr>
          <w:rFonts w:ascii="Arial" w:hAnsi="Arial" w:cs="Arial"/>
        </w:rPr>
      </w:pPr>
      <w:r>
        <w:rPr>
          <w:rFonts w:ascii="Arial" w:hAnsi="Arial" w:cs="Arial"/>
        </w:rPr>
        <w:t>Od 1 stycznia 2018r. weszła</w:t>
      </w:r>
      <w:r w:rsidRPr="00A913E1">
        <w:rPr>
          <w:rFonts w:ascii="Arial" w:hAnsi="Arial" w:cs="Arial"/>
        </w:rPr>
        <w:t xml:space="preserve"> w życie</w:t>
      </w:r>
      <w:r>
        <w:rPr>
          <w:rFonts w:ascii="Arial" w:hAnsi="Arial" w:cs="Arial"/>
        </w:rPr>
        <w:t xml:space="preserve"> zmiana  ustawy </w:t>
      </w:r>
      <w:r w:rsidRPr="00A913E1">
        <w:rPr>
          <w:rFonts w:ascii="Arial" w:hAnsi="Arial" w:cs="Arial"/>
        </w:rPr>
        <w:t xml:space="preserve"> Prawo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wodne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(Dz.U.2017.1566 ze zm.) wprowadzająca  istotne zmiany w zakresie organizacji i prowadzenia kąpielisk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oraz miejsc wykorzystywanych do 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>kąpieli.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Funkcjonujące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tej pory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„miejsca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wykorzystywane 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do kąpieli”  zostały 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zastąpione „miejscami </w:t>
      </w:r>
      <w:r>
        <w:rPr>
          <w:rFonts w:ascii="Arial" w:hAnsi="Arial" w:cs="Arial"/>
        </w:rPr>
        <w:t xml:space="preserve"> okazjonalnie wykorzystywanymi</w:t>
      </w:r>
      <w:r w:rsidRPr="00A913E1">
        <w:rPr>
          <w:rFonts w:ascii="Arial" w:hAnsi="Arial" w:cs="Arial"/>
        </w:rPr>
        <w:t xml:space="preserve"> do kąpieli”, które będą mogły być tworzone po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uprzednim uzasadnieniu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potrzeby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utworzenia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kąpieliska, a okres ich </w:t>
      </w:r>
      <w:r w:rsidR="002F4287">
        <w:rPr>
          <w:rFonts w:ascii="Arial" w:hAnsi="Arial" w:cs="Arial"/>
        </w:rPr>
        <w:t>d</w:t>
      </w:r>
      <w:r w:rsidRPr="00A913E1">
        <w:rPr>
          <w:rFonts w:ascii="Arial" w:hAnsi="Arial" w:cs="Arial"/>
        </w:rPr>
        <w:t>ziałalności został ograniczony do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30 dni  w roku kalendarzowym.</w:t>
      </w:r>
    </w:p>
    <w:p w:rsidR="00311550" w:rsidRPr="00A913E1" w:rsidRDefault="00311550" w:rsidP="00311550">
      <w:pPr>
        <w:rPr>
          <w:rFonts w:ascii="Arial" w:hAnsi="Arial" w:cs="Arial"/>
          <w:color w:val="000000"/>
        </w:rPr>
      </w:pPr>
      <w:r w:rsidRPr="00A913E1">
        <w:rPr>
          <w:rFonts w:ascii="Arial" w:hAnsi="Arial" w:cs="Arial"/>
        </w:rPr>
        <w:t xml:space="preserve">W ww. terminie wnioski o umieszczenie w wykazie kąpielisk </w:t>
      </w:r>
      <w:r w:rsidR="00B51123">
        <w:rPr>
          <w:rFonts w:ascii="Arial" w:hAnsi="Arial" w:cs="Arial"/>
        </w:rPr>
        <w:t xml:space="preserve">oraz określenie długości sezonu kąpielowego wnieśli </w:t>
      </w:r>
      <w:r w:rsidRPr="00A913E1">
        <w:rPr>
          <w:rFonts w:ascii="Arial" w:hAnsi="Arial" w:cs="Arial"/>
        </w:rPr>
        <w:t xml:space="preserve"> dotychczasowi organizatorzy 2 kąpielisk w Sopocie:  Dyrektor Miejskiego Ośrodka Sportu i Rekreacji w Sopocie organizator kąpieliska morskiego </w:t>
      </w:r>
      <w:r w:rsidRPr="00A913E1">
        <w:rPr>
          <w:rFonts w:ascii="Arial" w:hAnsi="Arial" w:cs="Arial"/>
          <w:color w:val="000000"/>
        </w:rPr>
        <w:t>„Sopot - Łazienki Południowe”</w:t>
      </w:r>
      <w:r w:rsidRPr="00A913E1">
        <w:rPr>
          <w:rFonts w:ascii="Arial" w:hAnsi="Arial" w:cs="Arial"/>
        </w:rPr>
        <w:t xml:space="preserve"> oraz firma „Art. Design S.C” organizator kąpieliska „</w:t>
      </w:r>
      <w:r w:rsidRPr="00A913E1">
        <w:rPr>
          <w:rFonts w:ascii="Arial" w:hAnsi="Arial" w:cs="Arial"/>
          <w:color w:val="000000"/>
        </w:rPr>
        <w:t xml:space="preserve"> Sopot – Kamienny Potok - Koliba”. </w:t>
      </w:r>
      <w:r w:rsidR="002F4287">
        <w:rPr>
          <w:rFonts w:ascii="Arial" w:hAnsi="Arial" w:cs="Arial"/>
          <w:color w:val="000000"/>
        </w:rPr>
        <w:t>Dodatkowo w</w:t>
      </w:r>
      <w:r w:rsidR="002F4287">
        <w:rPr>
          <w:rFonts w:ascii="Arial" w:hAnsi="Arial" w:cs="Arial"/>
        </w:rPr>
        <w:t>płynęło</w:t>
      </w:r>
      <w:r w:rsidR="00B51123">
        <w:rPr>
          <w:rFonts w:ascii="Arial" w:hAnsi="Arial" w:cs="Arial"/>
        </w:rPr>
        <w:t xml:space="preserve"> również </w:t>
      </w:r>
      <w:r w:rsidR="002F4287">
        <w:rPr>
          <w:rFonts w:ascii="Arial" w:hAnsi="Arial" w:cs="Arial"/>
        </w:rPr>
        <w:t>8 wniosków</w:t>
      </w:r>
      <w:r w:rsidR="00B51123">
        <w:rPr>
          <w:rFonts w:ascii="Arial" w:hAnsi="Arial" w:cs="Arial"/>
        </w:rPr>
        <w:t xml:space="preserve"> o</w:t>
      </w:r>
      <w:r w:rsidRPr="00A913E1">
        <w:rPr>
          <w:rFonts w:ascii="Arial" w:hAnsi="Arial" w:cs="Arial"/>
        </w:rPr>
        <w:t>rganizatorów dotychczasowych miejsc wykorzystywanych do kąpieli.</w:t>
      </w:r>
    </w:p>
    <w:p w:rsidR="00311550" w:rsidRDefault="00311550" w:rsidP="00797A0C">
      <w:pPr>
        <w:rPr>
          <w:rFonts w:ascii="Arial" w:hAnsi="Arial" w:cs="Arial"/>
        </w:rPr>
      </w:pPr>
      <w:r w:rsidRPr="00A913E1">
        <w:rPr>
          <w:rFonts w:ascii="Arial" w:hAnsi="Arial" w:cs="Arial"/>
        </w:rPr>
        <w:t>Biorąc pod uwagę powyższe Prezydent Miasta Sopotu</w:t>
      </w:r>
      <w:r w:rsidR="009B3EC8">
        <w:rPr>
          <w:rFonts w:ascii="Arial" w:hAnsi="Arial" w:cs="Arial"/>
        </w:rPr>
        <w:t>,</w:t>
      </w:r>
      <w:r w:rsidRPr="00A913E1">
        <w:rPr>
          <w:rFonts w:ascii="Arial" w:hAnsi="Arial" w:cs="Arial"/>
        </w:rPr>
        <w:t xml:space="preserve"> </w:t>
      </w:r>
      <w:r w:rsidR="009B3EC8">
        <w:rPr>
          <w:rFonts w:ascii="Arial" w:hAnsi="Arial" w:cs="Arial"/>
        </w:rPr>
        <w:t>z</w:t>
      </w:r>
      <w:r w:rsidR="009B3EC8" w:rsidRPr="00A913E1">
        <w:rPr>
          <w:rFonts w:ascii="Arial" w:hAnsi="Arial" w:cs="Arial"/>
        </w:rPr>
        <w:t xml:space="preserve">godnie z art. 34a ust. 7 </w:t>
      </w:r>
      <w:r w:rsidR="009B3EC8">
        <w:rPr>
          <w:rFonts w:ascii="Arial" w:hAnsi="Arial" w:cs="Arial"/>
        </w:rPr>
        <w:t xml:space="preserve">Prawa wodnego  </w:t>
      </w:r>
      <w:r w:rsidR="009B3EC8" w:rsidRPr="00A913E1">
        <w:rPr>
          <w:rFonts w:ascii="Arial" w:hAnsi="Arial" w:cs="Arial"/>
        </w:rPr>
        <w:t xml:space="preserve">oraz art. 37 ust. 10 </w:t>
      </w:r>
      <w:r w:rsidR="009B3EC8">
        <w:rPr>
          <w:rFonts w:ascii="Arial" w:hAnsi="Arial" w:cs="Arial"/>
        </w:rPr>
        <w:t xml:space="preserve">w związku z art. 545 </w:t>
      </w:r>
      <w:r w:rsidR="009B3EC8" w:rsidRPr="00A913E1">
        <w:rPr>
          <w:rFonts w:ascii="Arial" w:hAnsi="Arial" w:cs="Arial"/>
        </w:rPr>
        <w:t>obecnie obowiązującego ustawy</w:t>
      </w:r>
      <w:r w:rsidR="009B3EC8">
        <w:rPr>
          <w:rFonts w:ascii="Arial" w:hAnsi="Arial" w:cs="Arial"/>
        </w:rPr>
        <w:t>,</w:t>
      </w:r>
      <w:r w:rsidR="009B3EC8" w:rsidRPr="00A913E1"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przygotował </w:t>
      </w:r>
      <w:r w:rsidR="009B3EC8">
        <w:rPr>
          <w:rFonts w:ascii="Arial" w:hAnsi="Arial" w:cs="Arial"/>
        </w:rPr>
        <w:t>i podał do publicznej wiadomości</w:t>
      </w:r>
      <w:r w:rsidR="009B3EC8" w:rsidRPr="00A913E1"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projekt uchwały w sprawie wykazu kąpielisk na obszarze morskim przyległym do Gminy Miasta Sopotu  na rok 2018r.  </w:t>
      </w:r>
    </w:p>
    <w:p w:rsidR="009B3EC8" w:rsidRPr="00F708D3" w:rsidRDefault="009B3EC8" w:rsidP="00797A0C">
      <w:pPr>
        <w:rPr>
          <w:rFonts w:ascii="Arial" w:hAnsi="Arial" w:cs="Arial"/>
        </w:rPr>
      </w:pPr>
      <w:r w:rsidRPr="00F708D3">
        <w:rPr>
          <w:rFonts w:ascii="Arial" w:hAnsi="Arial" w:cs="Arial"/>
        </w:rPr>
        <w:t xml:space="preserve">Zawiadomieniem z </w:t>
      </w:r>
      <w:r w:rsidR="007D2E57">
        <w:rPr>
          <w:rFonts w:ascii="Arial" w:hAnsi="Arial" w:cs="Arial"/>
        </w:rPr>
        <w:t xml:space="preserve">dnia </w:t>
      </w:r>
      <w:r w:rsidRPr="00F708D3">
        <w:rPr>
          <w:rFonts w:ascii="Arial" w:hAnsi="Arial" w:cs="Arial"/>
        </w:rPr>
        <w:t>13.03.2018r. Prezydent Miasta Sopotu</w:t>
      </w:r>
      <w:r w:rsidR="00F708D3">
        <w:rPr>
          <w:rFonts w:ascii="Arial" w:hAnsi="Arial" w:cs="Arial"/>
        </w:rPr>
        <w:t xml:space="preserve"> poinformował o wyłożeniu, na okres </w:t>
      </w:r>
      <w:r w:rsidR="00F708D3">
        <w:rPr>
          <w:rFonts w:ascii="Arial" w:hAnsi="Arial" w:cs="Arial"/>
        </w:rPr>
        <w:br/>
        <w:t>21 dni, do publicznej wiadomości projektu uchwały</w:t>
      </w:r>
      <w:r w:rsidR="00A27BEA">
        <w:rPr>
          <w:rFonts w:ascii="Arial" w:hAnsi="Arial" w:cs="Arial"/>
        </w:rPr>
        <w:t xml:space="preserve"> poprzez umieszczenie</w:t>
      </w:r>
      <w:r w:rsidR="00F708D3" w:rsidRPr="00F708D3">
        <w:rPr>
          <w:rFonts w:ascii="Arial" w:hAnsi="Arial" w:cs="Arial"/>
        </w:rPr>
        <w:t>:</w:t>
      </w:r>
    </w:p>
    <w:p w:rsidR="007D2E57" w:rsidRPr="007D2E57" w:rsidRDefault="00F708D3" w:rsidP="00F708D3">
      <w:pPr>
        <w:numPr>
          <w:ilvl w:val="0"/>
          <w:numId w:val="6"/>
        </w:numPr>
        <w:suppressAutoHyphens/>
        <w:spacing w:before="0"/>
        <w:ind w:right="0"/>
        <w:rPr>
          <w:rFonts w:ascii="Arial" w:hAnsi="Arial" w:cs="Arial"/>
        </w:rPr>
      </w:pPr>
      <w:r w:rsidRPr="007D2E57">
        <w:rPr>
          <w:rFonts w:ascii="Arial" w:hAnsi="Arial" w:cs="Arial"/>
        </w:rPr>
        <w:t>na tablicy ogłoszeń Urzędu Miasta Sopotu</w:t>
      </w:r>
      <w:r w:rsidRPr="007D2E57">
        <w:rPr>
          <w:rFonts w:ascii="Arial" w:hAnsi="Arial" w:cs="Arial"/>
          <w:color w:val="000000"/>
        </w:rPr>
        <w:t xml:space="preserve"> przy  ul. Tadeusza  Kościuszki 25/27 </w:t>
      </w:r>
    </w:p>
    <w:p w:rsidR="00F708D3" w:rsidRPr="007D2E57" w:rsidRDefault="00F708D3" w:rsidP="00F708D3">
      <w:pPr>
        <w:numPr>
          <w:ilvl w:val="0"/>
          <w:numId w:val="6"/>
        </w:numPr>
        <w:suppressAutoHyphens/>
        <w:spacing w:before="0"/>
        <w:ind w:right="0"/>
        <w:rPr>
          <w:rFonts w:ascii="Arial" w:hAnsi="Arial" w:cs="Arial"/>
        </w:rPr>
      </w:pPr>
      <w:r w:rsidRPr="007D2E57">
        <w:rPr>
          <w:rFonts w:ascii="Arial" w:hAnsi="Arial" w:cs="Arial"/>
          <w:color w:val="000000"/>
        </w:rPr>
        <w:t xml:space="preserve">na tablicy ogłoszeń Wydziału Inżynierii i Ochrony Środowiska Urzędu Miasta Sopotu, </w:t>
      </w:r>
    </w:p>
    <w:p w:rsidR="00F708D3" w:rsidRPr="00F708D3" w:rsidRDefault="00F708D3" w:rsidP="00F708D3">
      <w:pPr>
        <w:numPr>
          <w:ilvl w:val="0"/>
          <w:numId w:val="6"/>
        </w:numPr>
        <w:suppressAutoHyphens/>
        <w:spacing w:before="0"/>
        <w:ind w:right="0"/>
        <w:rPr>
          <w:rFonts w:ascii="Arial" w:hAnsi="Arial" w:cs="Arial"/>
        </w:rPr>
      </w:pPr>
      <w:r w:rsidRPr="00F708D3">
        <w:rPr>
          <w:rFonts w:ascii="Arial" w:hAnsi="Arial" w:cs="Arial"/>
        </w:rPr>
        <w:t xml:space="preserve">na stronie internetowej </w:t>
      </w:r>
      <w:r w:rsidRPr="00F708D3">
        <w:rPr>
          <w:rFonts w:ascii="Arial" w:hAnsi="Arial" w:cs="Arial"/>
          <w:color w:val="000000"/>
        </w:rPr>
        <w:t>Biuletynu Informacji Publicznej Urzędu Miasta Sopotu.</w:t>
      </w:r>
      <w:r w:rsidRPr="00F708D3">
        <w:rPr>
          <w:rFonts w:ascii="Arial" w:hAnsi="Arial" w:cs="Arial"/>
        </w:rPr>
        <w:t xml:space="preserve"> </w:t>
      </w:r>
    </w:p>
    <w:p w:rsidR="00DE50B2" w:rsidRPr="002C31E1" w:rsidRDefault="00F708D3" w:rsidP="00DE5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Poinformowano również o możliwości </w:t>
      </w:r>
      <w:r w:rsidRPr="00DE50B2">
        <w:rPr>
          <w:rFonts w:ascii="Arial" w:hAnsi="Arial" w:cs="Arial"/>
        </w:rPr>
        <w:t xml:space="preserve">składania </w:t>
      </w:r>
      <w:r w:rsidR="00DE50B2">
        <w:rPr>
          <w:rFonts w:ascii="Arial" w:hAnsi="Arial" w:cs="Arial"/>
        </w:rPr>
        <w:t>uwag</w:t>
      </w:r>
      <w:r w:rsidR="00DE50B2" w:rsidRPr="00DE50B2">
        <w:rPr>
          <w:rFonts w:ascii="Arial" w:hAnsi="Arial" w:cs="Arial"/>
        </w:rPr>
        <w:t xml:space="preserve"> do projektu uchwały</w:t>
      </w:r>
      <w:r w:rsidR="00A27BEA">
        <w:rPr>
          <w:rFonts w:ascii="Arial" w:hAnsi="Arial" w:cs="Arial"/>
        </w:rPr>
        <w:t xml:space="preserve"> </w:t>
      </w:r>
      <w:r w:rsidR="00CE70D0">
        <w:rPr>
          <w:rFonts w:ascii="Arial" w:hAnsi="Arial" w:cs="Arial"/>
        </w:rPr>
        <w:t xml:space="preserve">pisemnie na adres </w:t>
      </w:r>
      <w:r w:rsidR="00A27BEA">
        <w:rPr>
          <w:rFonts w:ascii="Arial" w:hAnsi="Arial" w:cs="Arial"/>
        </w:rPr>
        <w:t>Urzędu Miasta Sopotu</w:t>
      </w:r>
      <w:r w:rsidR="00CE70D0">
        <w:rPr>
          <w:rFonts w:ascii="Arial" w:hAnsi="Arial" w:cs="Arial"/>
          <w:color w:val="000000"/>
        </w:rPr>
        <w:t xml:space="preserve">, </w:t>
      </w:r>
      <w:r w:rsidR="00CE70D0" w:rsidRPr="00F708D3">
        <w:rPr>
          <w:rFonts w:ascii="Arial" w:hAnsi="Arial" w:cs="Arial"/>
          <w:color w:val="000000"/>
        </w:rPr>
        <w:t>ul. Tadeusza  Kościuszki 25/27</w:t>
      </w:r>
      <w:r w:rsidR="00A27BEA">
        <w:rPr>
          <w:rFonts w:ascii="Arial" w:hAnsi="Arial" w:cs="Arial"/>
        </w:rPr>
        <w:t xml:space="preserve">, </w:t>
      </w:r>
      <w:r w:rsidR="00DE50B2" w:rsidRPr="00DE50B2">
        <w:rPr>
          <w:rFonts w:ascii="Arial" w:hAnsi="Arial" w:cs="Arial"/>
        </w:rPr>
        <w:t xml:space="preserve">w terminie </w:t>
      </w:r>
      <w:r w:rsidR="00DE50B2" w:rsidRPr="002C31E1">
        <w:rPr>
          <w:rFonts w:ascii="Arial" w:hAnsi="Arial" w:cs="Arial"/>
        </w:rPr>
        <w:t xml:space="preserve">do </w:t>
      </w:r>
      <w:r w:rsidR="007D2E57">
        <w:rPr>
          <w:rFonts w:ascii="Arial" w:hAnsi="Arial" w:cs="Arial"/>
        </w:rPr>
        <w:t xml:space="preserve">dnia </w:t>
      </w:r>
      <w:r w:rsidR="00DE50B2" w:rsidRPr="002C31E1">
        <w:rPr>
          <w:rFonts w:ascii="Arial" w:hAnsi="Arial" w:cs="Arial"/>
        </w:rPr>
        <w:t>3.04.2018r.</w:t>
      </w:r>
    </w:p>
    <w:p w:rsidR="00DA1D94" w:rsidRPr="00A913E1" w:rsidRDefault="00DA1D94" w:rsidP="00DA1D94">
      <w:pPr>
        <w:rPr>
          <w:rFonts w:ascii="Arial" w:hAnsi="Arial" w:cs="Arial"/>
        </w:rPr>
      </w:pPr>
      <w:r w:rsidRPr="00A913E1">
        <w:rPr>
          <w:rFonts w:ascii="Arial" w:hAnsi="Arial" w:cs="Arial"/>
        </w:rPr>
        <w:t>Zg</w:t>
      </w:r>
      <w:r>
        <w:rPr>
          <w:rFonts w:ascii="Arial" w:hAnsi="Arial" w:cs="Arial"/>
        </w:rPr>
        <w:t xml:space="preserve">odnie z art. 34a ust. 9 ustawy   </w:t>
      </w:r>
      <w:r w:rsidRPr="00A913E1">
        <w:rPr>
          <w:rFonts w:ascii="Arial" w:hAnsi="Arial" w:cs="Arial"/>
        </w:rPr>
        <w:t>Prawo wodne najpóźniej do 15 kwietnia  (oraz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 najpóźniej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7D2E57">
        <w:rPr>
          <w:rFonts w:ascii="Arial" w:hAnsi="Arial" w:cs="Arial"/>
        </w:rPr>
        <w:t xml:space="preserve"> 28 </w:t>
      </w:r>
      <w:r w:rsidRPr="00A913E1">
        <w:rPr>
          <w:rFonts w:ascii="Arial" w:hAnsi="Arial" w:cs="Arial"/>
        </w:rPr>
        <w:t xml:space="preserve">lutego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wg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art. 37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ust. 12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obecnie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obowiązującej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ustawy) Prezydent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Miasta 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>Sopotu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 przekazuje  projekt uchwały wraz  z wnioskami organizatorów kąpielisk  do zaopiniowania:</w:t>
      </w:r>
    </w:p>
    <w:p w:rsidR="00DA1D94" w:rsidRPr="00A913E1" w:rsidRDefault="00DA1D94" w:rsidP="00DA1D94">
      <w:pPr>
        <w:numPr>
          <w:ilvl w:val="0"/>
          <w:numId w:val="4"/>
        </w:numPr>
        <w:tabs>
          <w:tab w:val="clear" w:pos="1080"/>
          <w:tab w:val="num" w:pos="720"/>
        </w:tabs>
        <w:spacing w:before="0"/>
        <w:ind w:left="720" w:right="0"/>
        <w:jc w:val="left"/>
        <w:rPr>
          <w:rFonts w:ascii="Arial" w:hAnsi="Arial" w:cs="Arial"/>
        </w:rPr>
      </w:pPr>
      <w:r w:rsidRPr="00A913E1">
        <w:rPr>
          <w:rFonts w:ascii="Arial" w:hAnsi="Arial" w:cs="Arial"/>
        </w:rPr>
        <w:t>Państwowemu Powiatowemu Inspektorowi Sanitarnemu w Sopocie,</w:t>
      </w:r>
    </w:p>
    <w:p w:rsidR="00DA1D94" w:rsidRPr="00A913E1" w:rsidRDefault="00DA1D94" w:rsidP="00DA1D94">
      <w:pPr>
        <w:numPr>
          <w:ilvl w:val="0"/>
          <w:numId w:val="4"/>
        </w:numPr>
        <w:tabs>
          <w:tab w:val="clear" w:pos="1080"/>
          <w:tab w:val="num" w:pos="720"/>
        </w:tabs>
        <w:spacing w:before="0"/>
        <w:ind w:left="720" w:right="0"/>
        <w:jc w:val="left"/>
        <w:rPr>
          <w:rFonts w:ascii="Arial" w:hAnsi="Arial" w:cs="Arial"/>
        </w:rPr>
      </w:pPr>
      <w:r w:rsidRPr="00A913E1">
        <w:rPr>
          <w:rFonts w:ascii="Arial" w:hAnsi="Arial" w:cs="Arial"/>
        </w:rPr>
        <w:t>Dyrektorowi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Regionalnego Zarządu Gospodarki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Wodnej w Gdańsku (</w:t>
      </w:r>
      <w:r w:rsidR="00D92BDE">
        <w:rPr>
          <w:rFonts w:ascii="Arial" w:hAnsi="Arial" w:cs="Arial"/>
        </w:rPr>
        <w:t xml:space="preserve">Państwowemu Gospodarstwu Wodnemu Wody Polskie </w:t>
      </w:r>
      <w:r w:rsidRPr="00A91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wg </w:t>
      </w:r>
      <w:r w:rsidRPr="00A913E1">
        <w:rPr>
          <w:rFonts w:ascii="Arial" w:hAnsi="Arial" w:cs="Arial"/>
        </w:rPr>
        <w:t>nowego Prawa wodnego</w:t>
      </w:r>
      <w:r>
        <w:rPr>
          <w:rFonts w:ascii="Arial" w:hAnsi="Arial" w:cs="Arial"/>
        </w:rPr>
        <w:t>)</w:t>
      </w:r>
      <w:r w:rsidRPr="00A913E1">
        <w:rPr>
          <w:rFonts w:ascii="Arial" w:hAnsi="Arial" w:cs="Arial"/>
        </w:rPr>
        <w:t>,</w:t>
      </w:r>
    </w:p>
    <w:p w:rsidR="00DA1D94" w:rsidRPr="00A913E1" w:rsidRDefault="00DA1D94" w:rsidP="00DA1D94">
      <w:pPr>
        <w:numPr>
          <w:ilvl w:val="0"/>
          <w:numId w:val="4"/>
        </w:numPr>
        <w:tabs>
          <w:tab w:val="clear" w:pos="1080"/>
          <w:tab w:val="num" w:pos="720"/>
        </w:tabs>
        <w:spacing w:before="0"/>
        <w:ind w:left="720" w:right="0"/>
        <w:jc w:val="left"/>
        <w:rPr>
          <w:rFonts w:ascii="Arial" w:hAnsi="Arial" w:cs="Arial"/>
        </w:rPr>
      </w:pPr>
      <w:r w:rsidRPr="00A913E1">
        <w:rPr>
          <w:rFonts w:ascii="Arial" w:hAnsi="Arial" w:cs="Arial"/>
        </w:rPr>
        <w:t>Pomorskiemu Wojewódzkiemu Inspektorowi Ochrony Środowiska w Gdańsku,</w:t>
      </w:r>
    </w:p>
    <w:p w:rsidR="00DA1D94" w:rsidRPr="00A913E1" w:rsidRDefault="00DA1D94" w:rsidP="00DA1D94">
      <w:pPr>
        <w:numPr>
          <w:ilvl w:val="0"/>
          <w:numId w:val="4"/>
        </w:numPr>
        <w:tabs>
          <w:tab w:val="clear" w:pos="1080"/>
          <w:tab w:val="num" w:pos="720"/>
        </w:tabs>
        <w:spacing w:before="0"/>
        <w:ind w:left="720" w:right="0"/>
        <w:jc w:val="left"/>
        <w:rPr>
          <w:rFonts w:ascii="Arial" w:hAnsi="Arial" w:cs="Arial"/>
        </w:rPr>
      </w:pPr>
      <w:r w:rsidRPr="00A913E1">
        <w:rPr>
          <w:rFonts w:ascii="Arial" w:hAnsi="Arial" w:cs="Arial"/>
        </w:rPr>
        <w:t>Dyrektorowi Urzędu Morskiego w Gdyni.</w:t>
      </w:r>
    </w:p>
    <w:p w:rsidR="00DA1D94" w:rsidRPr="00A913E1" w:rsidRDefault="00DA1D94" w:rsidP="00DA1D9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Organy opiniujące mają </w:t>
      </w:r>
      <w:r w:rsidR="00E82ED9">
        <w:rPr>
          <w:rFonts w:ascii="Arial" w:hAnsi="Arial" w:cs="Arial"/>
        </w:rPr>
        <w:t>na wyrażenie   opinii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 do przedłożonego projektu</w:t>
      </w:r>
      <w:r>
        <w:rPr>
          <w:rFonts w:ascii="Arial" w:hAnsi="Arial" w:cs="Arial"/>
        </w:rPr>
        <w:t xml:space="preserve">  </w:t>
      </w:r>
      <w:r w:rsidRPr="00A913E1">
        <w:rPr>
          <w:rFonts w:ascii="Arial" w:hAnsi="Arial" w:cs="Arial"/>
        </w:rPr>
        <w:t xml:space="preserve"> uchwały 14 dni (brak opinii w tym terminie uznaje się za </w:t>
      </w:r>
      <w:r>
        <w:rPr>
          <w:rFonts w:ascii="Arial" w:hAnsi="Arial" w:cs="Arial"/>
        </w:rPr>
        <w:t xml:space="preserve"> </w:t>
      </w:r>
      <w:r w:rsidRPr="00A913E1">
        <w:rPr>
          <w:rFonts w:ascii="Arial" w:hAnsi="Arial" w:cs="Arial"/>
        </w:rPr>
        <w:t>wyrażenie opinii pozytywnej).</w:t>
      </w:r>
      <w:r w:rsidR="007D2E57">
        <w:rPr>
          <w:rFonts w:ascii="Arial" w:hAnsi="Arial" w:cs="Arial"/>
        </w:rPr>
        <w:t xml:space="preserve"> Projekt uchwały uzyskał pozytywne opinie.</w:t>
      </w:r>
    </w:p>
    <w:p w:rsidR="009A0C02" w:rsidRPr="00A913E1" w:rsidRDefault="00E82ED9" w:rsidP="009A0C0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 trakcie prowadzonego postępowania w przewidzianym ustawowo terminie </w:t>
      </w:r>
      <w:r w:rsidR="002C31E1">
        <w:rPr>
          <w:rFonts w:ascii="Arial" w:hAnsi="Arial" w:cs="Arial"/>
        </w:rPr>
        <w:t xml:space="preserve">(21 dni) </w:t>
      </w:r>
      <w:r>
        <w:rPr>
          <w:rFonts w:ascii="Arial" w:hAnsi="Arial" w:cs="Arial"/>
        </w:rPr>
        <w:t>nie wpłynęły żadne uwagi i wn</w:t>
      </w:r>
      <w:r w:rsidR="002C31E1">
        <w:rPr>
          <w:rFonts w:ascii="Arial" w:hAnsi="Arial" w:cs="Arial"/>
        </w:rPr>
        <w:t>ioski</w:t>
      </w:r>
      <w:r>
        <w:rPr>
          <w:rFonts w:ascii="Arial" w:hAnsi="Arial" w:cs="Arial"/>
        </w:rPr>
        <w:t xml:space="preserve">. </w:t>
      </w:r>
    </w:p>
    <w:p w:rsidR="00A62089" w:rsidRDefault="009A0C02" w:rsidP="00CF2105">
      <w:pPr>
        <w:rPr>
          <w:rFonts w:ascii="Arial" w:hAnsi="Arial" w:cs="Arial"/>
        </w:rPr>
      </w:pPr>
      <w:r w:rsidRPr="00A913E1">
        <w:rPr>
          <w:rFonts w:ascii="Arial" w:hAnsi="Arial" w:cs="Arial"/>
        </w:rPr>
        <w:lastRenderedPageBreak/>
        <w:t xml:space="preserve">Biorąc powyższe </w:t>
      </w:r>
      <w:r w:rsidR="002C31E1">
        <w:rPr>
          <w:rFonts w:ascii="Arial" w:hAnsi="Arial" w:cs="Arial"/>
        </w:rPr>
        <w:t xml:space="preserve">pod uwagę </w:t>
      </w:r>
      <w:r w:rsidR="007D2E57">
        <w:rPr>
          <w:rFonts w:ascii="Arial" w:hAnsi="Arial" w:cs="Arial"/>
        </w:rPr>
        <w:t>Prezydent Miasta Sopotu rekomenduje przyjęcie przedkładanego projektu uchwały.</w:t>
      </w:r>
    </w:p>
    <w:p w:rsidR="00CF2105" w:rsidRDefault="00CF2105" w:rsidP="00CF2105">
      <w:pPr>
        <w:rPr>
          <w:rFonts w:ascii="Arial" w:hAnsi="Arial" w:cs="Arial"/>
        </w:rPr>
      </w:pPr>
    </w:p>
    <w:p w:rsidR="00CF2105" w:rsidRDefault="00CF2105" w:rsidP="00CF21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Naczelnik Wydziału</w:t>
      </w:r>
    </w:p>
    <w:p w:rsidR="00CF2105" w:rsidRDefault="00CF2105" w:rsidP="00CF2105">
      <w:pPr>
        <w:rPr>
          <w:rFonts w:ascii="Arial" w:hAnsi="Arial" w:cs="Arial"/>
        </w:rPr>
      </w:pPr>
      <w:r>
        <w:rPr>
          <w:rFonts w:ascii="Arial" w:hAnsi="Arial" w:cs="Arial"/>
        </w:rPr>
        <w:t>/-/ Elżbieta Turowiecka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WICEPREZYDENT MIASTA</w:t>
      </w:r>
    </w:p>
    <w:p w:rsidR="00CF2105" w:rsidRPr="00A913E1" w:rsidRDefault="00CF2105" w:rsidP="00CF21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M.K. Skwierawski</w:t>
      </w:r>
    </w:p>
    <w:sectPr w:rsidR="00CF2105" w:rsidRPr="00A913E1" w:rsidSect="004B268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02" w:rsidRDefault="009A0C02" w:rsidP="009A0C02">
      <w:pPr>
        <w:spacing w:before="0"/>
      </w:pPr>
      <w:r>
        <w:separator/>
      </w:r>
    </w:p>
  </w:endnote>
  <w:endnote w:type="continuationSeparator" w:id="0">
    <w:p w:rsidR="009A0C02" w:rsidRDefault="009A0C02" w:rsidP="009A0C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02" w:rsidRDefault="009A0C02" w:rsidP="009A0C02">
      <w:pPr>
        <w:spacing w:before="0"/>
      </w:pPr>
      <w:r>
        <w:separator/>
      </w:r>
    </w:p>
  </w:footnote>
  <w:footnote w:type="continuationSeparator" w:id="0">
    <w:p w:rsidR="009A0C02" w:rsidRDefault="009A0C02" w:rsidP="009A0C0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A"/>
    <w:multiLevelType w:val="hybridMultilevel"/>
    <w:tmpl w:val="FF6C91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054A8"/>
    <w:multiLevelType w:val="hybridMultilevel"/>
    <w:tmpl w:val="F2B479D0"/>
    <w:lvl w:ilvl="0" w:tplc="99C6D5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F52FD1"/>
    <w:multiLevelType w:val="hybridMultilevel"/>
    <w:tmpl w:val="797A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FF6"/>
    <w:multiLevelType w:val="hybridMultilevel"/>
    <w:tmpl w:val="03DEC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220E"/>
    <w:multiLevelType w:val="hybridMultilevel"/>
    <w:tmpl w:val="9952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57318"/>
    <w:multiLevelType w:val="hybridMultilevel"/>
    <w:tmpl w:val="08A4D310"/>
    <w:lvl w:ilvl="0" w:tplc="B20287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1D"/>
    <w:rsid w:val="0000012B"/>
    <w:rsid w:val="001E090F"/>
    <w:rsid w:val="002141B0"/>
    <w:rsid w:val="0025162E"/>
    <w:rsid w:val="002C31E1"/>
    <w:rsid w:val="002D3E98"/>
    <w:rsid w:val="002E0D00"/>
    <w:rsid w:val="002F4287"/>
    <w:rsid w:val="00311550"/>
    <w:rsid w:val="003236ED"/>
    <w:rsid w:val="003C3F0F"/>
    <w:rsid w:val="003F78DC"/>
    <w:rsid w:val="00416B52"/>
    <w:rsid w:val="0045355D"/>
    <w:rsid w:val="00463557"/>
    <w:rsid w:val="00471D67"/>
    <w:rsid w:val="004B268D"/>
    <w:rsid w:val="004D37B9"/>
    <w:rsid w:val="00532655"/>
    <w:rsid w:val="0055397F"/>
    <w:rsid w:val="00560A30"/>
    <w:rsid w:val="00575DA2"/>
    <w:rsid w:val="006679FA"/>
    <w:rsid w:val="00674311"/>
    <w:rsid w:val="00684A5D"/>
    <w:rsid w:val="006A7924"/>
    <w:rsid w:val="006C1FA4"/>
    <w:rsid w:val="006D0FE8"/>
    <w:rsid w:val="006F1B61"/>
    <w:rsid w:val="006F5D54"/>
    <w:rsid w:val="00704684"/>
    <w:rsid w:val="00706BE3"/>
    <w:rsid w:val="00720CD2"/>
    <w:rsid w:val="00743A41"/>
    <w:rsid w:val="00750F25"/>
    <w:rsid w:val="00797A0C"/>
    <w:rsid w:val="007A2247"/>
    <w:rsid w:val="007D2E57"/>
    <w:rsid w:val="007E4759"/>
    <w:rsid w:val="00800169"/>
    <w:rsid w:val="00802BE5"/>
    <w:rsid w:val="00832D09"/>
    <w:rsid w:val="0084364A"/>
    <w:rsid w:val="0085691D"/>
    <w:rsid w:val="00857E26"/>
    <w:rsid w:val="00883ED0"/>
    <w:rsid w:val="008D100A"/>
    <w:rsid w:val="008F7E48"/>
    <w:rsid w:val="00967E12"/>
    <w:rsid w:val="00977F06"/>
    <w:rsid w:val="009805C2"/>
    <w:rsid w:val="00990FCB"/>
    <w:rsid w:val="00993E5D"/>
    <w:rsid w:val="009A0C02"/>
    <w:rsid w:val="009B3EC8"/>
    <w:rsid w:val="009E3A7F"/>
    <w:rsid w:val="00A05D4D"/>
    <w:rsid w:val="00A27BEA"/>
    <w:rsid w:val="00A348BF"/>
    <w:rsid w:val="00A62089"/>
    <w:rsid w:val="00A74485"/>
    <w:rsid w:val="00A913E1"/>
    <w:rsid w:val="00A95BB2"/>
    <w:rsid w:val="00B1334F"/>
    <w:rsid w:val="00B17908"/>
    <w:rsid w:val="00B51123"/>
    <w:rsid w:val="00B527B2"/>
    <w:rsid w:val="00B7695E"/>
    <w:rsid w:val="00BE2A1E"/>
    <w:rsid w:val="00BF1848"/>
    <w:rsid w:val="00BF6147"/>
    <w:rsid w:val="00C15A02"/>
    <w:rsid w:val="00C203B5"/>
    <w:rsid w:val="00C24C59"/>
    <w:rsid w:val="00C7426D"/>
    <w:rsid w:val="00C81C7D"/>
    <w:rsid w:val="00C834CD"/>
    <w:rsid w:val="00CD1558"/>
    <w:rsid w:val="00CE4C6B"/>
    <w:rsid w:val="00CE70D0"/>
    <w:rsid w:val="00CF2105"/>
    <w:rsid w:val="00D22A16"/>
    <w:rsid w:val="00D4716E"/>
    <w:rsid w:val="00D92BDE"/>
    <w:rsid w:val="00DA1D94"/>
    <w:rsid w:val="00DB2F58"/>
    <w:rsid w:val="00DE1B14"/>
    <w:rsid w:val="00DE50B2"/>
    <w:rsid w:val="00E056BA"/>
    <w:rsid w:val="00E127B4"/>
    <w:rsid w:val="00E30C4F"/>
    <w:rsid w:val="00E37265"/>
    <w:rsid w:val="00E73021"/>
    <w:rsid w:val="00E82ED9"/>
    <w:rsid w:val="00E90014"/>
    <w:rsid w:val="00EC47E3"/>
    <w:rsid w:val="00F31BCD"/>
    <w:rsid w:val="00F34C9A"/>
    <w:rsid w:val="00F64356"/>
    <w:rsid w:val="00F708D3"/>
    <w:rsid w:val="00F729E7"/>
    <w:rsid w:val="00F76EEA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righ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8D"/>
    <w:pPr>
      <w:ind w:left="720"/>
      <w:contextualSpacing/>
    </w:pPr>
  </w:style>
  <w:style w:type="table" w:styleId="Tabela-Siatka">
    <w:name w:val="Table Grid"/>
    <w:basedOn w:val="Standardowy"/>
    <w:uiPriority w:val="59"/>
    <w:rsid w:val="00977F0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C0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A0C02"/>
  </w:style>
  <w:style w:type="paragraph" w:styleId="Stopka">
    <w:name w:val="footer"/>
    <w:basedOn w:val="Normalny"/>
    <w:link w:val="StopkaZnak"/>
    <w:uiPriority w:val="99"/>
    <w:unhideWhenUsed/>
    <w:rsid w:val="009A0C0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A0C02"/>
  </w:style>
  <w:style w:type="character" w:styleId="Hipercze">
    <w:name w:val="Hyperlink"/>
    <w:basedOn w:val="Domylnaczcionkaakapitu"/>
    <w:rsid w:val="009A0C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3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righ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8D"/>
    <w:pPr>
      <w:ind w:left="720"/>
      <w:contextualSpacing/>
    </w:pPr>
  </w:style>
  <w:style w:type="table" w:styleId="Tabela-Siatka">
    <w:name w:val="Table Grid"/>
    <w:basedOn w:val="Standardowy"/>
    <w:uiPriority w:val="59"/>
    <w:rsid w:val="00977F0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C0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A0C02"/>
  </w:style>
  <w:style w:type="paragraph" w:styleId="Stopka">
    <w:name w:val="footer"/>
    <w:basedOn w:val="Normalny"/>
    <w:link w:val="StopkaZnak"/>
    <w:uiPriority w:val="99"/>
    <w:unhideWhenUsed/>
    <w:rsid w:val="009A0C0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A0C02"/>
  </w:style>
  <w:style w:type="character" w:styleId="Hipercze">
    <w:name w:val="Hyperlink"/>
    <w:basedOn w:val="Domylnaczcionkaakapitu"/>
    <w:rsid w:val="009A0C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3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B2B0-7C03-41E1-B1A8-1CF86C40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Rochewicz</cp:lastModifiedBy>
  <cp:revision>2</cp:revision>
  <cp:lastPrinted>2018-03-27T09:33:00Z</cp:lastPrinted>
  <dcterms:created xsi:type="dcterms:W3CDTF">2018-04-12T05:27:00Z</dcterms:created>
  <dcterms:modified xsi:type="dcterms:W3CDTF">2018-04-12T05:27:00Z</dcterms:modified>
</cp:coreProperties>
</file>