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AF0BA2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F0BA2" w:rsidRPr="00AF0BA2" w:rsidRDefault="00AF0BA2" w:rsidP="00AF0BA2">
      <w:pPr>
        <w:spacing w:before="240" w:after="0" w:line="240" w:lineRule="auto"/>
        <w:ind w:left="-34"/>
        <w:jc w:val="both"/>
        <w:rPr>
          <w:b/>
          <w:spacing w:val="-2"/>
        </w:rPr>
      </w:pPr>
    </w:p>
    <w:p w:rsidR="007D1FED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 xml:space="preserve">imię i nazwisko lub nazwa inwestora:................................................................ 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485FA5" w:rsidRDefault="00485FA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485FA5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485FA5">
        <w:rPr>
          <w:sz w:val="18"/>
          <w:szCs w:val="18"/>
        </w:rPr>
        <w:t xml:space="preserve"> </w:t>
      </w:r>
      <w:r w:rsidR="00485FA5" w:rsidRPr="00485FA5">
        <w:rPr>
          <w:b/>
          <w:sz w:val="18"/>
          <w:szCs w:val="18"/>
        </w:rPr>
        <w:t>226401_1</w:t>
      </w:r>
    </w:p>
    <w:p w:rsidR="00485FA5" w:rsidRDefault="00AB7A1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b/>
          <w:sz w:val="18"/>
          <w:szCs w:val="18"/>
        </w:rPr>
      </w:pPr>
      <w:r>
        <w:rPr>
          <w:sz w:val="18"/>
          <w:szCs w:val="18"/>
        </w:rPr>
        <w:t>obręb ewidencyjny</w:t>
      </w:r>
      <w:r w:rsidR="00485FA5">
        <w:rPr>
          <w:sz w:val="18"/>
          <w:szCs w:val="18"/>
        </w:rPr>
        <w:t xml:space="preserve"> </w:t>
      </w:r>
      <w:r w:rsidR="00485FA5" w:rsidRPr="00485FA5">
        <w:rPr>
          <w:b/>
          <w:sz w:val="18"/>
          <w:szCs w:val="18"/>
        </w:rPr>
        <w:t>0001</w:t>
      </w:r>
    </w:p>
    <w:p w:rsidR="00485FA5" w:rsidRDefault="00485FA5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b/>
          <w:sz w:val="18"/>
          <w:szCs w:val="18"/>
        </w:rPr>
      </w:pPr>
      <w:r>
        <w:rPr>
          <w:sz w:val="18"/>
          <w:szCs w:val="18"/>
        </w:rPr>
        <w:t>nr działki ewidencyjnej</w:t>
      </w:r>
      <w:r>
        <w:rPr>
          <w:sz w:val="18"/>
          <w:szCs w:val="18"/>
        </w:rPr>
        <w:t>, ………………………………………………………………</w:t>
      </w:r>
      <w:r w:rsidR="005D5B26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arkusz mapy nr</w:t>
      </w:r>
      <w:r>
        <w:rPr>
          <w:sz w:val="18"/>
          <w:szCs w:val="18"/>
        </w:rPr>
        <w:t xml:space="preserve"> ……………………………………</w:t>
      </w:r>
    </w:p>
    <w:p w:rsidR="00485FA5" w:rsidRPr="00485FA5" w:rsidRDefault="00485FA5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20"/>
          <w:szCs w:val="20"/>
        </w:rPr>
      </w:pPr>
      <w:r w:rsidRPr="00485FA5">
        <w:rPr>
          <w:sz w:val="20"/>
          <w:szCs w:val="20"/>
        </w:rPr>
        <w:lastRenderedPageBreak/>
        <w:tab/>
      </w:r>
      <w:r w:rsidRPr="00485FA5">
        <w:rPr>
          <w:sz w:val="20"/>
          <w:szCs w:val="20"/>
        </w:rPr>
        <w:tab/>
      </w:r>
      <w:r w:rsidRPr="00485FA5">
        <w:rPr>
          <w:sz w:val="20"/>
          <w:szCs w:val="20"/>
        </w:rPr>
        <w:t xml:space="preserve"> tytuł, z którego wynika prawo do dysponowania wyżej wskazaną </w:t>
      </w:r>
    </w:p>
    <w:p w:rsidR="00485FA5" w:rsidRDefault="00485FA5" w:rsidP="00485FA5">
      <w:pPr>
        <w:tabs>
          <w:tab w:val="left" w:pos="5670"/>
        </w:tabs>
        <w:spacing w:before="120" w:after="120" w:line="240" w:lineRule="auto"/>
        <w:ind w:left="5670" w:hanging="5386"/>
        <w:jc w:val="both"/>
        <w:rPr>
          <w:sz w:val="20"/>
          <w:szCs w:val="20"/>
        </w:rPr>
      </w:pPr>
      <w:r w:rsidRPr="00485FA5">
        <w:rPr>
          <w:sz w:val="20"/>
          <w:szCs w:val="20"/>
        </w:rPr>
        <w:tab/>
      </w:r>
      <w:r w:rsidRPr="00485FA5">
        <w:rPr>
          <w:sz w:val="20"/>
          <w:szCs w:val="20"/>
        </w:rPr>
        <w:t xml:space="preserve">nieruchomością (w pkt 3) na cele budowlane: </w:t>
      </w:r>
    </w:p>
    <w:p w:rsidR="00485FA5" w:rsidRPr="00485FA5" w:rsidRDefault="00485FA5" w:rsidP="00485FA5">
      <w:pPr>
        <w:tabs>
          <w:tab w:val="left" w:pos="5670"/>
        </w:tabs>
        <w:spacing w:before="120" w:after="120" w:line="240" w:lineRule="auto"/>
        <w:ind w:left="5670" w:hanging="5386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485FA5">
        <w:rPr>
          <w:sz w:val="20"/>
          <w:szCs w:val="20"/>
        </w:rPr>
        <w:t>(</w:t>
      </w:r>
      <w:r w:rsidRPr="00485FA5">
        <w:rPr>
          <w:b/>
          <w:sz w:val="20"/>
          <w:szCs w:val="20"/>
        </w:rPr>
        <w:t>przykładowo: własność, współwłasność, ograniczone prawo rzeczowe, użytkowanie wieczyste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5D5B26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5D5B26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</w:rPr>
      </w:pPr>
      <w:r>
        <w:rPr>
          <w:b/>
        </w:rPr>
        <w:t xml:space="preserve"> </w:t>
      </w:r>
    </w:p>
    <w:p w:rsidR="00A11D6B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5D5B26" w:rsidRPr="00982A22" w:rsidRDefault="005D5B26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bookmarkStart w:id="0" w:name="_GoBack"/>
      <w:bookmarkEnd w:id="0"/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Pr="00485FA5" w:rsidRDefault="00A602DC" w:rsidP="00A602DC">
      <w:pPr>
        <w:spacing w:after="0" w:line="240" w:lineRule="auto"/>
        <w:ind w:left="4366"/>
        <w:jc w:val="center"/>
      </w:pPr>
      <w:r w:rsidRPr="00485FA5">
        <w:rPr>
          <w:b/>
        </w:rPr>
        <w:t>Data</w:t>
      </w:r>
      <w:r w:rsidRPr="00485FA5">
        <w:t xml:space="preserve"> oraz </w:t>
      </w:r>
      <w:r w:rsidRPr="00485FA5">
        <w:rPr>
          <w:b/>
        </w:rPr>
        <w:t>czytelny podpis</w:t>
      </w:r>
      <w:r w:rsidRPr="00485FA5">
        <w:t xml:space="preserve"> inwestora lub osoby upoważnionej do działania w jego imieniu</w:t>
      </w:r>
      <w:r w:rsidR="00473090" w:rsidRPr="00485FA5">
        <w:t xml:space="preserve"> </w:t>
      </w:r>
      <w:r w:rsidR="00473090" w:rsidRPr="00485FA5"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90" w:rsidRDefault="00473090" w:rsidP="002C2807">
      <w:pPr>
        <w:spacing w:after="0" w:line="240" w:lineRule="auto"/>
      </w:pPr>
      <w:r>
        <w:separator/>
      </w:r>
    </w:p>
  </w:endnote>
  <w:endnote w:type="continuationSeparator" w:id="0">
    <w:p w:rsidR="00473090" w:rsidRDefault="0047309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90" w:rsidRDefault="00473090" w:rsidP="002C2807">
      <w:pPr>
        <w:spacing w:after="0" w:line="240" w:lineRule="auto"/>
      </w:pPr>
      <w:r>
        <w:separator/>
      </w:r>
    </w:p>
  </w:footnote>
  <w:footnote w:type="continuationSeparator" w:id="0">
    <w:p w:rsidR="00473090" w:rsidRDefault="0047309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90" w:rsidRDefault="004730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j0115864"/>
      </v:shape>
    </w:pict>
  </w:numPicBullet>
  <w:numPicBullet w:numPicBulletId="1">
    <w:pict>
      <v:shape id="_x0000_i1027" type="#_x0000_t75" style="width:1512.4pt;height:188pt" o:bullet="t">
        <v:imagedata r:id="rId2" o:title="Bez tytułu"/>
      </v:shape>
    </w:pict>
  </w:numPicBullet>
  <w:numPicBullet w:numPicBulletId="2">
    <w:pict>
      <v:shape id="_x0000_i1028" type="#_x0000_t75" style="width:32pt;height:30pt" o:bullet="t">
        <v:imagedata r:id="rId3" o:title="Bez tytułu"/>
      </v:shape>
    </w:pict>
  </w:numPicBullet>
  <w:numPicBullet w:numPicBulletId="3">
    <w:pict>
      <v:shape id="_x0000_i1029" type="#_x0000_t75" style="width:32pt;height:30pt" o:bullet="t">
        <v:imagedata r:id="rId4" o:title="Bez tytułu"/>
      </v:shape>
    </w:pict>
  </w:numPicBullet>
  <w:numPicBullet w:numPicBulletId="4">
    <w:pict>
      <v:shape id="_x0000_i1030" type="#_x0000_t75" style="width:48pt;height:44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85FA5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D5B2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7D1FED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AF0BA2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E4D5A-56CB-40A5-9D51-5BB1E05F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2016-06-09T12:21:00Z</dcterms:created>
  <dcterms:modified xsi:type="dcterms:W3CDTF">2017-07-24T11:31:00Z</dcterms:modified>
</cp:coreProperties>
</file>