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33" w:rsidRPr="00875824" w:rsidRDefault="00A76B33" w:rsidP="00A76B33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 xml:space="preserve">Pomoc </w:t>
      </w:r>
      <w:r w:rsidRPr="00875824">
        <w:rPr>
          <w:rFonts w:ascii="Times New Roman" w:hAnsi="Times New Roman"/>
          <w:b/>
          <w:bCs/>
          <w:sz w:val="24"/>
          <w:szCs w:val="24"/>
        </w:rPr>
        <w:t>materialna o charakterze socjalnym oraz zasiłek szkolny dla uczniów zamieszkałych na terenie m. Sopotu. Kwestie te uregulowane są w Uchwale Rady Miasta Nr XXIV/436/2005 z 23.03.2005 r.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1675"/>
        <w:gridCol w:w="8009"/>
      </w:tblGrid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875824">
            <w:pPr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875824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ydziału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>
            <w:pPr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Wydział Oświaty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2F681D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</w:t>
            </w:r>
            <w:r w:rsidR="00A76B33" w:rsidRPr="00875824">
              <w:rPr>
                <w:rFonts w:ascii="Times New Roman" w:hAnsi="Times New Roman"/>
                <w:sz w:val="24"/>
                <w:szCs w:val="24"/>
              </w:rPr>
              <w:t>sprawy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Pomoc materialna o charakterze socjalnym oraz zasiłek szkolny dla uczniów zamieszkałych na terenie m. Sopotu. Kwestie te uregulowane są w Uchwale Rady Miasta Nr XXIV/436/2005 z 23.03.2005 r.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Opis procedury</w:t>
            </w:r>
            <w:r w:rsidR="002F6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875824">
            <w:pPr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 xml:space="preserve">Wnioski o przyznanie stypendium mogą składać: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• rodzice lub pełnoletni uczniowie, po zasięgnięciu opinii dyrektora </w:t>
            </w:r>
            <w:r w:rsidR="002F6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odpowiedniego typu szkoły,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• dyrektorzy odpowiedniego typu szkoły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.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Integralną częścią wniosku o udzielenie pomocy materialnej jest zaświadczenie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o wysokości dochodów netto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wszystkich członków rodziny prowadzących wspólne gospodarstwo domowe,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łącznie z wys. alimentów, zasi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łkiem z Urzędu Pracy z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miesiąc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a poprzedzającego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miesią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c  złożenia wniosku /tj. sierpnia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/, </w:t>
            </w:r>
            <w:r w:rsidR="0087582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a w przypadku ubiegania się o stypendium szkolne ucznia, którego rodzina korzysta ze świadczeń z pomocy społecznej - zaświadczenie o korzystaniu ze świadczeń pieniężnych z pomocy społecznej.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Miesięczna wysokość dochodów na osobę w rodzinie ucznia uprawniająca do ubiegania się o stypendiu</w:t>
            </w:r>
            <w:r w:rsidR="00875824">
              <w:rPr>
                <w:rFonts w:ascii="Times New Roman" w:hAnsi="Times New Roman"/>
                <w:sz w:val="24"/>
                <w:szCs w:val="24"/>
              </w:rPr>
              <w:t>m nie może przekroczyć kwoty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o której mowa w ustawie z 12 marca 2004r. o pomo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cy społecznej </w:t>
            </w:r>
            <w:r w:rsidRPr="00875824">
              <w:rPr>
                <w:rFonts w:ascii="Times New Roman" w:hAnsi="Times New Roman"/>
                <w:b/>
                <w:sz w:val="24"/>
                <w:szCs w:val="24"/>
              </w:rPr>
              <w:t>tj. 456</w:t>
            </w:r>
            <w:r w:rsidRPr="00875824">
              <w:rPr>
                <w:rFonts w:ascii="Times New Roman" w:hAnsi="Times New Roman"/>
                <w:b/>
                <w:sz w:val="24"/>
                <w:szCs w:val="24"/>
              </w:rPr>
              <w:t xml:space="preserve">,-zł. netto. </w:t>
            </w:r>
            <w:r w:rsidRPr="0087582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Wydatki, na które zostanie przyznane stypendium szkolne należy udokumentować fakturami (rachunkami) wystawionymi na osobę/opiekuna lub pełnoletniego ucznia, na którą wydano decyzję. Data wystawienia faktur/rachunków powinna się zawierać w okresie od 1 lipca do 15 grudnia danego roku.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>Faktury /rachunki należy składać do 15 grudnia w sekretariacie szkoły, do której uczeń uczęszcza, natomiast w przypadku, gdy uczeń uczęszcza do szkoły niepublicznej, lub poza Sopotem</w:t>
            </w:r>
            <w:r w:rsidR="0087582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75824" w:rsidRPr="00875824">
              <w:rPr>
                <w:rFonts w:ascii="Times New Roman" w:hAnsi="Times New Roman"/>
                <w:sz w:val="24"/>
                <w:szCs w:val="24"/>
              </w:rPr>
              <w:t>w Wydziale Oświaty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>.</w:t>
            </w:r>
            <w:r w:rsidR="008758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t xml:space="preserve"> Zwrot poniesionych wydatków nastąpi niezwłocznie, nie później niż w terminie 7 dni od daty przedłożenia faktury.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Miejsce</w:t>
            </w:r>
            <w:r w:rsidR="002F6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Sopot, ul. Marynarzy 4, pokój 11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2F6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(0-58) 52 13 737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Godziny pracy</w:t>
            </w:r>
            <w:r w:rsidR="002F6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2F681D" w:rsidP="002F6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Poniedziałek: od 10,</w:t>
            </w:r>
            <w:r w:rsidR="00A76B33" w:rsidRPr="00875824">
              <w:rPr>
                <w:rFonts w:ascii="Times New Roman" w:hAnsi="Times New Roman"/>
                <w:sz w:val="24"/>
                <w:szCs w:val="24"/>
              </w:rPr>
              <w:t>00 do 18.00 wt</w:t>
            </w:r>
            <w:r w:rsidR="00875824">
              <w:rPr>
                <w:rFonts w:ascii="Times New Roman" w:hAnsi="Times New Roman"/>
                <w:sz w:val="24"/>
                <w:szCs w:val="24"/>
              </w:rPr>
              <w:t>orek – piątek: od 8,0</w:t>
            </w:r>
            <w:r w:rsidR="00A76B33" w:rsidRPr="00875824">
              <w:rPr>
                <w:rFonts w:ascii="Times New Roman" w:hAnsi="Times New Roman"/>
                <w:sz w:val="24"/>
                <w:szCs w:val="24"/>
              </w:rPr>
              <w:t>0 do 1</w:t>
            </w:r>
            <w:r>
              <w:rPr>
                <w:rFonts w:ascii="Times New Roman" w:hAnsi="Times New Roman"/>
                <w:sz w:val="24"/>
                <w:szCs w:val="24"/>
              </w:rPr>
              <w:t>5,3</w:t>
            </w:r>
            <w:r w:rsidR="00A76B33" w:rsidRPr="00875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lastRenderedPageBreak/>
              <w:t>Opłaty administracyjne</w:t>
            </w:r>
            <w:r w:rsidR="002F6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Opłat nie pobiera się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Opłaty skarbowe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Opłat nie pobiera się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Podstawy prawne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- Uchwała XXIV/436/2005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- art. 82 ustawy z dnia 7.09.1991 o systemie oświaty </w:t>
            </w:r>
          </w:p>
        </w:tc>
      </w:tr>
      <w:tr w:rsidR="00A76B33" w:rsidRPr="00875824" w:rsidTr="00A76B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A7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8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B33" w:rsidRPr="00875824" w:rsidRDefault="00A76B33" w:rsidP="002F681D">
            <w:pPr>
              <w:rPr>
                <w:rFonts w:ascii="Times New Roman" w:hAnsi="Times New Roman"/>
                <w:sz w:val="24"/>
                <w:szCs w:val="24"/>
              </w:rPr>
            </w:pPr>
            <w:r w:rsidRPr="00875824">
              <w:rPr>
                <w:rFonts w:ascii="Times New Roman" w:hAnsi="Times New Roman"/>
                <w:sz w:val="24"/>
                <w:szCs w:val="24"/>
              </w:rPr>
              <w:t xml:space="preserve">Wnioski wraz z załącznikami należy składać w Wydziale Oświaty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do 15 września a w przypadku słuchaczy kolegiów nauczycielskich, nauczycielskich kolegiów języków obcych i kolegiów pracowników służb społecznych - do 15 października.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Wniosek o zasiłek szkolny </w:t>
            </w:r>
            <w:bookmarkStart w:id="0" w:name="_GoBack"/>
            <w:bookmarkEnd w:id="0"/>
            <w:r w:rsidRPr="00875824">
              <w:rPr>
                <w:rFonts w:ascii="Times New Roman" w:hAnsi="Times New Roman"/>
                <w:sz w:val="24"/>
                <w:szCs w:val="24"/>
              </w:rPr>
              <w:t xml:space="preserve">można składać w Urzędzie Miasta w terminie nie dłuższym niż dwa miesiące od wystąpienia zdarzenia losowego.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 xml:space="preserve">Wnioski złożone po terminie nie będą podlegały rozpatrzeniu przez Komisję Stypendialną. </w:t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</w:r>
            <w:r w:rsidRPr="00875824">
              <w:rPr>
                <w:rFonts w:ascii="Times New Roman" w:hAnsi="Times New Roman"/>
                <w:sz w:val="24"/>
                <w:szCs w:val="24"/>
              </w:rPr>
              <w:br/>
              <w:t>Wstępnej kwalifikacji wniosków pod względem spełnienia kryteriów uprawniających do udzielenia pomocy materialnej o charakterze socjalnym dokonuje Komisja Stypendialna powołana przez Prezydenta Miasta.</w:t>
            </w:r>
          </w:p>
        </w:tc>
      </w:tr>
    </w:tbl>
    <w:p w:rsidR="007A6158" w:rsidRPr="00875824" w:rsidRDefault="007A6158">
      <w:pPr>
        <w:rPr>
          <w:rFonts w:ascii="Times New Roman" w:hAnsi="Times New Roman"/>
          <w:sz w:val="24"/>
          <w:szCs w:val="24"/>
        </w:rPr>
      </w:pPr>
    </w:p>
    <w:sectPr w:rsidR="007A6158" w:rsidRPr="008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3"/>
    <w:rsid w:val="002F681D"/>
    <w:rsid w:val="007A6158"/>
    <w:rsid w:val="00875824"/>
    <w:rsid w:val="0088648B"/>
    <w:rsid w:val="00A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Jastrzębska</dc:creator>
  <cp:keywords/>
  <dc:description/>
  <cp:lastModifiedBy>Wiesława Jastrzębska</cp:lastModifiedBy>
  <cp:revision>1</cp:revision>
  <dcterms:created xsi:type="dcterms:W3CDTF">2015-07-30T10:24:00Z</dcterms:created>
  <dcterms:modified xsi:type="dcterms:W3CDTF">2015-07-30T10:58:00Z</dcterms:modified>
</cp:coreProperties>
</file>